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衢州市改革研究和促进中心</w:t>
      </w:r>
      <w:r>
        <w:rPr>
          <w:rFonts w:ascii="Times New Roman" w:hAnsi="Times New Roman" w:eastAsia="黑体" w:cs="Times New Roman"/>
          <w:sz w:val="32"/>
          <w:szCs w:val="32"/>
        </w:rPr>
        <w:t>公开选调工作人员计划表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80"/>
        <w:gridCol w:w="1635"/>
        <w:gridCol w:w="1866"/>
        <w:gridCol w:w="1074"/>
        <w:gridCol w:w="1065"/>
        <w:gridCol w:w="1845"/>
        <w:gridCol w:w="1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黑体" w:eastAsia="黑体" w:cs="Times New Roman"/>
                <w:szCs w:val="21"/>
                <w:lang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黑体" w:eastAsia="黑体" w:cs="Times New Roman"/>
                <w:szCs w:val="21"/>
                <w:lang w:eastAsia="zh-CN"/>
              </w:rPr>
              <w:t>选调</w:t>
            </w:r>
            <w:r>
              <w:rPr>
                <w:rFonts w:ascii="Times New Roman" w:hAnsi="黑体" w:eastAsia="黑体" w:cs="Times New Roman"/>
                <w:szCs w:val="21"/>
              </w:rPr>
              <w:t>岗位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szCs w:val="21"/>
              </w:rPr>
              <w:t>需求人数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年龄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要求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学历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要求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要求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szCs w:val="21"/>
              </w:rPr>
              <w:t>联系人</w:t>
            </w:r>
            <w:r>
              <w:rPr>
                <w:rFonts w:hint="eastAsia" w:ascii="Times New Roman" w:hAnsi="黑体" w:eastAsia="黑体" w:cs="Times New Roman"/>
                <w:szCs w:val="21"/>
                <w:lang w:eastAsia="zh-CN"/>
              </w:rPr>
              <w:t>和联系方式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trike/>
                <w:dstrike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综合文字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cs="Times New Roman"/>
                <w:szCs w:val="21"/>
                <w:lang w:val="en-US" w:eastAsia="zh-CN"/>
              </w:rPr>
              <w:t>30</w:t>
            </w:r>
            <w:r>
              <w:rPr>
                <w:rFonts w:ascii="Times New Roman" w:hAnsi="宋体" w:cs="Times New Roman"/>
                <w:szCs w:val="21"/>
              </w:rPr>
              <w:t>周岁</w:t>
            </w:r>
            <w:r>
              <w:rPr>
                <w:rFonts w:hint="eastAsia" w:ascii="Times New Roman" w:hAnsi="宋体" w:cs="Times New Roman"/>
                <w:szCs w:val="21"/>
              </w:rPr>
              <w:t>及</w:t>
            </w:r>
            <w:r>
              <w:rPr>
                <w:rFonts w:ascii="Times New Roman" w:hAnsi="宋体" w:cs="Times New Roman"/>
                <w:szCs w:val="21"/>
              </w:rPr>
              <w:t>以下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cs="Times New Roman"/>
                <w:szCs w:val="21"/>
                <w:lang w:val="en-US" w:eastAsia="zh-CN"/>
              </w:rPr>
              <w:t>1991年1月1日以后出生</w:t>
            </w:r>
            <w:r>
              <w:rPr>
                <w:rFonts w:hint="eastAsia" w:ascii="Times New Roman" w:hAnsi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Times New Roman"/>
                <w:szCs w:val="21"/>
                <w:lang w:eastAsia="zh-CN"/>
              </w:rPr>
              <w:t>全日制</w:t>
            </w:r>
            <w:r>
              <w:rPr>
                <w:rFonts w:ascii="Times New Roman" w:hAnsi="宋体" w:cs="Times New Roman"/>
                <w:szCs w:val="21"/>
              </w:rPr>
              <w:t>本科</w:t>
            </w:r>
            <w:r>
              <w:rPr>
                <w:rFonts w:hint="eastAsia" w:ascii="Times New Roman" w:hAnsi="宋体" w:cs="Times New Roman"/>
                <w:szCs w:val="21"/>
              </w:rPr>
              <w:t>及</w:t>
            </w:r>
            <w:r>
              <w:rPr>
                <w:rFonts w:ascii="Times New Roman" w:hAnsi="宋体" w:cs="Times New Roman"/>
                <w:szCs w:val="21"/>
              </w:rPr>
              <w:t>以上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Cs w:val="21"/>
                <w:lang w:val="en-US" w:eastAsia="zh-CN"/>
              </w:rPr>
              <w:t>不限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宋体" w:cs="Times New Roman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Cs w:val="21"/>
                <w:lang w:eastAsia="zh-CN"/>
              </w:rPr>
              <w:t>高女士</w:t>
            </w:r>
            <w:r>
              <w:rPr>
                <w:rFonts w:hint="eastAsia" w:ascii="Times New Roman" w:hAnsi="宋体" w:cs="Times New Roman"/>
                <w:szCs w:val="21"/>
                <w:lang w:val="en-US" w:eastAsia="zh-CN"/>
              </w:rPr>
              <w:t>3083028、18057025161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trike/>
                <w:dstrike w:val="0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05EB5"/>
    <w:rsid w:val="662F5A11"/>
    <w:rsid w:val="727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2022-01-15T01:08:00Z</dcterms:created>
  <dc:creator>1</dc:creator>
  <cp:lastModifiedBy>1</cp:lastModifiedBy>
  <dcterms:modified xsi:type="dcterms:W3CDTF">2022-01-15T01:14:57Z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7D7A89C301374E06A996A27B4672F505</vt:lpwstr>
  </property>
</Properties>
</file>