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等线" w:hAnsi="等线" w:eastAsia="等线" w:cs="等线"/>
          <w:sz w:val="24"/>
          <w:szCs w:val="28"/>
        </w:rPr>
      </w:pPr>
      <w:r>
        <w:rPr>
          <w:rFonts w:hint="eastAsia" w:ascii="等线" w:hAnsi="等线" w:eastAsia="等线" w:cs="等线"/>
          <w:sz w:val="24"/>
          <w:szCs w:val="28"/>
        </w:rPr>
        <w:t>一、职能口号</w:t>
      </w:r>
    </w:p>
    <w:p>
      <w:pPr>
        <w:rPr>
          <w:rFonts w:hint="eastAsia" w:ascii="等线" w:hAnsi="等线" w:eastAsia="等线" w:cs="等线"/>
          <w:sz w:val="24"/>
          <w:szCs w:val="28"/>
        </w:rPr>
      </w:pPr>
      <w:r>
        <w:rPr>
          <w:rFonts w:hint="eastAsia" w:ascii="等线" w:hAnsi="等线" w:eastAsia="等线" w:cs="等线"/>
          <w:sz w:val="24"/>
          <w:szCs w:val="28"/>
        </w:rPr>
        <w:t>　　证监会——维护市场公开、公平、公正;维护投资者特别是中小投资者合法权益;促进资本市场健康发展。</w:t>
      </w:r>
    </w:p>
    <w:p>
      <w:pPr>
        <w:rPr>
          <w:rFonts w:hint="eastAsia" w:ascii="等线" w:hAnsi="等线" w:eastAsia="等线" w:cs="等线"/>
          <w:sz w:val="24"/>
          <w:szCs w:val="28"/>
        </w:rPr>
      </w:pPr>
      <w:r>
        <w:rPr>
          <w:rFonts w:hint="eastAsia" w:ascii="等线" w:hAnsi="等线" w:eastAsia="等线" w:cs="等线"/>
          <w:sz w:val="24"/>
          <w:szCs w:val="28"/>
        </w:rPr>
        <w:t>　　二、基本考情</w:t>
      </w:r>
    </w:p>
    <w:p>
      <w:pPr>
        <w:rPr>
          <w:rFonts w:hint="eastAsia" w:ascii="等线" w:hAnsi="等线" w:eastAsia="等线" w:cs="等线"/>
          <w:sz w:val="24"/>
          <w:szCs w:val="28"/>
        </w:rPr>
      </w:pPr>
      <w:r>
        <w:rPr>
          <w:rFonts w:hint="eastAsia" w:ascii="等线" w:hAnsi="等线" w:eastAsia="等线" w:cs="等线"/>
          <w:sz w:val="24"/>
          <w:szCs w:val="28"/>
        </w:rPr>
        <w:t>　　1.面试形式：普通结构化为主。重难点：含专业题目和追问。</w:t>
      </w:r>
    </w:p>
    <w:p>
      <w:pPr>
        <w:rPr>
          <w:rFonts w:hint="eastAsia" w:ascii="等线" w:hAnsi="等线" w:eastAsia="等线" w:cs="等线"/>
          <w:sz w:val="24"/>
          <w:szCs w:val="28"/>
        </w:rPr>
      </w:pPr>
      <w:r>
        <w:rPr>
          <w:rFonts w:hint="eastAsia" w:ascii="等线" w:hAnsi="等线" w:eastAsia="等线" w:cs="等线"/>
          <w:sz w:val="24"/>
          <w:szCs w:val="28"/>
        </w:rPr>
        <w:t>　　2.面试题量：每天一套题，每套四道题目，其中普通结构化两道，专业题三选二。</w:t>
      </w:r>
    </w:p>
    <w:p>
      <w:pPr>
        <w:rPr>
          <w:rFonts w:hint="eastAsia" w:ascii="等线" w:hAnsi="等线" w:eastAsia="等线" w:cs="等线"/>
          <w:sz w:val="24"/>
          <w:szCs w:val="28"/>
        </w:rPr>
      </w:pPr>
      <w:r>
        <w:rPr>
          <w:rFonts w:hint="eastAsia" w:ascii="等线" w:hAnsi="等线" w:eastAsia="等线" w:cs="等线"/>
          <w:sz w:val="24"/>
          <w:szCs w:val="28"/>
        </w:rPr>
        <w:t>　　3.面试时间：20分钟或25分钟。(2012年、2014-2016年为20分钟;2013年、2017年、2018年为25分钟)</w:t>
      </w:r>
    </w:p>
    <w:p>
      <w:pPr>
        <w:rPr>
          <w:rFonts w:hint="eastAsia" w:ascii="等线" w:hAnsi="等线" w:eastAsia="等线" w:cs="等线"/>
          <w:sz w:val="24"/>
          <w:szCs w:val="28"/>
        </w:rPr>
      </w:pPr>
      <w:r>
        <w:rPr>
          <w:rFonts w:hint="eastAsia" w:ascii="等线" w:hAnsi="等线" w:eastAsia="等线" w:cs="等线"/>
          <w:sz w:val="24"/>
          <w:szCs w:val="28"/>
        </w:rPr>
        <w:t>　　4.考查方式：看题，提供题本、草稿纸和笔。</w:t>
      </w:r>
    </w:p>
    <w:p>
      <w:pPr>
        <w:ind w:firstLine="420"/>
        <w:rPr>
          <w:rFonts w:hint="eastAsia" w:ascii="等线" w:hAnsi="等线" w:eastAsia="等线" w:cs="等线"/>
          <w:sz w:val="24"/>
          <w:szCs w:val="28"/>
        </w:rPr>
      </w:pPr>
      <w:r>
        <w:rPr>
          <w:rFonts w:hint="eastAsia" w:ascii="等线" w:hAnsi="等线" w:eastAsia="等线" w:cs="等线"/>
          <w:sz w:val="24"/>
          <w:szCs w:val="28"/>
        </w:rPr>
        <w:t>5.专业性：含专业题目，需要掌握专业知识。</w:t>
      </w:r>
      <w:bookmarkStart w:id="0" w:name="_GoBack"/>
      <w:bookmarkEnd w:id="0"/>
    </w:p>
    <w:p>
      <w:pPr>
        <w:ind w:firstLine="420"/>
        <w:rPr>
          <w:rFonts w:hint="eastAsia" w:ascii="等线" w:hAnsi="等线" w:eastAsia="等线" w:cs="等线"/>
          <w:sz w:val="24"/>
          <w:szCs w:val="28"/>
        </w:rPr>
      </w:pPr>
    </w:p>
    <w:p>
      <w:pPr>
        <w:rPr>
          <w:rFonts w:hint="eastAsia" w:ascii="等线" w:hAnsi="等线" w:eastAsia="等线" w:cs="等线"/>
          <w:sz w:val="24"/>
          <w:szCs w:val="28"/>
        </w:rPr>
      </w:pPr>
      <w:r>
        <w:rPr>
          <w:rFonts w:hint="eastAsia" w:ascii="等线" w:hAnsi="等线" w:eastAsia="等线" w:cs="等线"/>
          <w:sz w:val="24"/>
          <w:szCs w:val="28"/>
        </w:rPr>
        <w:t>　　三、</w:t>
      </w:r>
      <w:r>
        <w:rPr>
          <w:rFonts w:hint="eastAsia" w:ascii="等线" w:hAnsi="等线" w:eastAsia="等线" w:cs="等线"/>
          <w:sz w:val="24"/>
          <w:szCs w:val="28"/>
          <w:lang w:val="en-US" w:eastAsia="zh-CN"/>
        </w:rPr>
        <w:t>2021</w:t>
      </w:r>
      <w:r>
        <w:rPr>
          <w:rFonts w:hint="eastAsia" w:ascii="等线" w:hAnsi="等线" w:eastAsia="等线" w:cs="等线"/>
          <w:sz w:val="24"/>
          <w:szCs w:val="28"/>
        </w:rPr>
        <w:t>面试新变化预测</w:t>
      </w:r>
    </w:p>
    <w:p>
      <w:pPr>
        <w:rPr>
          <w:rFonts w:hint="eastAsia" w:ascii="等线" w:hAnsi="等线" w:eastAsia="等线" w:cs="等线"/>
          <w:sz w:val="24"/>
          <w:szCs w:val="28"/>
        </w:rPr>
      </w:pPr>
      <w:r>
        <w:rPr>
          <w:rFonts w:hint="eastAsia" w:ascii="等线" w:hAnsi="等线" w:eastAsia="等线" w:cs="等线"/>
          <w:sz w:val="24"/>
          <w:szCs w:val="28"/>
        </w:rPr>
        <w:t>　　1.从重点考查综合分析能力转向着重考查实际解决岗位工作中问题的能力。比如2018年国考证监会面试普通结构化中考了应变能力和人际交往的意识与技巧，并未考综合分析能力。</w:t>
      </w:r>
    </w:p>
    <w:p>
      <w:pPr>
        <w:rPr>
          <w:rFonts w:hint="eastAsia" w:ascii="等线" w:hAnsi="等线" w:eastAsia="等线" w:cs="等线"/>
          <w:sz w:val="24"/>
          <w:szCs w:val="28"/>
        </w:rPr>
      </w:pPr>
      <w:r>
        <w:rPr>
          <w:rFonts w:hint="eastAsia" w:ascii="等线" w:hAnsi="等线" w:eastAsia="等线" w:cs="等线"/>
          <w:sz w:val="24"/>
          <w:szCs w:val="28"/>
        </w:rPr>
        <w:t>　　2.专业题目的考查，从侧重知识性问题的考查，转向专业能力结合时代背景的考查，要求考生作答时将专业知识与面试技巧相融合。比如2018年国考证监会财金岗面试专业题第一题“资本市场的战略性意义和如何推进?”就是这样的考查特点。</w:t>
      </w:r>
    </w:p>
    <w:p>
      <w:pPr>
        <w:rPr>
          <w:rFonts w:hint="eastAsia" w:ascii="等线" w:hAnsi="等线" w:eastAsia="等线" w:cs="等线"/>
          <w:sz w:val="24"/>
          <w:szCs w:val="28"/>
        </w:rPr>
      </w:pPr>
      <w:r>
        <w:rPr>
          <w:rFonts w:hint="eastAsia" w:ascii="等线" w:hAnsi="等线" w:eastAsia="等线" w:cs="等线"/>
          <w:sz w:val="24"/>
          <w:szCs w:val="28"/>
        </w:rPr>
        <w:t>　　3.预测2019年证监会面试会更加侧重对实际解决岗位工作中问题的能力、专业知识如何结合时代背景分析理解的考查。</w:t>
      </w:r>
    </w:p>
    <w:p>
      <w:pPr>
        <w:rPr>
          <w:rFonts w:hint="eastAsia" w:ascii="等线" w:hAnsi="等线" w:eastAsia="等线" w:cs="等线"/>
          <w:sz w:val="24"/>
          <w:szCs w:val="28"/>
        </w:rPr>
      </w:pPr>
      <w:r>
        <w:rPr>
          <w:rFonts w:hint="eastAsia" w:ascii="等线" w:hAnsi="等线" w:eastAsia="等线" w:cs="等线"/>
          <w:sz w:val="24"/>
          <w:szCs w:val="28"/>
        </w:rPr>
        <w:t>　　四、专业性特点</w:t>
      </w:r>
    </w:p>
    <w:p>
      <w:pPr>
        <w:rPr>
          <w:rFonts w:hint="eastAsia" w:ascii="等线" w:hAnsi="等线" w:eastAsia="等线" w:cs="等线"/>
          <w:sz w:val="24"/>
          <w:szCs w:val="28"/>
        </w:rPr>
      </w:pPr>
      <w:r>
        <w:rPr>
          <w:rFonts w:hint="eastAsia" w:ascii="等线" w:hAnsi="等线" w:eastAsia="等线" w:cs="等线"/>
          <w:sz w:val="24"/>
          <w:szCs w:val="28"/>
        </w:rPr>
        <w:t>　　1.普通结构化题目，财金类、会计类、法律类、计算机类四类为统考，数量两道，测评要素以综合分析能力、岗位匹配性、人际交往的意识与技巧、应变能力为主。并且会结合证监会日常工作情境命制题目。</w:t>
      </w:r>
    </w:p>
    <w:p>
      <w:pPr>
        <w:rPr>
          <w:rFonts w:hint="eastAsia" w:ascii="等线" w:hAnsi="等线" w:eastAsia="等线" w:cs="等线"/>
          <w:sz w:val="24"/>
          <w:szCs w:val="28"/>
        </w:rPr>
      </w:pPr>
      <w:r>
        <w:rPr>
          <w:rFonts w:hint="eastAsia" w:ascii="等线" w:hAnsi="等线" w:eastAsia="等线" w:cs="等线"/>
          <w:sz w:val="24"/>
          <w:szCs w:val="28"/>
        </w:rPr>
        <w:t>　　2.两道专业题目(三选二)，专业性强。分为财金类、会计类、法律类、计算机类四类进行分类考试。考查内容上都会涉及到本专业的专业基础知识、工作实务的专业应用以及热点背景中专业理解等方面。</w:t>
      </w:r>
    </w:p>
    <w:p>
      <w:pPr>
        <w:rPr>
          <w:rFonts w:hint="eastAsia" w:ascii="等线" w:hAnsi="等线" w:eastAsia="等线" w:cs="等线"/>
          <w:sz w:val="24"/>
          <w:szCs w:val="28"/>
        </w:rPr>
      </w:pPr>
      <w:r>
        <w:rPr>
          <w:rFonts w:hint="eastAsia" w:ascii="等线" w:hAnsi="等线" w:eastAsia="等线" w:cs="等线"/>
          <w:sz w:val="24"/>
          <w:szCs w:val="28"/>
        </w:rPr>
        <w:t>　　3.考官可能针对考生的简历个人情况以及题目回答进行随机追问。</w:t>
      </w:r>
    </w:p>
    <w:p>
      <w:pPr>
        <w:rPr>
          <w:rFonts w:hint="eastAsia" w:ascii="等线" w:hAnsi="等线" w:eastAsia="等线" w:cs="等线"/>
          <w:sz w:val="24"/>
          <w:szCs w:val="28"/>
        </w:rPr>
      </w:pPr>
      <w:r>
        <w:rPr>
          <w:rFonts w:hint="eastAsia" w:ascii="等线" w:hAnsi="等线" w:eastAsia="等线" w:cs="等线"/>
          <w:sz w:val="24"/>
          <w:szCs w:val="28"/>
        </w:rPr>
        <w:t>　　五、体现专业特色试题</w:t>
      </w:r>
    </w:p>
    <w:p>
      <w:pPr>
        <w:rPr>
          <w:rFonts w:hint="eastAsia" w:ascii="等线" w:hAnsi="等线" w:eastAsia="等线" w:cs="等线"/>
          <w:sz w:val="24"/>
          <w:szCs w:val="28"/>
        </w:rPr>
      </w:pPr>
      <w:r>
        <w:rPr>
          <w:rFonts w:hint="eastAsia" w:ascii="等线" w:hAnsi="等线" w:eastAsia="等线" w:cs="等线"/>
          <w:sz w:val="24"/>
          <w:szCs w:val="28"/>
        </w:rPr>
        <w:t>　　1.金融期权与金融期货的区别有哪些?【财金类】</w:t>
      </w:r>
    </w:p>
    <w:p>
      <w:pPr>
        <w:rPr>
          <w:rFonts w:hint="eastAsia" w:ascii="等线" w:hAnsi="等线" w:eastAsia="等线" w:cs="等线"/>
          <w:sz w:val="24"/>
          <w:szCs w:val="28"/>
        </w:rPr>
      </w:pPr>
      <w:r>
        <w:rPr>
          <w:rFonts w:hint="eastAsia" w:ascii="等线" w:hAnsi="等线" w:eastAsia="等线" w:cs="等线"/>
          <w:sz w:val="24"/>
          <w:szCs w:val="28"/>
        </w:rPr>
        <w:t>　　2.重要性水平、审计风险、审计证据存在什么样的关系?【会计类】</w:t>
      </w:r>
    </w:p>
    <w:p>
      <w:pPr>
        <w:rPr>
          <w:rFonts w:hint="eastAsia" w:ascii="等线" w:hAnsi="等线" w:eastAsia="等线" w:cs="等线"/>
          <w:sz w:val="24"/>
          <w:szCs w:val="28"/>
        </w:rPr>
      </w:pPr>
      <w:r>
        <w:rPr>
          <w:rFonts w:hint="eastAsia" w:ascii="等线" w:hAnsi="等线" w:eastAsia="等线" w:cs="等线"/>
          <w:sz w:val="24"/>
          <w:szCs w:val="28"/>
        </w:rPr>
        <w:t>　　3.请从法律的角度谈一谈你对证监会“依法监管、全面监管、从严监管”理念的认识。【法律类】</w:t>
      </w:r>
    </w:p>
    <w:p>
      <w:pPr>
        <w:rPr>
          <w:rFonts w:hint="eastAsia" w:ascii="等线" w:hAnsi="等线" w:eastAsia="等线" w:cs="等线"/>
          <w:sz w:val="24"/>
          <w:szCs w:val="28"/>
        </w:rPr>
      </w:pPr>
      <w:r>
        <w:rPr>
          <w:rFonts w:hint="eastAsia" w:ascii="等线" w:hAnsi="等线" w:eastAsia="等线" w:cs="等线"/>
          <w:sz w:val="24"/>
          <w:szCs w:val="28"/>
        </w:rPr>
        <w:t>　　4.单位要安装新网络，有人说用光纤好，有人说用屏蔽双绞线好，有人说用无线局域网，这三种各有哪些优缺点?【计算机类】</w:t>
      </w:r>
    </w:p>
    <w:p>
      <w:pPr>
        <w:rPr>
          <w:rFonts w:hint="eastAsia" w:ascii="等线" w:hAnsi="等线" w:eastAsia="等线" w:cs="等线"/>
          <w:sz w:val="24"/>
          <w:szCs w:val="28"/>
        </w:rPr>
      </w:pPr>
      <w:r>
        <w:rPr>
          <w:rFonts w:hint="eastAsia" w:ascii="等线" w:hAnsi="等线" w:eastAsia="等线" w:cs="等线"/>
          <w:sz w:val="24"/>
          <w:szCs w:val="28"/>
        </w:rPr>
        <w:t>　　六、重难点问题分析及对策</w:t>
      </w:r>
    </w:p>
    <w:p>
      <w:pPr>
        <w:rPr>
          <w:rFonts w:hint="eastAsia" w:ascii="等线" w:hAnsi="等线" w:eastAsia="等线" w:cs="等线"/>
          <w:sz w:val="24"/>
          <w:szCs w:val="28"/>
        </w:rPr>
      </w:pPr>
      <w:r>
        <w:rPr>
          <w:rFonts w:hint="eastAsia" w:ascii="等线" w:hAnsi="等线" w:eastAsia="等线" w:cs="等线"/>
          <w:sz w:val="24"/>
          <w:szCs w:val="28"/>
        </w:rPr>
        <w:t>　　(一)如何应对解决岗位工作中问题的题目</w:t>
      </w:r>
    </w:p>
    <w:p>
      <w:pPr>
        <w:rPr>
          <w:rFonts w:hint="eastAsia" w:ascii="等线" w:hAnsi="等线" w:eastAsia="等线" w:cs="等线"/>
          <w:sz w:val="24"/>
          <w:szCs w:val="28"/>
        </w:rPr>
      </w:pPr>
      <w:r>
        <w:rPr>
          <w:rFonts w:hint="eastAsia" w:ascii="等线" w:hAnsi="等线" w:eastAsia="等线" w:cs="等线"/>
          <w:sz w:val="24"/>
          <w:szCs w:val="28"/>
        </w:rPr>
        <w:t>　　【对应考题再现】</w:t>
      </w:r>
    </w:p>
    <w:p>
      <w:pPr>
        <w:rPr>
          <w:rFonts w:hint="eastAsia" w:ascii="等线" w:hAnsi="等线" w:eastAsia="等线" w:cs="等线"/>
          <w:sz w:val="24"/>
          <w:szCs w:val="28"/>
        </w:rPr>
      </w:pPr>
      <w:r>
        <w:rPr>
          <w:rFonts w:hint="eastAsia" w:ascii="等线" w:hAnsi="等线" w:eastAsia="等线" w:cs="等线"/>
          <w:sz w:val="24"/>
          <w:szCs w:val="28"/>
        </w:rPr>
        <w:t>　　题干：一家大型网站上，某个网络名人就证监会出台的某项政策发表了不当言论，对证监会的相关工作产生了负面影响。</w:t>
      </w:r>
    </w:p>
    <w:p>
      <w:pPr>
        <w:rPr>
          <w:rFonts w:hint="eastAsia" w:ascii="等线" w:hAnsi="等线" w:eastAsia="等线" w:cs="等线"/>
          <w:sz w:val="24"/>
          <w:szCs w:val="28"/>
        </w:rPr>
      </w:pPr>
      <w:r>
        <w:rPr>
          <w:rFonts w:hint="eastAsia" w:ascii="等线" w:hAnsi="等线" w:eastAsia="等线" w:cs="等线"/>
          <w:sz w:val="24"/>
          <w:szCs w:val="28"/>
        </w:rPr>
        <w:t>　　请回答：作为证监会的相关负责人，你应该怎么办?</w:t>
      </w:r>
    </w:p>
    <w:p>
      <w:pPr>
        <w:rPr>
          <w:rFonts w:hint="eastAsia" w:ascii="等线" w:hAnsi="等线" w:eastAsia="等线" w:cs="等线"/>
          <w:sz w:val="24"/>
          <w:szCs w:val="28"/>
        </w:rPr>
      </w:pPr>
      <w:r>
        <w:rPr>
          <w:rFonts w:hint="eastAsia" w:ascii="等线" w:hAnsi="等线" w:eastAsia="等线" w:cs="等线"/>
          <w:sz w:val="24"/>
          <w:szCs w:val="28"/>
        </w:rPr>
        <w:t>　　【考生常见问题】</w:t>
      </w:r>
    </w:p>
    <w:p>
      <w:pPr>
        <w:rPr>
          <w:rFonts w:hint="eastAsia" w:ascii="等线" w:hAnsi="等线" w:eastAsia="等线" w:cs="等线"/>
          <w:sz w:val="24"/>
          <w:szCs w:val="28"/>
        </w:rPr>
      </w:pPr>
      <w:r>
        <w:rPr>
          <w:rFonts w:hint="eastAsia" w:ascii="等线" w:hAnsi="等线" w:eastAsia="等线" w:cs="等线"/>
          <w:sz w:val="24"/>
          <w:szCs w:val="28"/>
        </w:rPr>
        <w:t>　　(1)缺乏工作经验，不知道解决这些问题的应对办法。</w:t>
      </w:r>
    </w:p>
    <w:p>
      <w:pPr>
        <w:rPr>
          <w:rFonts w:hint="eastAsia" w:ascii="等线" w:hAnsi="等线" w:eastAsia="等线" w:cs="等线"/>
          <w:sz w:val="24"/>
          <w:szCs w:val="28"/>
        </w:rPr>
      </w:pPr>
      <w:r>
        <w:rPr>
          <w:rFonts w:hint="eastAsia" w:ascii="等线" w:hAnsi="等线" w:eastAsia="等线" w:cs="等线"/>
          <w:sz w:val="24"/>
          <w:szCs w:val="28"/>
        </w:rPr>
        <w:t>　　(2)认为按照一般公务员角色回答就可以解决问题，实则偏离证监会工作人员角色，仅仅回答了皮毛，没有深入证监会工作特色作答，难以获得高分。</w:t>
      </w:r>
    </w:p>
    <w:p>
      <w:pPr>
        <w:rPr>
          <w:rFonts w:hint="eastAsia" w:ascii="等线" w:hAnsi="等线" w:eastAsia="等线" w:cs="等线"/>
          <w:sz w:val="24"/>
          <w:szCs w:val="28"/>
        </w:rPr>
      </w:pPr>
      <w:r>
        <w:rPr>
          <w:rFonts w:hint="eastAsia" w:ascii="等线" w:hAnsi="等线" w:eastAsia="等线" w:cs="等线"/>
          <w:sz w:val="24"/>
          <w:szCs w:val="28"/>
        </w:rPr>
        <w:t>　　【解决办法】</w:t>
      </w:r>
    </w:p>
    <w:p>
      <w:pPr>
        <w:rPr>
          <w:rFonts w:hint="eastAsia" w:ascii="等线" w:hAnsi="等线" w:eastAsia="等线" w:cs="等线"/>
          <w:sz w:val="24"/>
          <w:szCs w:val="28"/>
        </w:rPr>
      </w:pPr>
      <w:r>
        <w:rPr>
          <w:rFonts w:hint="eastAsia" w:ascii="等线" w:hAnsi="等线" w:eastAsia="等线" w:cs="等线"/>
          <w:sz w:val="24"/>
          <w:szCs w:val="28"/>
        </w:rPr>
        <w:t>　　(1)了解常见工作中突发问题、人际问题的应对技巧，积累经验。</w:t>
      </w:r>
    </w:p>
    <w:p>
      <w:pPr>
        <w:rPr>
          <w:rFonts w:hint="eastAsia" w:ascii="等线" w:hAnsi="等线" w:eastAsia="等线" w:cs="等线"/>
          <w:sz w:val="24"/>
          <w:szCs w:val="28"/>
        </w:rPr>
      </w:pPr>
      <w:r>
        <w:rPr>
          <w:rFonts w:hint="eastAsia" w:ascii="等线" w:hAnsi="等线" w:eastAsia="等线" w:cs="等线"/>
          <w:sz w:val="24"/>
          <w:szCs w:val="28"/>
        </w:rPr>
        <w:t>　　(2)大量练习，强化解题思路，分组讨论训练，积累素材、拓宽思维、去模式化答题。</w:t>
      </w:r>
    </w:p>
    <w:p>
      <w:pPr>
        <w:rPr>
          <w:rFonts w:hint="eastAsia" w:ascii="等线" w:hAnsi="等线" w:eastAsia="等线" w:cs="等线"/>
          <w:sz w:val="24"/>
          <w:szCs w:val="28"/>
        </w:rPr>
      </w:pPr>
      <w:r>
        <w:rPr>
          <w:rFonts w:hint="eastAsia" w:ascii="等线" w:hAnsi="等线" w:eastAsia="等线" w:cs="等线"/>
          <w:sz w:val="24"/>
          <w:szCs w:val="28"/>
        </w:rPr>
        <w:t>　　(二)如何应对专业热点知识增多的情况</w:t>
      </w:r>
    </w:p>
    <w:p>
      <w:pPr>
        <w:rPr>
          <w:rFonts w:hint="eastAsia" w:ascii="等线" w:hAnsi="等线" w:eastAsia="等线" w:cs="等线"/>
          <w:sz w:val="24"/>
          <w:szCs w:val="28"/>
        </w:rPr>
      </w:pPr>
      <w:r>
        <w:rPr>
          <w:rFonts w:hint="eastAsia" w:ascii="等线" w:hAnsi="等线" w:eastAsia="等线" w:cs="等线"/>
          <w:sz w:val="24"/>
          <w:szCs w:val="28"/>
        </w:rPr>
        <w:t>　　【对应考题再现】</w:t>
      </w:r>
    </w:p>
    <w:p>
      <w:pPr>
        <w:rPr>
          <w:rFonts w:hint="eastAsia" w:ascii="等线" w:hAnsi="等线" w:eastAsia="等线" w:cs="等线"/>
          <w:sz w:val="24"/>
          <w:szCs w:val="28"/>
        </w:rPr>
      </w:pPr>
      <w:r>
        <w:rPr>
          <w:rFonts w:hint="eastAsia" w:ascii="等线" w:hAnsi="等线" w:eastAsia="等线" w:cs="等线"/>
          <w:sz w:val="24"/>
          <w:szCs w:val="28"/>
        </w:rPr>
        <w:t>　　资本市场的战略性意义和如何推进?【财金类】</w:t>
      </w:r>
    </w:p>
    <w:p>
      <w:pPr>
        <w:rPr>
          <w:rFonts w:hint="eastAsia" w:ascii="等线" w:hAnsi="等线" w:eastAsia="等线" w:cs="等线"/>
          <w:sz w:val="24"/>
          <w:szCs w:val="28"/>
        </w:rPr>
      </w:pPr>
      <w:r>
        <w:rPr>
          <w:rFonts w:hint="eastAsia" w:ascii="等线" w:hAnsi="等线" w:eastAsia="等线" w:cs="等线"/>
          <w:sz w:val="24"/>
          <w:szCs w:val="28"/>
        </w:rPr>
        <w:t>　　【考生常见问题】</w:t>
      </w:r>
    </w:p>
    <w:p>
      <w:pPr>
        <w:rPr>
          <w:rFonts w:hint="eastAsia" w:ascii="等线" w:hAnsi="等线" w:eastAsia="等线" w:cs="等线"/>
          <w:sz w:val="24"/>
          <w:szCs w:val="28"/>
        </w:rPr>
      </w:pPr>
      <w:r>
        <w:rPr>
          <w:rFonts w:hint="eastAsia" w:ascii="等线" w:hAnsi="等线" w:eastAsia="等线" w:cs="等线"/>
          <w:sz w:val="24"/>
          <w:szCs w:val="28"/>
        </w:rPr>
        <w:t>　　(1)考点比较多，难以找到重点。</w:t>
      </w:r>
    </w:p>
    <w:p>
      <w:pPr>
        <w:rPr>
          <w:rFonts w:hint="eastAsia" w:ascii="等线" w:hAnsi="等线" w:eastAsia="等线" w:cs="等线"/>
          <w:sz w:val="24"/>
          <w:szCs w:val="28"/>
        </w:rPr>
      </w:pPr>
      <w:r>
        <w:rPr>
          <w:rFonts w:hint="eastAsia" w:ascii="等线" w:hAnsi="等线" w:eastAsia="等线" w:cs="等线"/>
          <w:sz w:val="24"/>
          <w:szCs w:val="28"/>
        </w:rPr>
        <w:t>　　(2)考生对于考点的记忆不够准确。</w:t>
      </w:r>
    </w:p>
    <w:p>
      <w:pPr>
        <w:rPr>
          <w:rFonts w:hint="eastAsia" w:ascii="等线" w:hAnsi="等线" w:eastAsia="等线" w:cs="等线"/>
          <w:sz w:val="24"/>
          <w:szCs w:val="28"/>
        </w:rPr>
      </w:pPr>
      <w:r>
        <w:rPr>
          <w:rFonts w:hint="eastAsia" w:ascii="等线" w:hAnsi="等线" w:eastAsia="等线" w:cs="等线"/>
          <w:sz w:val="24"/>
          <w:szCs w:val="28"/>
        </w:rPr>
        <w:t>　　(3)考生缺乏对专业知识点如何结合时代背景进行分析理解、实际运用的能力。</w:t>
      </w:r>
    </w:p>
    <w:p>
      <w:pPr>
        <w:rPr>
          <w:rFonts w:hint="eastAsia" w:ascii="等线" w:hAnsi="等线" w:eastAsia="等线" w:cs="等线"/>
          <w:sz w:val="24"/>
          <w:szCs w:val="28"/>
        </w:rPr>
      </w:pPr>
      <w:r>
        <w:rPr>
          <w:rFonts w:hint="eastAsia" w:ascii="等线" w:hAnsi="等线" w:eastAsia="等线" w:cs="等线"/>
          <w:sz w:val="24"/>
          <w:szCs w:val="28"/>
        </w:rPr>
        <w:t>　　【解决办法】</w:t>
      </w:r>
    </w:p>
    <w:p>
      <w:pPr>
        <w:rPr>
          <w:rFonts w:hint="eastAsia" w:ascii="等线" w:hAnsi="等线" w:eastAsia="等线" w:cs="等线"/>
          <w:sz w:val="24"/>
          <w:szCs w:val="28"/>
        </w:rPr>
      </w:pPr>
      <w:r>
        <w:rPr>
          <w:rFonts w:hint="eastAsia" w:ascii="等线" w:hAnsi="等线" w:eastAsia="等线" w:cs="等线"/>
          <w:sz w:val="24"/>
          <w:szCs w:val="28"/>
        </w:rPr>
        <w:t>　　(1)专业知识，在本次的课程中，会由专业老师进行授课，并且伴有热点预测。</w:t>
      </w:r>
    </w:p>
    <w:p>
      <w:pPr>
        <w:rPr>
          <w:rFonts w:hint="eastAsia" w:ascii="等线" w:hAnsi="等线" w:eastAsia="等线" w:cs="等线"/>
          <w:sz w:val="24"/>
          <w:szCs w:val="28"/>
        </w:rPr>
      </w:pPr>
      <w:r>
        <w:rPr>
          <w:rFonts w:hint="eastAsia" w:ascii="等线" w:hAnsi="等线" w:eastAsia="等线" w:cs="等线"/>
          <w:sz w:val="24"/>
          <w:szCs w:val="28"/>
        </w:rPr>
        <w:t>　　(2)在专业课上会带领大家划分重点，并进行重点知识的讲解、背诵、理解、应用。</w:t>
      </w:r>
    </w:p>
    <w:p>
      <w:pPr>
        <w:rPr>
          <w:rFonts w:hint="eastAsia" w:ascii="等线" w:hAnsi="等线" w:eastAsia="等线" w:cs="等线"/>
          <w:sz w:val="24"/>
          <w:szCs w:val="28"/>
        </w:rPr>
      </w:pPr>
      <w:r>
        <w:rPr>
          <w:rFonts w:hint="eastAsia" w:ascii="等线" w:hAnsi="等线" w:eastAsia="等线" w:cs="等线"/>
          <w:sz w:val="24"/>
          <w:szCs w:val="28"/>
        </w:rPr>
        <w:t>　　(3)大量题目练习，分组讨论，提升对专业知识点的分析理解能力，做到熟能生巧。</w:t>
      </w:r>
    </w:p>
    <w:p>
      <w:pPr>
        <w:rPr>
          <w:rFonts w:hint="eastAsia" w:ascii="等线" w:hAnsi="等线" w:eastAsia="等线" w:cs="等线"/>
          <w:sz w:val="24"/>
          <w:szCs w:val="28"/>
        </w:rPr>
      </w:pPr>
      <w:r>
        <w:rPr>
          <w:rFonts w:hint="eastAsia" w:ascii="等线" w:hAnsi="等线" w:eastAsia="等线" w:cs="等线"/>
          <w:sz w:val="24"/>
          <w:szCs w:val="28"/>
        </w:rPr>
        <w:t>　　(三)如何应对追问</w:t>
      </w:r>
    </w:p>
    <w:p>
      <w:pPr>
        <w:rPr>
          <w:rFonts w:hint="eastAsia" w:ascii="等线" w:hAnsi="等线" w:eastAsia="等线" w:cs="等线"/>
          <w:sz w:val="24"/>
          <w:szCs w:val="28"/>
        </w:rPr>
      </w:pPr>
      <w:r>
        <w:rPr>
          <w:rFonts w:hint="eastAsia" w:ascii="等线" w:hAnsi="等线" w:eastAsia="等线" w:cs="等线"/>
          <w:sz w:val="24"/>
          <w:szCs w:val="28"/>
        </w:rPr>
        <w:t>　　【对应考题再现】</w:t>
      </w:r>
    </w:p>
    <w:p>
      <w:pPr>
        <w:rPr>
          <w:rFonts w:hint="eastAsia" w:ascii="等线" w:hAnsi="等线" w:eastAsia="等线" w:cs="等线"/>
          <w:sz w:val="24"/>
          <w:szCs w:val="28"/>
        </w:rPr>
      </w:pPr>
      <w:r>
        <w:rPr>
          <w:rFonts w:hint="eastAsia" w:ascii="等线" w:hAnsi="等线" w:eastAsia="等线" w:cs="等线"/>
          <w:sz w:val="24"/>
          <w:szCs w:val="28"/>
        </w:rPr>
        <w:t>　　你以前工作收入高，证监会收入低，你怎么看?(备注：该考生以前的工作工资高。)</w:t>
      </w:r>
    </w:p>
    <w:p>
      <w:pPr>
        <w:rPr>
          <w:rFonts w:hint="eastAsia" w:ascii="等线" w:hAnsi="等线" w:eastAsia="等线" w:cs="等线"/>
          <w:sz w:val="24"/>
          <w:szCs w:val="28"/>
        </w:rPr>
      </w:pPr>
      <w:r>
        <w:rPr>
          <w:rFonts w:hint="eastAsia" w:ascii="等线" w:hAnsi="等线" w:eastAsia="等线" w:cs="等线"/>
          <w:sz w:val="24"/>
          <w:szCs w:val="28"/>
        </w:rPr>
        <w:t>　　【考生常见问题】</w:t>
      </w:r>
    </w:p>
    <w:p>
      <w:pPr>
        <w:rPr>
          <w:rFonts w:hint="eastAsia" w:ascii="等线" w:hAnsi="等线" w:eastAsia="等线" w:cs="等线"/>
          <w:sz w:val="24"/>
          <w:szCs w:val="28"/>
        </w:rPr>
      </w:pPr>
      <w:r>
        <w:rPr>
          <w:rFonts w:hint="eastAsia" w:ascii="等线" w:hAnsi="等线" w:eastAsia="等线" w:cs="等线"/>
          <w:sz w:val="24"/>
          <w:szCs w:val="28"/>
        </w:rPr>
        <w:t>　　(1)考生对频繁追问不适应，会紧张，在答题结束后，对部分考生有1—3个追问</w:t>
      </w:r>
    </w:p>
    <w:p>
      <w:pPr>
        <w:rPr>
          <w:rFonts w:hint="eastAsia" w:ascii="等线" w:hAnsi="等线" w:eastAsia="等线" w:cs="等线"/>
          <w:sz w:val="24"/>
          <w:szCs w:val="28"/>
        </w:rPr>
      </w:pPr>
      <w:r>
        <w:rPr>
          <w:rFonts w:hint="eastAsia" w:ascii="等线" w:hAnsi="等线" w:eastAsia="等线" w:cs="等线"/>
          <w:sz w:val="24"/>
          <w:szCs w:val="28"/>
        </w:rPr>
        <w:t>　　(2)考生对追问题目不会答，追问内容涉及面比较广，有对个人基本情况的追问，也有对专业知识的追问。</w:t>
      </w:r>
    </w:p>
    <w:p>
      <w:pPr>
        <w:rPr>
          <w:rFonts w:hint="eastAsia" w:ascii="等线" w:hAnsi="等线" w:eastAsia="等线" w:cs="等线"/>
          <w:sz w:val="24"/>
          <w:szCs w:val="28"/>
        </w:rPr>
      </w:pPr>
      <w:r>
        <w:rPr>
          <w:rFonts w:hint="eastAsia" w:ascii="等线" w:hAnsi="等线" w:eastAsia="等线" w:cs="等线"/>
          <w:sz w:val="24"/>
          <w:szCs w:val="28"/>
        </w:rPr>
        <w:t>　　【解决办法】</w:t>
      </w:r>
    </w:p>
    <w:p>
      <w:pPr>
        <w:rPr>
          <w:rFonts w:hint="eastAsia" w:ascii="等线" w:hAnsi="等线" w:eastAsia="等线" w:cs="等线"/>
          <w:sz w:val="24"/>
          <w:szCs w:val="28"/>
        </w:rPr>
      </w:pPr>
      <w:r>
        <w:rPr>
          <w:rFonts w:hint="eastAsia" w:ascii="等线" w:hAnsi="等线" w:eastAsia="等线" w:cs="等线"/>
          <w:sz w:val="24"/>
          <w:szCs w:val="28"/>
        </w:rPr>
        <w:t>　　(1)在日常的训练环节会专门对考生的自我介绍和简历进行修改强调。</w:t>
      </w:r>
    </w:p>
    <w:p>
      <w:pPr>
        <w:rPr>
          <w:rFonts w:hint="eastAsia" w:ascii="等线" w:hAnsi="等线" w:eastAsia="等线" w:cs="等线"/>
          <w:sz w:val="24"/>
          <w:szCs w:val="28"/>
        </w:rPr>
      </w:pPr>
      <w:r>
        <w:rPr>
          <w:rFonts w:hint="eastAsia" w:ascii="等线" w:hAnsi="等线" w:eastAsia="等线" w:cs="等线"/>
          <w:sz w:val="24"/>
          <w:szCs w:val="28"/>
        </w:rPr>
        <w:t>　　(2)在后续的全真模拟环节，会在结束基本的模拟题目后进行追问环节，以更高地还原考场真实情况。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B28"/>
    <w:rsid w:val="00417B28"/>
    <w:rsid w:val="008B73F2"/>
    <w:rsid w:val="31C5712D"/>
    <w:rsid w:val="597E4000"/>
    <w:rsid w:val="79EB5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267</Words>
  <Characters>1525</Characters>
  <Lines>12</Lines>
  <Paragraphs>3</Paragraphs>
  <TotalTime>0</TotalTime>
  <ScaleCrop>false</ScaleCrop>
  <LinksUpToDate>false</LinksUpToDate>
  <CharactersWithSpaces>1789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2019-01-18T08:04:00Z</dcterms:created>
  <dc:creator>dell</dc:creator>
  <cp:lastModifiedBy>浙江展鸿教育-傅老师</cp:lastModifiedBy>
  <dcterms:modified xsi:type="dcterms:W3CDTF">2021-01-04T10:48:06Z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