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6D1" w:rsidRDefault="00192E03" w:rsidP="005716D1">
      <w:pPr>
        <w:pStyle w:val="a5"/>
        <w:widowControl/>
        <w:spacing w:beforeAutospacing="0" w:afterAutospacing="0" w:line="288" w:lineRule="auto"/>
        <w:ind w:firstLineChars="200" w:firstLine="420"/>
        <w:jc w:val="both"/>
        <w:rPr>
          <w:rFonts w:ascii="宋体" w:eastAsia="宋体" w:hAnsi="宋体" w:cs="宋体" w:hint="eastAsia"/>
          <w:sz w:val="21"/>
          <w:szCs w:val="21"/>
        </w:rPr>
      </w:pPr>
      <w:bookmarkStart w:id="0" w:name="_GoBack"/>
      <w:r>
        <w:rPr>
          <w:rFonts w:ascii="宋体" w:eastAsia="宋体" w:hAnsi="宋体" w:cs="宋体" w:hint="eastAsia"/>
          <w:sz w:val="21"/>
          <w:szCs w:val="21"/>
        </w:rPr>
        <w:t>考生在平时可以多阅读一些权威媒体的报道或时评，一是对阅读素材的积累，二是对写作手法的借鉴。展鸿教育挑选了一些文章，供各位考生阅读参考：</w:t>
      </w:r>
    </w:p>
    <w:p w:rsidR="005619A5" w:rsidRDefault="005619A5" w:rsidP="005716D1">
      <w:pPr>
        <w:pStyle w:val="a5"/>
        <w:widowControl/>
        <w:spacing w:beforeAutospacing="0" w:afterAutospacing="0" w:line="288" w:lineRule="auto"/>
        <w:ind w:firstLineChars="200" w:firstLine="420"/>
        <w:jc w:val="both"/>
        <w:rPr>
          <w:rFonts w:ascii="宋体" w:eastAsia="宋体" w:hAnsi="宋体" w:cs="宋体"/>
          <w:sz w:val="21"/>
          <w:szCs w:val="21"/>
        </w:rPr>
      </w:pPr>
    </w:p>
    <w:tbl>
      <w:tblPr>
        <w:tblW w:w="9229" w:type="dxa"/>
        <w:tblInd w:w="93" w:type="dxa"/>
        <w:tblLook w:val="04A0"/>
      </w:tblPr>
      <w:tblGrid>
        <w:gridCol w:w="2283"/>
        <w:gridCol w:w="6946"/>
      </w:tblGrid>
      <w:tr w:rsidR="002760DC" w:rsidRPr="002760DC" w:rsidTr="002760DC">
        <w:trPr>
          <w:trHeight w:val="28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60DC" w:rsidRPr="002760DC" w:rsidRDefault="002760DC" w:rsidP="002760DC">
            <w:pPr>
              <w:adjustRightInd/>
              <w:snapToGrid/>
              <w:spacing w:after="0"/>
              <w:jc w:val="center"/>
              <w:rPr>
                <w:rFonts w:ascii="宋体" w:eastAsia="宋体" w:hAnsi="宋体" w:cs="Tahoma"/>
                <w:color w:val="000000"/>
              </w:rPr>
            </w:pPr>
            <w:r w:rsidRPr="002760DC">
              <w:rPr>
                <w:rFonts w:ascii="宋体" w:eastAsia="宋体" w:hAnsi="宋体" w:cs="Tahoma" w:hint="eastAsia"/>
                <w:color w:val="000000"/>
              </w:rPr>
              <w:t>9月7日</w:t>
            </w:r>
          </w:p>
        </w:tc>
        <w:tc>
          <w:tcPr>
            <w:tcW w:w="6946" w:type="dxa"/>
            <w:tcBorders>
              <w:top w:val="single" w:sz="4" w:space="0" w:color="auto"/>
              <w:left w:val="nil"/>
              <w:bottom w:val="single" w:sz="4" w:space="0" w:color="auto"/>
              <w:right w:val="single" w:sz="4" w:space="0" w:color="auto"/>
            </w:tcBorders>
            <w:shd w:val="clear" w:color="auto" w:fill="auto"/>
            <w:noWrap/>
            <w:vAlign w:val="bottom"/>
            <w:hideMark/>
          </w:tcPr>
          <w:p w:rsidR="002760DC" w:rsidRPr="002760DC" w:rsidRDefault="002760DC" w:rsidP="002760DC">
            <w:pPr>
              <w:adjustRightInd/>
              <w:snapToGrid/>
              <w:spacing w:after="0"/>
              <w:jc w:val="center"/>
              <w:rPr>
                <w:rFonts w:ascii="宋体" w:eastAsia="宋体" w:hAnsi="宋体" w:cs="Tahoma"/>
                <w:color w:val="000000"/>
              </w:rPr>
            </w:pPr>
            <w:r w:rsidRPr="002760DC">
              <w:rPr>
                <w:rFonts w:ascii="宋体" w:eastAsia="宋体" w:hAnsi="宋体" w:cs="Tahoma" w:hint="eastAsia"/>
                <w:color w:val="000000"/>
              </w:rPr>
              <w:t>“996”终将也必须成为历史</w:t>
            </w:r>
          </w:p>
        </w:tc>
      </w:tr>
      <w:tr w:rsidR="002760DC" w:rsidRPr="002760DC" w:rsidTr="002760DC">
        <w:trPr>
          <w:trHeight w:val="28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2760DC" w:rsidRPr="002760DC" w:rsidRDefault="002760DC" w:rsidP="002760DC">
            <w:pPr>
              <w:adjustRightInd/>
              <w:snapToGrid/>
              <w:spacing w:after="0"/>
              <w:jc w:val="center"/>
              <w:rPr>
                <w:rFonts w:ascii="宋体" w:eastAsia="宋体" w:hAnsi="宋体" w:cs="Tahoma"/>
                <w:color w:val="000000"/>
              </w:rPr>
            </w:pPr>
            <w:r w:rsidRPr="002760DC">
              <w:rPr>
                <w:rFonts w:ascii="宋体" w:eastAsia="宋体" w:hAnsi="宋体" w:cs="Tahoma" w:hint="eastAsia"/>
                <w:color w:val="000000"/>
              </w:rPr>
              <w:t>9月6日</w:t>
            </w:r>
          </w:p>
        </w:tc>
        <w:tc>
          <w:tcPr>
            <w:tcW w:w="6946" w:type="dxa"/>
            <w:tcBorders>
              <w:top w:val="nil"/>
              <w:left w:val="nil"/>
              <w:bottom w:val="single" w:sz="4" w:space="0" w:color="auto"/>
              <w:right w:val="single" w:sz="4" w:space="0" w:color="auto"/>
            </w:tcBorders>
            <w:shd w:val="clear" w:color="auto" w:fill="auto"/>
            <w:noWrap/>
            <w:vAlign w:val="bottom"/>
            <w:hideMark/>
          </w:tcPr>
          <w:p w:rsidR="002760DC" w:rsidRPr="002760DC" w:rsidRDefault="002760DC" w:rsidP="002760DC">
            <w:pPr>
              <w:adjustRightInd/>
              <w:snapToGrid/>
              <w:spacing w:after="0"/>
              <w:jc w:val="center"/>
              <w:rPr>
                <w:rFonts w:ascii="宋体" w:eastAsia="宋体" w:hAnsi="宋体" w:cs="Tahoma"/>
                <w:color w:val="000000"/>
              </w:rPr>
            </w:pPr>
            <w:r w:rsidRPr="002760DC">
              <w:rPr>
                <w:rFonts w:ascii="宋体" w:eastAsia="宋体" w:hAnsi="宋体" w:cs="Tahoma" w:hint="eastAsia"/>
                <w:color w:val="000000"/>
              </w:rPr>
              <w:t>以英烈之名</w:t>
            </w:r>
            <w:r w:rsidRPr="002760DC">
              <w:rPr>
                <w:rFonts w:eastAsia="宋体" w:cs="Tahoma"/>
                <w:color w:val="000000"/>
              </w:rPr>
              <w:t>,</w:t>
            </w:r>
            <w:r w:rsidRPr="002760DC">
              <w:rPr>
                <w:rFonts w:ascii="宋体" w:eastAsia="宋体" w:hAnsi="宋体" w:cs="Tahoma" w:hint="eastAsia"/>
                <w:color w:val="000000"/>
              </w:rPr>
              <w:t>共同书写新时代的英雄史诗</w:t>
            </w:r>
          </w:p>
        </w:tc>
      </w:tr>
      <w:tr w:rsidR="002760DC" w:rsidRPr="002760DC" w:rsidTr="002760DC">
        <w:trPr>
          <w:trHeight w:val="28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2760DC" w:rsidRPr="002760DC" w:rsidRDefault="002760DC" w:rsidP="002760DC">
            <w:pPr>
              <w:adjustRightInd/>
              <w:snapToGrid/>
              <w:spacing w:after="0"/>
              <w:jc w:val="center"/>
              <w:rPr>
                <w:rFonts w:ascii="宋体" w:eastAsia="宋体" w:hAnsi="宋体" w:cs="Tahoma"/>
                <w:color w:val="000000"/>
              </w:rPr>
            </w:pPr>
            <w:r w:rsidRPr="002760DC">
              <w:rPr>
                <w:rFonts w:ascii="宋体" w:eastAsia="宋体" w:hAnsi="宋体" w:cs="Tahoma" w:hint="eastAsia"/>
                <w:color w:val="000000"/>
              </w:rPr>
              <w:t>9月4日</w:t>
            </w:r>
          </w:p>
        </w:tc>
        <w:tc>
          <w:tcPr>
            <w:tcW w:w="6946" w:type="dxa"/>
            <w:tcBorders>
              <w:top w:val="nil"/>
              <w:left w:val="nil"/>
              <w:bottom w:val="single" w:sz="4" w:space="0" w:color="auto"/>
              <w:right w:val="single" w:sz="4" w:space="0" w:color="auto"/>
            </w:tcBorders>
            <w:shd w:val="clear" w:color="auto" w:fill="auto"/>
            <w:noWrap/>
            <w:vAlign w:val="bottom"/>
            <w:hideMark/>
          </w:tcPr>
          <w:p w:rsidR="002760DC" w:rsidRPr="002760DC" w:rsidRDefault="002760DC" w:rsidP="002760DC">
            <w:pPr>
              <w:adjustRightInd/>
              <w:snapToGrid/>
              <w:spacing w:after="0"/>
              <w:jc w:val="center"/>
              <w:rPr>
                <w:rFonts w:ascii="宋体" w:eastAsia="宋体" w:hAnsi="宋体" w:cs="Tahoma"/>
                <w:color w:val="000000"/>
              </w:rPr>
            </w:pPr>
            <w:r w:rsidRPr="002760DC">
              <w:rPr>
                <w:rFonts w:ascii="宋体" w:eastAsia="宋体" w:hAnsi="宋体" w:cs="Tahoma" w:hint="eastAsia"/>
                <w:color w:val="000000"/>
              </w:rPr>
              <w:t>把百姓情怀体现在细节上</w:t>
            </w:r>
          </w:p>
        </w:tc>
      </w:tr>
      <w:tr w:rsidR="002760DC" w:rsidRPr="002760DC" w:rsidTr="002760DC">
        <w:trPr>
          <w:trHeight w:val="28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2760DC" w:rsidRPr="002760DC" w:rsidRDefault="002760DC" w:rsidP="002760DC">
            <w:pPr>
              <w:adjustRightInd/>
              <w:snapToGrid/>
              <w:spacing w:after="0"/>
              <w:jc w:val="center"/>
              <w:rPr>
                <w:rFonts w:ascii="宋体" w:eastAsia="宋体" w:hAnsi="宋体" w:cs="Tahoma"/>
                <w:color w:val="000000"/>
              </w:rPr>
            </w:pPr>
            <w:r w:rsidRPr="002760DC">
              <w:rPr>
                <w:rFonts w:ascii="宋体" w:eastAsia="宋体" w:hAnsi="宋体" w:cs="Tahoma" w:hint="eastAsia"/>
                <w:color w:val="000000"/>
              </w:rPr>
              <w:t>9月3日</w:t>
            </w:r>
          </w:p>
        </w:tc>
        <w:tc>
          <w:tcPr>
            <w:tcW w:w="6946" w:type="dxa"/>
            <w:tcBorders>
              <w:top w:val="nil"/>
              <w:left w:val="nil"/>
              <w:bottom w:val="single" w:sz="4" w:space="0" w:color="auto"/>
              <w:right w:val="single" w:sz="4" w:space="0" w:color="auto"/>
            </w:tcBorders>
            <w:shd w:val="clear" w:color="auto" w:fill="auto"/>
            <w:noWrap/>
            <w:vAlign w:val="bottom"/>
            <w:hideMark/>
          </w:tcPr>
          <w:p w:rsidR="002760DC" w:rsidRPr="002760DC" w:rsidRDefault="002760DC" w:rsidP="002760DC">
            <w:pPr>
              <w:adjustRightInd/>
              <w:snapToGrid/>
              <w:spacing w:after="0"/>
              <w:jc w:val="center"/>
              <w:rPr>
                <w:rFonts w:ascii="宋体" w:eastAsia="宋体" w:hAnsi="宋体" w:cs="Tahoma"/>
                <w:color w:val="000000"/>
              </w:rPr>
            </w:pPr>
            <w:r w:rsidRPr="002760DC">
              <w:rPr>
                <w:rFonts w:ascii="宋体" w:eastAsia="宋体" w:hAnsi="宋体" w:cs="Tahoma" w:hint="eastAsia"/>
                <w:color w:val="000000"/>
              </w:rPr>
              <w:t>不问“出身”，让创新创造充分涌流</w:t>
            </w:r>
          </w:p>
        </w:tc>
      </w:tr>
      <w:tr w:rsidR="002760DC" w:rsidRPr="002760DC" w:rsidTr="002760DC">
        <w:trPr>
          <w:trHeight w:val="28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2760DC" w:rsidRPr="002760DC" w:rsidRDefault="002760DC" w:rsidP="002760DC">
            <w:pPr>
              <w:adjustRightInd/>
              <w:snapToGrid/>
              <w:spacing w:after="0"/>
              <w:jc w:val="center"/>
              <w:rPr>
                <w:rFonts w:ascii="宋体" w:eastAsia="宋体" w:hAnsi="宋体" w:cs="Tahoma"/>
                <w:color w:val="000000"/>
              </w:rPr>
            </w:pPr>
            <w:r w:rsidRPr="002760DC">
              <w:rPr>
                <w:rFonts w:ascii="宋体" w:eastAsia="宋体" w:hAnsi="宋体" w:cs="Tahoma" w:hint="eastAsia"/>
                <w:color w:val="000000"/>
              </w:rPr>
              <w:t>9月2日</w:t>
            </w:r>
          </w:p>
        </w:tc>
        <w:tc>
          <w:tcPr>
            <w:tcW w:w="6946" w:type="dxa"/>
            <w:tcBorders>
              <w:top w:val="nil"/>
              <w:left w:val="nil"/>
              <w:bottom w:val="single" w:sz="4" w:space="0" w:color="auto"/>
              <w:right w:val="single" w:sz="4" w:space="0" w:color="auto"/>
            </w:tcBorders>
            <w:shd w:val="clear" w:color="auto" w:fill="auto"/>
            <w:noWrap/>
            <w:vAlign w:val="bottom"/>
            <w:hideMark/>
          </w:tcPr>
          <w:p w:rsidR="002760DC" w:rsidRPr="002760DC" w:rsidRDefault="002760DC" w:rsidP="002760DC">
            <w:pPr>
              <w:adjustRightInd/>
              <w:snapToGrid/>
              <w:spacing w:after="0"/>
              <w:jc w:val="center"/>
              <w:rPr>
                <w:rFonts w:ascii="宋体" w:eastAsia="宋体" w:hAnsi="宋体" w:cs="Tahoma"/>
                <w:color w:val="000000"/>
              </w:rPr>
            </w:pPr>
            <w:r w:rsidRPr="002760DC">
              <w:rPr>
                <w:rFonts w:ascii="宋体" w:eastAsia="宋体" w:hAnsi="宋体" w:cs="Tahoma" w:hint="eastAsia"/>
                <w:color w:val="000000"/>
              </w:rPr>
              <w:t>深化文化交流  促进我国文化发展</w:t>
            </w:r>
          </w:p>
        </w:tc>
      </w:tr>
      <w:tr w:rsidR="002760DC" w:rsidRPr="002760DC" w:rsidTr="002760DC">
        <w:trPr>
          <w:trHeight w:val="28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2760DC" w:rsidRPr="002760DC" w:rsidRDefault="002760DC" w:rsidP="002760DC">
            <w:pPr>
              <w:adjustRightInd/>
              <w:snapToGrid/>
              <w:spacing w:after="0"/>
              <w:jc w:val="center"/>
              <w:rPr>
                <w:rFonts w:ascii="宋体" w:eastAsia="宋体" w:hAnsi="宋体" w:cs="Tahoma"/>
                <w:color w:val="000000"/>
              </w:rPr>
            </w:pPr>
            <w:r w:rsidRPr="002760DC">
              <w:rPr>
                <w:rFonts w:ascii="宋体" w:eastAsia="宋体" w:hAnsi="宋体" w:cs="Tahoma" w:hint="eastAsia"/>
                <w:color w:val="000000"/>
              </w:rPr>
              <w:t>9月1日</w:t>
            </w:r>
          </w:p>
        </w:tc>
        <w:tc>
          <w:tcPr>
            <w:tcW w:w="6946" w:type="dxa"/>
            <w:tcBorders>
              <w:top w:val="nil"/>
              <w:left w:val="nil"/>
              <w:bottom w:val="single" w:sz="4" w:space="0" w:color="auto"/>
              <w:right w:val="single" w:sz="4" w:space="0" w:color="auto"/>
            </w:tcBorders>
            <w:shd w:val="clear" w:color="auto" w:fill="auto"/>
            <w:noWrap/>
            <w:vAlign w:val="bottom"/>
            <w:hideMark/>
          </w:tcPr>
          <w:p w:rsidR="002760DC" w:rsidRPr="002760DC" w:rsidRDefault="002760DC" w:rsidP="002760DC">
            <w:pPr>
              <w:adjustRightInd/>
              <w:snapToGrid/>
              <w:spacing w:after="0"/>
              <w:jc w:val="center"/>
              <w:rPr>
                <w:rFonts w:ascii="宋体" w:eastAsia="宋体" w:hAnsi="宋体" w:cs="Tahoma"/>
                <w:color w:val="000000"/>
              </w:rPr>
            </w:pPr>
            <w:r w:rsidRPr="002760DC">
              <w:rPr>
                <w:rFonts w:ascii="宋体" w:eastAsia="宋体" w:hAnsi="宋体" w:cs="Tahoma" w:hint="eastAsia"/>
                <w:color w:val="000000"/>
              </w:rPr>
              <w:t>培养更多高质量发展需要的人才</w:t>
            </w:r>
          </w:p>
        </w:tc>
      </w:tr>
      <w:tr w:rsidR="002760DC" w:rsidRPr="002760DC" w:rsidTr="002760DC">
        <w:trPr>
          <w:trHeight w:val="28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2760DC" w:rsidRPr="002760DC" w:rsidRDefault="002760DC" w:rsidP="002760DC">
            <w:pPr>
              <w:adjustRightInd/>
              <w:snapToGrid/>
              <w:spacing w:after="0"/>
              <w:jc w:val="center"/>
              <w:rPr>
                <w:rFonts w:ascii="宋体" w:eastAsia="宋体" w:hAnsi="宋体" w:cs="Tahoma"/>
                <w:color w:val="000000"/>
              </w:rPr>
            </w:pPr>
            <w:r w:rsidRPr="002760DC">
              <w:rPr>
                <w:rFonts w:ascii="宋体" w:eastAsia="宋体" w:hAnsi="宋体" w:cs="Tahoma" w:hint="eastAsia"/>
                <w:color w:val="000000"/>
              </w:rPr>
              <w:t>8月31日</w:t>
            </w:r>
          </w:p>
        </w:tc>
        <w:tc>
          <w:tcPr>
            <w:tcW w:w="6946" w:type="dxa"/>
            <w:tcBorders>
              <w:top w:val="nil"/>
              <w:left w:val="nil"/>
              <w:bottom w:val="single" w:sz="4" w:space="0" w:color="auto"/>
              <w:right w:val="single" w:sz="4" w:space="0" w:color="auto"/>
            </w:tcBorders>
            <w:shd w:val="clear" w:color="auto" w:fill="auto"/>
            <w:noWrap/>
            <w:vAlign w:val="bottom"/>
            <w:hideMark/>
          </w:tcPr>
          <w:p w:rsidR="002760DC" w:rsidRPr="002760DC" w:rsidRDefault="002760DC" w:rsidP="002760DC">
            <w:pPr>
              <w:adjustRightInd/>
              <w:snapToGrid/>
              <w:spacing w:after="0"/>
              <w:jc w:val="center"/>
              <w:rPr>
                <w:rFonts w:ascii="宋体" w:eastAsia="宋体" w:hAnsi="宋体" w:cs="Tahoma"/>
                <w:color w:val="000000"/>
              </w:rPr>
            </w:pPr>
            <w:r w:rsidRPr="002760DC">
              <w:rPr>
                <w:rFonts w:ascii="宋体" w:eastAsia="宋体" w:hAnsi="宋体" w:cs="Tahoma" w:hint="eastAsia"/>
                <w:color w:val="000000"/>
              </w:rPr>
              <w:t>全面建成小康社会要久久为功</w:t>
            </w:r>
          </w:p>
        </w:tc>
      </w:tr>
      <w:tr w:rsidR="002760DC" w:rsidRPr="002760DC" w:rsidTr="002760DC">
        <w:trPr>
          <w:trHeight w:val="28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2760DC" w:rsidRPr="002760DC" w:rsidRDefault="002760DC" w:rsidP="002760DC">
            <w:pPr>
              <w:adjustRightInd/>
              <w:snapToGrid/>
              <w:spacing w:after="0"/>
              <w:jc w:val="center"/>
              <w:rPr>
                <w:rFonts w:ascii="宋体" w:eastAsia="宋体" w:hAnsi="宋体" w:cs="Tahoma"/>
                <w:color w:val="000000"/>
              </w:rPr>
            </w:pPr>
            <w:r w:rsidRPr="002760DC">
              <w:rPr>
                <w:rFonts w:ascii="宋体" w:eastAsia="宋体" w:hAnsi="宋体" w:cs="Tahoma" w:hint="eastAsia"/>
                <w:color w:val="000000"/>
              </w:rPr>
              <w:t>8月30日</w:t>
            </w:r>
          </w:p>
        </w:tc>
        <w:tc>
          <w:tcPr>
            <w:tcW w:w="6946" w:type="dxa"/>
            <w:tcBorders>
              <w:top w:val="nil"/>
              <w:left w:val="nil"/>
              <w:bottom w:val="single" w:sz="4" w:space="0" w:color="auto"/>
              <w:right w:val="single" w:sz="4" w:space="0" w:color="auto"/>
            </w:tcBorders>
            <w:shd w:val="clear" w:color="auto" w:fill="auto"/>
            <w:noWrap/>
            <w:vAlign w:val="bottom"/>
            <w:hideMark/>
          </w:tcPr>
          <w:p w:rsidR="002760DC" w:rsidRPr="002760DC" w:rsidRDefault="002760DC" w:rsidP="002760DC">
            <w:pPr>
              <w:adjustRightInd/>
              <w:snapToGrid/>
              <w:spacing w:after="0"/>
              <w:jc w:val="center"/>
              <w:rPr>
                <w:rFonts w:ascii="宋体" w:eastAsia="宋体" w:hAnsi="宋体" w:cs="Tahoma"/>
                <w:color w:val="000000"/>
              </w:rPr>
            </w:pPr>
            <w:r w:rsidRPr="002760DC">
              <w:rPr>
                <w:rFonts w:ascii="宋体" w:eastAsia="宋体" w:hAnsi="宋体" w:cs="Tahoma" w:hint="eastAsia"/>
                <w:color w:val="000000"/>
              </w:rPr>
              <w:t>让民生保障的底线兜得更牢</w:t>
            </w:r>
          </w:p>
        </w:tc>
      </w:tr>
      <w:tr w:rsidR="002760DC" w:rsidRPr="002760DC" w:rsidTr="002760DC">
        <w:trPr>
          <w:trHeight w:val="28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2760DC" w:rsidRPr="002760DC" w:rsidRDefault="002760DC" w:rsidP="002760DC">
            <w:pPr>
              <w:adjustRightInd/>
              <w:snapToGrid/>
              <w:spacing w:after="0"/>
              <w:jc w:val="center"/>
              <w:rPr>
                <w:rFonts w:ascii="宋体" w:eastAsia="宋体" w:hAnsi="宋体" w:cs="Tahoma"/>
                <w:color w:val="000000"/>
              </w:rPr>
            </w:pPr>
            <w:r w:rsidRPr="002760DC">
              <w:rPr>
                <w:rFonts w:ascii="宋体" w:eastAsia="宋体" w:hAnsi="宋体" w:cs="Tahoma" w:hint="eastAsia"/>
                <w:color w:val="000000"/>
              </w:rPr>
              <w:t>8月29日</w:t>
            </w:r>
          </w:p>
        </w:tc>
        <w:tc>
          <w:tcPr>
            <w:tcW w:w="6946" w:type="dxa"/>
            <w:tcBorders>
              <w:top w:val="nil"/>
              <w:left w:val="nil"/>
              <w:bottom w:val="single" w:sz="4" w:space="0" w:color="auto"/>
              <w:right w:val="single" w:sz="4" w:space="0" w:color="auto"/>
            </w:tcBorders>
            <w:shd w:val="clear" w:color="auto" w:fill="auto"/>
            <w:noWrap/>
            <w:vAlign w:val="bottom"/>
            <w:hideMark/>
          </w:tcPr>
          <w:p w:rsidR="002760DC" w:rsidRPr="002760DC" w:rsidRDefault="002760DC" w:rsidP="002760DC">
            <w:pPr>
              <w:adjustRightInd/>
              <w:snapToGrid/>
              <w:spacing w:after="0"/>
              <w:jc w:val="center"/>
              <w:rPr>
                <w:rFonts w:ascii="宋体" w:eastAsia="宋体" w:hAnsi="宋体" w:cs="Tahoma"/>
                <w:color w:val="000000"/>
              </w:rPr>
            </w:pPr>
            <w:r w:rsidRPr="002760DC">
              <w:rPr>
                <w:rFonts w:ascii="宋体" w:eastAsia="宋体" w:hAnsi="宋体" w:cs="Tahoma" w:hint="eastAsia"/>
                <w:color w:val="000000"/>
              </w:rPr>
              <w:t>让人民幸福是“国之大者”</w:t>
            </w:r>
          </w:p>
        </w:tc>
      </w:tr>
      <w:tr w:rsidR="002760DC" w:rsidRPr="002760DC" w:rsidTr="002760DC">
        <w:trPr>
          <w:trHeight w:val="28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2760DC" w:rsidRPr="002760DC" w:rsidRDefault="002760DC" w:rsidP="002760DC">
            <w:pPr>
              <w:adjustRightInd/>
              <w:snapToGrid/>
              <w:spacing w:after="0"/>
              <w:jc w:val="center"/>
              <w:rPr>
                <w:rFonts w:ascii="宋体" w:eastAsia="宋体" w:hAnsi="宋体" w:cs="Tahoma"/>
                <w:color w:val="000000"/>
              </w:rPr>
            </w:pPr>
            <w:r w:rsidRPr="002760DC">
              <w:rPr>
                <w:rFonts w:ascii="宋体" w:eastAsia="宋体" w:hAnsi="宋体" w:cs="Tahoma" w:hint="eastAsia"/>
                <w:color w:val="000000"/>
              </w:rPr>
              <w:t>8月28日</w:t>
            </w:r>
          </w:p>
        </w:tc>
        <w:tc>
          <w:tcPr>
            <w:tcW w:w="6946" w:type="dxa"/>
            <w:tcBorders>
              <w:top w:val="nil"/>
              <w:left w:val="nil"/>
              <w:bottom w:val="single" w:sz="4" w:space="0" w:color="auto"/>
              <w:right w:val="single" w:sz="4" w:space="0" w:color="auto"/>
            </w:tcBorders>
            <w:shd w:val="clear" w:color="auto" w:fill="auto"/>
            <w:noWrap/>
            <w:vAlign w:val="bottom"/>
            <w:hideMark/>
          </w:tcPr>
          <w:p w:rsidR="002760DC" w:rsidRPr="002760DC" w:rsidRDefault="002760DC" w:rsidP="002760DC">
            <w:pPr>
              <w:adjustRightInd/>
              <w:snapToGrid/>
              <w:spacing w:after="0"/>
              <w:jc w:val="center"/>
              <w:rPr>
                <w:rFonts w:ascii="宋体" w:eastAsia="宋体" w:hAnsi="宋体" w:cs="Tahoma"/>
                <w:color w:val="000000"/>
              </w:rPr>
            </w:pPr>
            <w:r w:rsidRPr="002760DC">
              <w:rPr>
                <w:rFonts w:ascii="宋体" w:eastAsia="宋体" w:hAnsi="宋体" w:cs="Tahoma" w:hint="eastAsia"/>
                <w:color w:val="000000"/>
              </w:rPr>
              <w:t>坚定不移走好科技强国之路</w:t>
            </w:r>
          </w:p>
        </w:tc>
      </w:tr>
      <w:tr w:rsidR="002760DC" w:rsidRPr="002760DC" w:rsidTr="002760DC">
        <w:trPr>
          <w:trHeight w:val="28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2760DC" w:rsidRPr="002760DC" w:rsidRDefault="002760DC" w:rsidP="002760DC">
            <w:pPr>
              <w:adjustRightInd/>
              <w:snapToGrid/>
              <w:spacing w:after="0"/>
              <w:jc w:val="center"/>
              <w:rPr>
                <w:rFonts w:ascii="宋体" w:eastAsia="宋体" w:hAnsi="宋体" w:cs="Tahoma"/>
                <w:color w:val="000000"/>
              </w:rPr>
            </w:pPr>
            <w:r w:rsidRPr="002760DC">
              <w:rPr>
                <w:rFonts w:ascii="宋体" w:eastAsia="宋体" w:hAnsi="宋体" w:cs="Tahoma" w:hint="eastAsia"/>
                <w:color w:val="000000"/>
              </w:rPr>
              <w:t>8月27日</w:t>
            </w:r>
          </w:p>
        </w:tc>
        <w:tc>
          <w:tcPr>
            <w:tcW w:w="6946" w:type="dxa"/>
            <w:tcBorders>
              <w:top w:val="nil"/>
              <w:left w:val="nil"/>
              <w:bottom w:val="single" w:sz="4" w:space="0" w:color="auto"/>
              <w:right w:val="single" w:sz="4" w:space="0" w:color="auto"/>
            </w:tcBorders>
            <w:shd w:val="clear" w:color="auto" w:fill="auto"/>
            <w:noWrap/>
            <w:vAlign w:val="bottom"/>
            <w:hideMark/>
          </w:tcPr>
          <w:p w:rsidR="002760DC" w:rsidRPr="002760DC" w:rsidRDefault="002760DC" w:rsidP="002760DC">
            <w:pPr>
              <w:adjustRightInd/>
              <w:snapToGrid/>
              <w:spacing w:after="0"/>
              <w:jc w:val="center"/>
              <w:rPr>
                <w:rFonts w:ascii="宋体" w:eastAsia="宋体" w:hAnsi="宋体" w:cs="Tahoma"/>
                <w:color w:val="000000"/>
              </w:rPr>
            </w:pPr>
            <w:r w:rsidRPr="002760DC">
              <w:rPr>
                <w:rFonts w:ascii="宋体" w:eastAsia="宋体" w:hAnsi="宋体" w:cs="Tahoma" w:hint="eastAsia"/>
                <w:color w:val="000000"/>
              </w:rPr>
              <w:t>以人民为中心创造历史伟业</w:t>
            </w:r>
          </w:p>
        </w:tc>
      </w:tr>
      <w:tr w:rsidR="002760DC" w:rsidRPr="002760DC" w:rsidTr="002760DC">
        <w:trPr>
          <w:trHeight w:val="28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2760DC" w:rsidRPr="002760DC" w:rsidRDefault="002760DC" w:rsidP="002760DC">
            <w:pPr>
              <w:adjustRightInd/>
              <w:snapToGrid/>
              <w:spacing w:after="0"/>
              <w:jc w:val="center"/>
              <w:rPr>
                <w:rFonts w:ascii="宋体" w:eastAsia="宋体" w:hAnsi="宋体" w:cs="Tahoma"/>
                <w:color w:val="000000"/>
              </w:rPr>
            </w:pPr>
            <w:r w:rsidRPr="002760DC">
              <w:rPr>
                <w:rFonts w:ascii="宋体" w:eastAsia="宋体" w:hAnsi="宋体" w:cs="Tahoma" w:hint="eastAsia"/>
                <w:color w:val="000000"/>
              </w:rPr>
              <w:t>8月26日</w:t>
            </w:r>
          </w:p>
        </w:tc>
        <w:tc>
          <w:tcPr>
            <w:tcW w:w="6946" w:type="dxa"/>
            <w:tcBorders>
              <w:top w:val="nil"/>
              <w:left w:val="nil"/>
              <w:bottom w:val="single" w:sz="4" w:space="0" w:color="auto"/>
              <w:right w:val="single" w:sz="4" w:space="0" w:color="auto"/>
            </w:tcBorders>
            <w:shd w:val="clear" w:color="auto" w:fill="auto"/>
            <w:noWrap/>
            <w:vAlign w:val="bottom"/>
            <w:hideMark/>
          </w:tcPr>
          <w:p w:rsidR="002760DC" w:rsidRPr="002760DC" w:rsidRDefault="002760DC" w:rsidP="002760DC">
            <w:pPr>
              <w:adjustRightInd/>
              <w:snapToGrid/>
              <w:spacing w:after="0"/>
              <w:jc w:val="center"/>
              <w:rPr>
                <w:rFonts w:ascii="宋体" w:eastAsia="宋体" w:hAnsi="宋体" w:cs="Tahoma"/>
                <w:color w:val="000000"/>
              </w:rPr>
            </w:pPr>
            <w:r w:rsidRPr="002760DC">
              <w:rPr>
                <w:rFonts w:ascii="宋体" w:eastAsia="宋体" w:hAnsi="宋体" w:cs="Tahoma" w:hint="eastAsia"/>
                <w:color w:val="000000"/>
              </w:rPr>
              <w:t>互联网领域反垄断是持久战</w:t>
            </w:r>
          </w:p>
        </w:tc>
      </w:tr>
      <w:tr w:rsidR="002760DC" w:rsidRPr="002760DC" w:rsidTr="002760DC">
        <w:trPr>
          <w:trHeight w:val="28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2760DC" w:rsidRPr="002760DC" w:rsidRDefault="002760DC" w:rsidP="002760DC">
            <w:pPr>
              <w:adjustRightInd/>
              <w:snapToGrid/>
              <w:spacing w:after="0"/>
              <w:jc w:val="center"/>
              <w:rPr>
                <w:rFonts w:ascii="宋体" w:eastAsia="宋体" w:hAnsi="宋体" w:cs="Tahoma"/>
                <w:color w:val="000000"/>
              </w:rPr>
            </w:pPr>
            <w:r w:rsidRPr="002760DC">
              <w:rPr>
                <w:rFonts w:ascii="宋体" w:eastAsia="宋体" w:hAnsi="宋体" w:cs="Tahoma" w:hint="eastAsia"/>
                <w:color w:val="000000"/>
              </w:rPr>
              <w:t>8月25日</w:t>
            </w:r>
          </w:p>
        </w:tc>
        <w:tc>
          <w:tcPr>
            <w:tcW w:w="6946" w:type="dxa"/>
            <w:tcBorders>
              <w:top w:val="nil"/>
              <w:left w:val="nil"/>
              <w:bottom w:val="single" w:sz="4" w:space="0" w:color="auto"/>
              <w:right w:val="single" w:sz="4" w:space="0" w:color="auto"/>
            </w:tcBorders>
            <w:shd w:val="clear" w:color="auto" w:fill="auto"/>
            <w:noWrap/>
            <w:vAlign w:val="bottom"/>
            <w:hideMark/>
          </w:tcPr>
          <w:p w:rsidR="002760DC" w:rsidRPr="002760DC" w:rsidRDefault="002760DC" w:rsidP="002760DC">
            <w:pPr>
              <w:adjustRightInd/>
              <w:snapToGrid/>
              <w:spacing w:after="0"/>
              <w:jc w:val="center"/>
              <w:rPr>
                <w:rFonts w:ascii="宋体" w:eastAsia="宋体" w:hAnsi="宋体" w:cs="Tahoma"/>
                <w:color w:val="000000"/>
              </w:rPr>
            </w:pPr>
            <w:r w:rsidRPr="002760DC">
              <w:rPr>
                <w:rFonts w:ascii="宋体" w:eastAsia="宋体" w:hAnsi="宋体" w:cs="Tahoma" w:hint="eastAsia"/>
                <w:color w:val="000000"/>
              </w:rPr>
              <w:t>共同富裕路上的坚实一大步</w:t>
            </w:r>
          </w:p>
        </w:tc>
      </w:tr>
      <w:tr w:rsidR="002760DC" w:rsidRPr="002760DC" w:rsidTr="002760DC">
        <w:trPr>
          <w:trHeight w:val="28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2760DC" w:rsidRPr="002760DC" w:rsidRDefault="002760DC" w:rsidP="002760DC">
            <w:pPr>
              <w:adjustRightInd/>
              <w:snapToGrid/>
              <w:spacing w:after="0"/>
              <w:jc w:val="center"/>
              <w:rPr>
                <w:rFonts w:ascii="宋体" w:eastAsia="宋体" w:hAnsi="宋体" w:cs="Tahoma"/>
                <w:color w:val="000000"/>
              </w:rPr>
            </w:pPr>
            <w:r w:rsidRPr="002760DC">
              <w:rPr>
                <w:rFonts w:ascii="宋体" w:eastAsia="宋体" w:hAnsi="宋体" w:cs="Tahoma" w:hint="eastAsia"/>
                <w:color w:val="000000"/>
              </w:rPr>
              <w:t>8月24日</w:t>
            </w:r>
          </w:p>
        </w:tc>
        <w:tc>
          <w:tcPr>
            <w:tcW w:w="6946" w:type="dxa"/>
            <w:tcBorders>
              <w:top w:val="nil"/>
              <w:left w:val="nil"/>
              <w:bottom w:val="single" w:sz="4" w:space="0" w:color="auto"/>
              <w:right w:val="single" w:sz="4" w:space="0" w:color="auto"/>
            </w:tcBorders>
            <w:shd w:val="clear" w:color="auto" w:fill="auto"/>
            <w:noWrap/>
            <w:vAlign w:val="bottom"/>
            <w:hideMark/>
          </w:tcPr>
          <w:p w:rsidR="002760DC" w:rsidRPr="002760DC" w:rsidRDefault="002760DC" w:rsidP="002760DC">
            <w:pPr>
              <w:adjustRightInd/>
              <w:snapToGrid/>
              <w:spacing w:after="0"/>
              <w:jc w:val="center"/>
              <w:rPr>
                <w:rFonts w:ascii="宋体" w:eastAsia="宋体" w:hAnsi="宋体" w:cs="Tahoma"/>
                <w:color w:val="000000"/>
              </w:rPr>
            </w:pPr>
            <w:r w:rsidRPr="002760DC">
              <w:rPr>
                <w:rFonts w:ascii="宋体" w:eastAsia="宋体" w:hAnsi="宋体" w:cs="Tahoma" w:hint="eastAsia"/>
                <w:color w:val="000000"/>
              </w:rPr>
              <w:t>把发展质量摆在更加突出位置</w:t>
            </w:r>
          </w:p>
        </w:tc>
      </w:tr>
      <w:tr w:rsidR="002760DC" w:rsidRPr="002760DC" w:rsidTr="002760DC">
        <w:trPr>
          <w:trHeight w:val="28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2760DC" w:rsidRPr="002760DC" w:rsidRDefault="002760DC" w:rsidP="002760DC">
            <w:pPr>
              <w:adjustRightInd/>
              <w:snapToGrid/>
              <w:spacing w:after="0"/>
              <w:jc w:val="center"/>
              <w:rPr>
                <w:rFonts w:ascii="宋体" w:eastAsia="宋体" w:hAnsi="宋体" w:cs="Tahoma"/>
                <w:color w:val="000000"/>
              </w:rPr>
            </w:pPr>
            <w:r w:rsidRPr="002760DC">
              <w:rPr>
                <w:rFonts w:ascii="宋体" w:eastAsia="宋体" w:hAnsi="宋体" w:cs="Tahoma" w:hint="eastAsia"/>
                <w:color w:val="000000"/>
              </w:rPr>
              <w:t>8月23日</w:t>
            </w:r>
          </w:p>
        </w:tc>
        <w:tc>
          <w:tcPr>
            <w:tcW w:w="6946" w:type="dxa"/>
            <w:tcBorders>
              <w:top w:val="nil"/>
              <w:left w:val="nil"/>
              <w:bottom w:val="single" w:sz="4" w:space="0" w:color="auto"/>
              <w:right w:val="single" w:sz="4" w:space="0" w:color="auto"/>
            </w:tcBorders>
            <w:shd w:val="clear" w:color="auto" w:fill="auto"/>
            <w:noWrap/>
            <w:vAlign w:val="bottom"/>
            <w:hideMark/>
          </w:tcPr>
          <w:p w:rsidR="002760DC" w:rsidRPr="002760DC" w:rsidRDefault="002760DC" w:rsidP="002760DC">
            <w:pPr>
              <w:adjustRightInd/>
              <w:snapToGrid/>
              <w:spacing w:after="0"/>
              <w:jc w:val="center"/>
              <w:rPr>
                <w:rFonts w:ascii="宋体" w:eastAsia="宋体" w:hAnsi="宋体" w:cs="Tahoma"/>
                <w:color w:val="000000"/>
              </w:rPr>
            </w:pPr>
            <w:r w:rsidRPr="002760DC">
              <w:rPr>
                <w:rFonts w:ascii="宋体" w:eastAsia="宋体" w:hAnsi="宋体" w:cs="Tahoma" w:hint="eastAsia"/>
                <w:color w:val="000000"/>
              </w:rPr>
              <w:t>行政权力运行，全面落实反腐政策</w:t>
            </w:r>
          </w:p>
        </w:tc>
      </w:tr>
      <w:tr w:rsidR="002760DC" w:rsidRPr="002760DC" w:rsidTr="002760DC">
        <w:trPr>
          <w:trHeight w:val="28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2760DC" w:rsidRPr="002760DC" w:rsidRDefault="002760DC" w:rsidP="002760DC">
            <w:pPr>
              <w:adjustRightInd/>
              <w:snapToGrid/>
              <w:spacing w:after="0"/>
              <w:jc w:val="center"/>
              <w:rPr>
                <w:rFonts w:ascii="宋体" w:eastAsia="宋体" w:hAnsi="宋体" w:cs="Tahoma"/>
                <w:color w:val="000000"/>
              </w:rPr>
            </w:pPr>
            <w:r w:rsidRPr="002760DC">
              <w:rPr>
                <w:rFonts w:ascii="宋体" w:eastAsia="宋体" w:hAnsi="宋体" w:cs="Tahoma" w:hint="eastAsia"/>
                <w:color w:val="000000"/>
              </w:rPr>
              <w:t>8月20日</w:t>
            </w:r>
          </w:p>
        </w:tc>
        <w:tc>
          <w:tcPr>
            <w:tcW w:w="6946" w:type="dxa"/>
            <w:tcBorders>
              <w:top w:val="nil"/>
              <w:left w:val="nil"/>
              <w:bottom w:val="single" w:sz="4" w:space="0" w:color="auto"/>
              <w:right w:val="single" w:sz="4" w:space="0" w:color="auto"/>
            </w:tcBorders>
            <w:shd w:val="clear" w:color="auto" w:fill="auto"/>
            <w:noWrap/>
            <w:vAlign w:val="bottom"/>
            <w:hideMark/>
          </w:tcPr>
          <w:p w:rsidR="002760DC" w:rsidRPr="002760DC" w:rsidRDefault="002760DC" w:rsidP="002760DC">
            <w:pPr>
              <w:adjustRightInd/>
              <w:snapToGrid/>
              <w:spacing w:after="0"/>
              <w:jc w:val="center"/>
              <w:rPr>
                <w:rFonts w:ascii="宋体" w:eastAsia="宋体" w:hAnsi="宋体" w:cs="Tahoma"/>
                <w:color w:val="000000"/>
              </w:rPr>
            </w:pPr>
            <w:r w:rsidRPr="002760DC">
              <w:rPr>
                <w:rFonts w:ascii="宋体" w:eastAsia="宋体" w:hAnsi="宋体" w:cs="Tahoma" w:hint="eastAsia"/>
                <w:color w:val="000000"/>
              </w:rPr>
              <w:t>长志气</w:t>
            </w:r>
            <w:r w:rsidRPr="002760DC">
              <w:rPr>
                <w:rFonts w:eastAsia="宋体" w:cs="Tahoma"/>
                <w:color w:val="000000"/>
              </w:rPr>
              <w:t xml:space="preserve"> </w:t>
            </w:r>
            <w:r w:rsidRPr="002760DC">
              <w:rPr>
                <w:rFonts w:ascii="宋体" w:eastAsia="宋体" w:hAnsi="宋体" w:cs="Tahoma" w:hint="eastAsia"/>
                <w:color w:val="000000"/>
              </w:rPr>
              <w:t>硬骨气</w:t>
            </w:r>
            <w:r w:rsidRPr="002760DC">
              <w:rPr>
                <w:rFonts w:eastAsia="宋体" w:cs="Tahoma"/>
                <w:color w:val="000000"/>
              </w:rPr>
              <w:t xml:space="preserve"> </w:t>
            </w:r>
            <w:r w:rsidRPr="002760DC">
              <w:rPr>
                <w:rFonts w:ascii="宋体" w:eastAsia="宋体" w:hAnsi="宋体" w:cs="Tahoma" w:hint="eastAsia"/>
                <w:color w:val="000000"/>
              </w:rPr>
              <w:t>蓄底气</w:t>
            </w:r>
          </w:p>
        </w:tc>
      </w:tr>
      <w:tr w:rsidR="002760DC" w:rsidRPr="002760DC" w:rsidTr="002760DC">
        <w:trPr>
          <w:trHeight w:val="28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2760DC" w:rsidRPr="002760DC" w:rsidRDefault="002760DC" w:rsidP="002760DC">
            <w:pPr>
              <w:adjustRightInd/>
              <w:snapToGrid/>
              <w:spacing w:after="0"/>
              <w:jc w:val="center"/>
              <w:rPr>
                <w:rFonts w:ascii="宋体" w:eastAsia="宋体" w:hAnsi="宋体" w:cs="Tahoma"/>
                <w:color w:val="000000"/>
              </w:rPr>
            </w:pPr>
            <w:r w:rsidRPr="002760DC">
              <w:rPr>
                <w:rFonts w:ascii="宋体" w:eastAsia="宋体" w:hAnsi="宋体" w:cs="Tahoma" w:hint="eastAsia"/>
                <w:color w:val="000000"/>
              </w:rPr>
              <w:t>8月19日</w:t>
            </w:r>
          </w:p>
        </w:tc>
        <w:tc>
          <w:tcPr>
            <w:tcW w:w="6946" w:type="dxa"/>
            <w:tcBorders>
              <w:top w:val="nil"/>
              <w:left w:val="nil"/>
              <w:bottom w:val="single" w:sz="4" w:space="0" w:color="auto"/>
              <w:right w:val="single" w:sz="4" w:space="0" w:color="auto"/>
            </w:tcBorders>
            <w:shd w:val="clear" w:color="auto" w:fill="auto"/>
            <w:noWrap/>
            <w:vAlign w:val="bottom"/>
            <w:hideMark/>
          </w:tcPr>
          <w:p w:rsidR="002760DC" w:rsidRPr="002760DC" w:rsidRDefault="002760DC" w:rsidP="002760DC">
            <w:pPr>
              <w:adjustRightInd/>
              <w:snapToGrid/>
              <w:spacing w:after="0"/>
              <w:jc w:val="center"/>
              <w:rPr>
                <w:rFonts w:ascii="宋体" w:eastAsia="宋体" w:hAnsi="宋体" w:cs="Tahoma"/>
                <w:color w:val="000000"/>
              </w:rPr>
            </w:pPr>
            <w:r w:rsidRPr="002760DC">
              <w:rPr>
                <w:rFonts w:ascii="宋体" w:eastAsia="宋体" w:hAnsi="宋体" w:cs="Tahoma" w:hint="eastAsia"/>
                <w:color w:val="000000"/>
              </w:rPr>
              <w:t>让数字化赋能治理精细化</w:t>
            </w:r>
          </w:p>
        </w:tc>
      </w:tr>
      <w:tr w:rsidR="002760DC" w:rsidRPr="002760DC" w:rsidTr="002760DC">
        <w:trPr>
          <w:trHeight w:val="28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2760DC" w:rsidRPr="002760DC" w:rsidRDefault="002760DC" w:rsidP="002760DC">
            <w:pPr>
              <w:adjustRightInd/>
              <w:snapToGrid/>
              <w:spacing w:after="0"/>
              <w:jc w:val="center"/>
              <w:rPr>
                <w:rFonts w:ascii="宋体" w:eastAsia="宋体" w:hAnsi="宋体" w:cs="Tahoma"/>
                <w:color w:val="000000"/>
              </w:rPr>
            </w:pPr>
            <w:r w:rsidRPr="002760DC">
              <w:rPr>
                <w:rFonts w:ascii="宋体" w:eastAsia="宋体" w:hAnsi="宋体" w:cs="Tahoma" w:hint="eastAsia"/>
                <w:color w:val="000000"/>
              </w:rPr>
              <w:t>8月18日</w:t>
            </w:r>
          </w:p>
        </w:tc>
        <w:tc>
          <w:tcPr>
            <w:tcW w:w="6946" w:type="dxa"/>
            <w:tcBorders>
              <w:top w:val="nil"/>
              <w:left w:val="nil"/>
              <w:bottom w:val="single" w:sz="4" w:space="0" w:color="auto"/>
              <w:right w:val="single" w:sz="4" w:space="0" w:color="auto"/>
            </w:tcBorders>
            <w:shd w:val="clear" w:color="auto" w:fill="auto"/>
            <w:noWrap/>
            <w:vAlign w:val="bottom"/>
            <w:hideMark/>
          </w:tcPr>
          <w:p w:rsidR="002760DC" w:rsidRPr="002760DC" w:rsidRDefault="002760DC" w:rsidP="002760DC">
            <w:pPr>
              <w:adjustRightInd/>
              <w:snapToGrid/>
              <w:spacing w:after="0"/>
              <w:jc w:val="center"/>
              <w:rPr>
                <w:rFonts w:ascii="宋体" w:eastAsia="宋体" w:hAnsi="宋体" w:cs="Tahoma"/>
                <w:color w:val="000000"/>
              </w:rPr>
            </w:pPr>
            <w:r w:rsidRPr="002760DC">
              <w:rPr>
                <w:rFonts w:ascii="宋体" w:eastAsia="宋体" w:hAnsi="宋体" w:cs="Tahoma" w:hint="eastAsia"/>
                <w:color w:val="000000"/>
              </w:rPr>
              <w:t>中国式现代化新道路</w:t>
            </w:r>
            <w:r w:rsidRPr="002760DC">
              <w:rPr>
                <w:rFonts w:eastAsia="宋体" w:cs="Tahoma"/>
                <w:color w:val="000000"/>
              </w:rPr>
              <w:t>“</w:t>
            </w:r>
            <w:r w:rsidRPr="002760DC">
              <w:rPr>
                <w:rFonts w:ascii="宋体" w:eastAsia="宋体" w:hAnsi="宋体" w:cs="Tahoma" w:hint="eastAsia"/>
                <w:color w:val="000000"/>
              </w:rPr>
              <w:t>新</w:t>
            </w:r>
            <w:r w:rsidRPr="002760DC">
              <w:rPr>
                <w:rFonts w:eastAsia="宋体" w:cs="Tahoma"/>
                <w:color w:val="000000"/>
              </w:rPr>
              <w:t>”</w:t>
            </w:r>
            <w:r w:rsidRPr="002760DC">
              <w:rPr>
                <w:rFonts w:ascii="宋体" w:eastAsia="宋体" w:hAnsi="宋体" w:cs="Tahoma" w:hint="eastAsia"/>
                <w:color w:val="000000"/>
              </w:rPr>
              <w:t>在哪里</w:t>
            </w:r>
          </w:p>
        </w:tc>
      </w:tr>
      <w:tr w:rsidR="002760DC" w:rsidRPr="002760DC" w:rsidTr="002760DC">
        <w:trPr>
          <w:trHeight w:val="28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2760DC" w:rsidRPr="002760DC" w:rsidRDefault="002760DC" w:rsidP="002760DC">
            <w:pPr>
              <w:adjustRightInd/>
              <w:snapToGrid/>
              <w:spacing w:after="0"/>
              <w:jc w:val="center"/>
              <w:rPr>
                <w:rFonts w:ascii="宋体" w:eastAsia="宋体" w:hAnsi="宋体" w:cs="Tahoma"/>
                <w:color w:val="000000"/>
              </w:rPr>
            </w:pPr>
            <w:r w:rsidRPr="002760DC">
              <w:rPr>
                <w:rFonts w:ascii="宋体" w:eastAsia="宋体" w:hAnsi="宋体" w:cs="Tahoma" w:hint="eastAsia"/>
                <w:color w:val="000000"/>
              </w:rPr>
              <w:t>8月17日</w:t>
            </w:r>
          </w:p>
        </w:tc>
        <w:tc>
          <w:tcPr>
            <w:tcW w:w="6946" w:type="dxa"/>
            <w:tcBorders>
              <w:top w:val="nil"/>
              <w:left w:val="nil"/>
              <w:bottom w:val="single" w:sz="4" w:space="0" w:color="auto"/>
              <w:right w:val="single" w:sz="4" w:space="0" w:color="auto"/>
            </w:tcBorders>
            <w:shd w:val="clear" w:color="auto" w:fill="auto"/>
            <w:noWrap/>
            <w:vAlign w:val="bottom"/>
            <w:hideMark/>
          </w:tcPr>
          <w:p w:rsidR="002760DC" w:rsidRPr="002760DC" w:rsidRDefault="002760DC" w:rsidP="002760DC">
            <w:pPr>
              <w:adjustRightInd/>
              <w:snapToGrid/>
              <w:spacing w:after="0"/>
              <w:jc w:val="center"/>
              <w:rPr>
                <w:rFonts w:ascii="宋体" w:eastAsia="宋体" w:hAnsi="宋体" w:cs="Tahoma"/>
                <w:color w:val="000000"/>
              </w:rPr>
            </w:pPr>
            <w:r w:rsidRPr="002760DC">
              <w:rPr>
                <w:rFonts w:ascii="宋体" w:eastAsia="宋体" w:hAnsi="宋体" w:cs="Tahoma" w:hint="eastAsia"/>
                <w:color w:val="000000"/>
              </w:rPr>
              <w:t>我们的征途是星辰大海</w:t>
            </w:r>
          </w:p>
        </w:tc>
      </w:tr>
      <w:tr w:rsidR="002760DC" w:rsidRPr="002760DC" w:rsidTr="002760DC">
        <w:trPr>
          <w:trHeight w:val="28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2760DC" w:rsidRPr="002760DC" w:rsidRDefault="002760DC" w:rsidP="002760DC">
            <w:pPr>
              <w:adjustRightInd/>
              <w:snapToGrid/>
              <w:spacing w:after="0"/>
              <w:jc w:val="center"/>
              <w:rPr>
                <w:rFonts w:ascii="宋体" w:eastAsia="宋体" w:hAnsi="宋体" w:cs="Tahoma"/>
                <w:color w:val="000000"/>
              </w:rPr>
            </w:pPr>
            <w:r w:rsidRPr="002760DC">
              <w:rPr>
                <w:rFonts w:ascii="宋体" w:eastAsia="宋体" w:hAnsi="宋体" w:cs="Tahoma" w:hint="eastAsia"/>
                <w:color w:val="000000"/>
              </w:rPr>
              <w:t>8月14日</w:t>
            </w:r>
          </w:p>
        </w:tc>
        <w:tc>
          <w:tcPr>
            <w:tcW w:w="6946" w:type="dxa"/>
            <w:tcBorders>
              <w:top w:val="nil"/>
              <w:left w:val="nil"/>
              <w:bottom w:val="single" w:sz="4" w:space="0" w:color="auto"/>
              <w:right w:val="single" w:sz="4" w:space="0" w:color="auto"/>
            </w:tcBorders>
            <w:shd w:val="clear" w:color="auto" w:fill="auto"/>
            <w:noWrap/>
            <w:vAlign w:val="bottom"/>
            <w:hideMark/>
          </w:tcPr>
          <w:p w:rsidR="002760DC" w:rsidRPr="002760DC" w:rsidRDefault="002760DC" w:rsidP="002760DC">
            <w:pPr>
              <w:adjustRightInd/>
              <w:snapToGrid/>
              <w:spacing w:after="0"/>
              <w:jc w:val="center"/>
              <w:rPr>
                <w:rFonts w:ascii="宋体" w:eastAsia="宋体" w:hAnsi="宋体" w:cs="Tahoma"/>
                <w:color w:val="000000"/>
              </w:rPr>
            </w:pPr>
            <w:r w:rsidRPr="002760DC">
              <w:rPr>
                <w:rFonts w:ascii="宋体" w:eastAsia="宋体" w:hAnsi="宋体" w:cs="Tahoma" w:hint="eastAsia"/>
                <w:color w:val="000000"/>
              </w:rPr>
              <w:t>激发短视频创作的正能量</w:t>
            </w:r>
          </w:p>
        </w:tc>
      </w:tr>
      <w:tr w:rsidR="002760DC" w:rsidRPr="002760DC" w:rsidTr="002760DC">
        <w:trPr>
          <w:trHeight w:val="28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2760DC" w:rsidRPr="002760DC" w:rsidRDefault="002760DC" w:rsidP="002760DC">
            <w:pPr>
              <w:adjustRightInd/>
              <w:snapToGrid/>
              <w:spacing w:after="0"/>
              <w:jc w:val="center"/>
              <w:rPr>
                <w:rFonts w:ascii="宋体" w:eastAsia="宋体" w:hAnsi="宋体" w:cs="Tahoma"/>
                <w:color w:val="000000"/>
              </w:rPr>
            </w:pPr>
            <w:r w:rsidRPr="002760DC">
              <w:rPr>
                <w:rFonts w:ascii="宋体" w:eastAsia="宋体" w:hAnsi="宋体" w:cs="Tahoma" w:hint="eastAsia"/>
                <w:color w:val="000000"/>
              </w:rPr>
              <w:t>8月13日</w:t>
            </w:r>
          </w:p>
        </w:tc>
        <w:tc>
          <w:tcPr>
            <w:tcW w:w="6946" w:type="dxa"/>
            <w:tcBorders>
              <w:top w:val="nil"/>
              <w:left w:val="nil"/>
              <w:bottom w:val="single" w:sz="4" w:space="0" w:color="auto"/>
              <w:right w:val="single" w:sz="4" w:space="0" w:color="auto"/>
            </w:tcBorders>
            <w:shd w:val="clear" w:color="auto" w:fill="auto"/>
            <w:noWrap/>
            <w:vAlign w:val="bottom"/>
            <w:hideMark/>
          </w:tcPr>
          <w:p w:rsidR="002760DC" w:rsidRPr="002760DC" w:rsidRDefault="002760DC" w:rsidP="002760DC">
            <w:pPr>
              <w:adjustRightInd/>
              <w:snapToGrid/>
              <w:spacing w:after="0"/>
              <w:jc w:val="center"/>
              <w:rPr>
                <w:rFonts w:ascii="宋体" w:eastAsia="宋体" w:hAnsi="宋体" w:cs="Tahoma"/>
                <w:color w:val="000000"/>
              </w:rPr>
            </w:pPr>
            <w:r w:rsidRPr="002760DC">
              <w:rPr>
                <w:rFonts w:ascii="宋体" w:eastAsia="宋体" w:hAnsi="宋体" w:cs="Tahoma" w:hint="eastAsia"/>
                <w:color w:val="000000"/>
              </w:rPr>
              <w:t>给网络产品安全“打补丁”正当其时</w:t>
            </w:r>
          </w:p>
        </w:tc>
      </w:tr>
      <w:tr w:rsidR="002760DC" w:rsidRPr="002760DC" w:rsidTr="002760DC">
        <w:trPr>
          <w:trHeight w:val="28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2760DC" w:rsidRPr="002760DC" w:rsidRDefault="002760DC" w:rsidP="002760DC">
            <w:pPr>
              <w:adjustRightInd/>
              <w:snapToGrid/>
              <w:spacing w:after="0"/>
              <w:jc w:val="center"/>
              <w:rPr>
                <w:rFonts w:ascii="宋体" w:eastAsia="宋体" w:hAnsi="宋体" w:cs="Tahoma"/>
                <w:color w:val="000000"/>
              </w:rPr>
            </w:pPr>
            <w:r w:rsidRPr="002760DC">
              <w:rPr>
                <w:rFonts w:ascii="宋体" w:eastAsia="宋体" w:hAnsi="宋体" w:cs="Tahoma" w:hint="eastAsia"/>
                <w:color w:val="000000"/>
              </w:rPr>
              <w:t>8月12日</w:t>
            </w:r>
          </w:p>
        </w:tc>
        <w:tc>
          <w:tcPr>
            <w:tcW w:w="6946" w:type="dxa"/>
            <w:tcBorders>
              <w:top w:val="nil"/>
              <w:left w:val="nil"/>
              <w:bottom w:val="single" w:sz="4" w:space="0" w:color="auto"/>
              <w:right w:val="single" w:sz="4" w:space="0" w:color="auto"/>
            </w:tcBorders>
            <w:shd w:val="clear" w:color="auto" w:fill="auto"/>
            <w:noWrap/>
            <w:vAlign w:val="bottom"/>
            <w:hideMark/>
          </w:tcPr>
          <w:p w:rsidR="002760DC" w:rsidRPr="002760DC" w:rsidRDefault="002760DC" w:rsidP="002760DC">
            <w:pPr>
              <w:adjustRightInd/>
              <w:snapToGrid/>
              <w:spacing w:after="0"/>
              <w:jc w:val="center"/>
              <w:rPr>
                <w:rFonts w:ascii="宋体" w:eastAsia="宋体" w:hAnsi="宋体" w:cs="Tahoma"/>
                <w:color w:val="000000"/>
              </w:rPr>
            </w:pPr>
            <w:r w:rsidRPr="002760DC">
              <w:rPr>
                <w:rFonts w:ascii="宋体" w:eastAsia="宋体" w:hAnsi="宋体" w:cs="Tahoma" w:hint="eastAsia"/>
                <w:color w:val="000000"/>
              </w:rPr>
              <w:t>永远保持同人民群众的血肉联系</w:t>
            </w:r>
          </w:p>
        </w:tc>
      </w:tr>
      <w:tr w:rsidR="002760DC" w:rsidRPr="002760DC" w:rsidTr="002760DC">
        <w:trPr>
          <w:trHeight w:val="28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2760DC" w:rsidRPr="002760DC" w:rsidRDefault="002760DC" w:rsidP="002760DC">
            <w:pPr>
              <w:adjustRightInd/>
              <w:snapToGrid/>
              <w:spacing w:after="0"/>
              <w:jc w:val="center"/>
              <w:rPr>
                <w:rFonts w:ascii="宋体" w:eastAsia="宋体" w:hAnsi="宋体" w:cs="Tahoma"/>
                <w:color w:val="000000"/>
              </w:rPr>
            </w:pPr>
            <w:r w:rsidRPr="002760DC">
              <w:rPr>
                <w:rFonts w:ascii="宋体" w:eastAsia="宋体" w:hAnsi="宋体" w:cs="Tahoma" w:hint="eastAsia"/>
                <w:color w:val="000000"/>
              </w:rPr>
              <w:t>8月11日</w:t>
            </w:r>
          </w:p>
        </w:tc>
        <w:tc>
          <w:tcPr>
            <w:tcW w:w="6946" w:type="dxa"/>
            <w:tcBorders>
              <w:top w:val="nil"/>
              <w:left w:val="nil"/>
              <w:bottom w:val="single" w:sz="4" w:space="0" w:color="auto"/>
              <w:right w:val="single" w:sz="4" w:space="0" w:color="auto"/>
            </w:tcBorders>
            <w:shd w:val="clear" w:color="auto" w:fill="auto"/>
            <w:noWrap/>
            <w:vAlign w:val="bottom"/>
            <w:hideMark/>
          </w:tcPr>
          <w:p w:rsidR="002760DC" w:rsidRPr="002760DC" w:rsidRDefault="002760DC" w:rsidP="002760DC">
            <w:pPr>
              <w:adjustRightInd/>
              <w:snapToGrid/>
              <w:spacing w:after="0"/>
              <w:jc w:val="center"/>
              <w:rPr>
                <w:rFonts w:ascii="宋体" w:eastAsia="宋体" w:hAnsi="宋体" w:cs="Tahoma"/>
                <w:color w:val="000000"/>
              </w:rPr>
            </w:pPr>
            <w:r w:rsidRPr="002760DC">
              <w:rPr>
                <w:rFonts w:ascii="宋体" w:eastAsia="宋体" w:hAnsi="宋体" w:cs="Tahoma" w:hint="eastAsia"/>
                <w:color w:val="000000"/>
              </w:rPr>
              <w:t>凝聚文化自信的力量</w:t>
            </w:r>
          </w:p>
        </w:tc>
      </w:tr>
      <w:tr w:rsidR="002760DC" w:rsidRPr="002760DC" w:rsidTr="002760DC">
        <w:trPr>
          <w:trHeight w:val="28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2760DC" w:rsidRPr="002760DC" w:rsidRDefault="002760DC" w:rsidP="002760DC">
            <w:pPr>
              <w:adjustRightInd/>
              <w:snapToGrid/>
              <w:spacing w:after="0"/>
              <w:jc w:val="center"/>
              <w:rPr>
                <w:rFonts w:ascii="宋体" w:eastAsia="宋体" w:hAnsi="宋体" w:cs="Tahoma"/>
                <w:color w:val="000000"/>
              </w:rPr>
            </w:pPr>
            <w:r w:rsidRPr="002760DC">
              <w:rPr>
                <w:rFonts w:ascii="宋体" w:eastAsia="宋体" w:hAnsi="宋体" w:cs="Tahoma" w:hint="eastAsia"/>
                <w:color w:val="000000"/>
              </w:rPr>
              <w:t>8月10日</w:t>
            </w:r>
          </w:p>
        </w:tc>
        <w:tc>
          <w:tcPr>
            <w:tcW w:w="6946" w:type="dxa"/>
            <w:tcBorders>
              <w:top w:val="nil"/>
              <w:left w:val="nil"/>
              <w:bottom w:val="single" w:sz="4" w:space="0" w:color="auto"/>
              <w:right w:val="single" w:sz="4" w:space="0" w:color="auto"/>
            </w:tcBorders>
            <w:shd w:val="clear" w:color="auto" w:fill="auto"/>
            <w:noWrap/>
            <w:vAlign w:val="bottom"/>
            <w:hideMark/>
          </w:tcPr>
          <w:p w:rsidR="002760DC" w:rsidRPr="002760DC" w:rsidRDefault="002760DC" w:rsidP="002760DC">
            <w:pPr>
              <w:adjustRightInd/>
              <w:snapToGrid/>
              <w:spacing w:after="0"/>
              <w:jc w:val="center"/>
              <w:rPr>
                <w:rFonts w:ascii="宋体" w:eastAsia="宋体" w:hAnsi="宋体" w:cs="Tahoma"/>
                <w:color w:val="000000"/>
              </w:rPr>
            </w:pPr>
            <w:r w:rsidRPr="002760DC">
              <w:rPr>
                <w:rFonts w:ascii="宋体" w:eastAsia="宋体" w:hAnsi="宋体" w:cs="Tahoma" w:hint="eastAsia"/>
                <w:color w:val="000000"/>
              </w:rPr>
              <w:t>世界遗产大会——守护共同记忆，传承人类文明</w:t>
            </w:r>
          </w:p>
        </w:tc>
      </w:tr>
    </w:tbl>
    <w:p w:rsidR="00FA0B03" w:rsidRDefault="00FA0B03" w:rsidP="00DF5703">
      <w:pPr>
        <w:pStyle w:val="a5"/>
        <w:widowControl/>
        <w:spacing w:beforeAutospacing="0" w:afterAutospacing="0" w:line="288" w:lineRule="auto"/>
        <w:jc w:val="both"/>
        <w:rPr>
          <w:rFonts w:ascii="宋体" w:eastAsia="宋体" w:hAnsi="宋体" w:cs="宋体"/>
          <w:sz w:val="21"/>
          <w:szCs w:val="21"/>
        </w:rPr>
      </w:pPr>
    </w:p>
    <w:p w:rsidR="000A7EBE" w:rsidRDefault="000A7EBE" w:rsidP="00507037">
      <w:pPr>
        <w:pStyle w:val="a5"/>
        <w:widowControl/>
        <w:spacing w:beforeAutospacing="0" w:afterAutospacing="0" w:line="288" w:lineRule="auto"/>
        <w:ind w:firstLineChars="200" w:firstLine="420"/>
        <w:jc w:val="both"/>
        <w:rPr>
          <w:rFonts w:ascii="宋体" w:eastAsia="宋体" w:hAnsi="宋体" w:cs="宋体" w:hint="eastAsia"/>
          <w:sz w:val="21"/>
          <w:szCs w:val="21"/>
        </w:rPr>
      </w:pPr>
      <w:r>
        <w:rPr>
          <w:rFonts w:ascii="宋体" w:eastAsia="宋体" w:hAnsi="宋体" w:cs="宋体" w:hint="eastAsia"/>
          <w:sz w:val="21"/>
          <w:szCs w:val="21"/>
        </w:rPr>
        <w:t>9月7日</w:t>
      </w:r>
    </w:p>
    <w:p w:rsidR="000A7EBE" w:rsidRPr="000A7EBE" w:rsidRDefault="000A7EBE" w:rsidP="000A7EBE">
      <w:pPr>
        <w:pStyle w:val="a5"/>
        <w:widowControl/>
        <w:spacing w:beforeAutospacing="0" w:afterAutospacing="0" w:line="288" w:lineRule="auto"/>
        <w:ind w:firstLineChars="200" w:firstLine="562"/>
        <w:jc w:val="center"/>
        <w:rPr>
          <w:b/>
          <w:sz w:val="28"/>
          <w:szCs w:val="28"/>
        </w:rPr>
      </w:pPr>
      <w:r w:rsidRPr="000A7EBE">
        <w:rPr>
          <w:rFonts w:hint="eastAsia"/>
          <w:b/>
          <w:sz w:val="28"/>
          <w:szCs w:val="28"/>
        </w:rPr>
        <w:t>申论阅读：“</w:t>
      </w:r>
      <w:r w:rsidRPr="000A7EBE">
        <w:rPr>
          <w:rFonts w:hint="eastAsia"/>
          <w:b/>
          <w:sz w:val="28"/>
          <w:szCs w:val="28"/>
        </w:rPr>
        <w:t>996</w:t>
      </w:r>
      <w:r w:rsidRPr="000A7EBE">
        <w:rPr>
          <w:rFonts w:hint="eastAsia"/>
          <w:b/>
          <w:sz w:val="28"/>
          <w:szCs w:val="28"/>
        </w:rPr>
        <w:t>”终将也必须成为历史</w:t>
      </w:r>
    </w:p>
    <w:p w:rsidR="000A7EBE" w:rsidRDefault="000A7EBE" w:rsidP="000A7EBE">
      <w:pPr>
        <w:ind w:firstLine="420"/>
      </w:pPr>
      <w:r>
        <w:rPr>
          <w:rFonts w:hint="eastAsia"/>
        </w:rPr>
        <w:t>人力资源和社会保障部、最高人民法院近日联合发布《劳动人事争议典型案例（第二批）》，明确指出，“</w:t>
      </w:r>
      <w:r>
        <w:rPr>
          <w:rFonts w:hint="eastAsia"/>
        </w:rPr>
        <w:t>996</w:t>
      </w:r>
      <w:r>
        <w:rPr>
          <w:rFonts w:hint="eastAsia"/>
        </w:rPr>
        <w:t>”工作制严重违反法律关于延长工作时间上限的规定，应认定为无效。值得注意的是，日前，字节跳动取消大小周后首次发薪，薪资普降，引发社会热议。</w:t>
      </w:r>
    </w:p>
    <w:p w:rsidR="000A7EBE" w:rsidRDefault="000A7EBE" w:rsidP="000A7EBE">
      <w:pPr>
        <w:ind w:firstLine="420"/>
      </w:pPr>
      <w:r>
        <w:rPr>
          <w:rFonts w:hint="eastAsia"/>
        </w:rPr>
        <w:t>“</w:t>
      </w:r>
      <w:r>
        <w:rPr>
          <w:rFonts w:hint="eastAsia"/>
        </w:rPr>
        <w:t>996</w:t>
      </w:r>
      <w:r>
        <w:rPr>
          <w:rFonts w:hint="eastAsia"/>
        </w:rPr>
        <w:t>”被废除的关键，在于突破了法律底线。</w:t>
      </w:r>
      <w:r>
        <w:rPr>
          <w:rFonts w:hint="eastAsia"/>
        </w:rPr>
        <w:t>2018</w:t>
      </w:r>
      <w:r>
        <w:rPr>
          <w:rFonts w:hint="eastAsia"/>
        </w:rPr>
        <w:t>年修订的《中华人民共和国劳动法》明确规定，劳动者每日工作时间不超过八小时，平均每周工作时间不超过四十四小时，由于经营需要经与劳动者协商延长工作时间的，延长工作时间每日也不得超过三小时，每月不得超过三十六小时。很明显，“</w:t>
      </w:r>
      <w:r>
        <w:rPr>
          <w:rFonts w:hint="eastAsia"/>
        </w:rPr>
        <w:t>996</w:t>
      </w:r>
      <w:r>
        <w:rPr>
          <w:rFonts w:hint="eastAsia"/>
        </w:rPr>
        <w:t>”已经超过了最长的界限，违背了《劳动法》的规定。</w:t>
      </w:r>
    </w:p>
    <w:p w:rsidR="000A7EBE" w:rsidRDefault="000A7EBE" w:rsidP="000A7EBE">
      <w:pPr>
        <w:ind w:firstLine="420"/>
      </w:pPr>
      <w:r>
        <w:rPr>
          <w:rFonts w:hint="eastAsia"/>
        </w:rPr>
        <w:lastRenderedPageBreak/>
        <w:t>企业在用工方面的确有一定的自主权，可以自行决定雇用工人的种类、薪酬、工作时间等等，但这一切自由都必须在法律允许的条件之内。《劳动法》是劳动者权益的重要防线，法律红线不得触碰，任何企业都必须遵守《劳动法》的规定，按要求对员工工作时间进行整改。</w:t>
      </w:r>
    </w:p>
    <w:p w:rsidR="000A7EBE" w:rsidRDefault="000A7EBE" w:rsidP="000A7EBE">
      <w:pPr>
        <w:ind w:firstLine="420"/>
        <w:rPr>
          <w:b/>
          <w:bCs/>
        </w:rPr>
      </w:pPr>
      <w:r>
        <w:rPr>
          <w:rFonts w:hint="eastAsia"/>
        </w:rPr>
        <w:t>有些人可能会问，有人就愿意工作时间超过《劳动法》的规定以获得更高的劳动报酬，为什么要限制？从马克思主义政治经济学角度看，劳动时间的增加意味着剩余价值量的增加，劳动者被剥削的程度也会提高。从就业地位来看，企业在劳动市场占据信息和权利主导地位，</w:t>
      </w:r>
      <w:r>
        <w:rPr>
          <w:rFonts w:hint="eastAsia"/>
          <w:b/>
          <w:bCs/>
        </w:rPr>
        <w:t>如果采取进一步增加劳动时间的方式来筛选劳动者，那么势必会带来所有劳动者工作时间的拉长，对劳动者的普遍权益造成伤害，不符合社会主义中国“以人为本”的发展理念。</w:t>
      </w:r>
    </w:p>
    <w:p w:rsidR="000A7EBE" w:rsidRDefault="000A7EBE" w:rsidP="000A7EBE">
      <w:pPr>
        <w:ind w:firstLine="420"/>
      </w:pPr>
      <w:r>
        <w:rPr>
          <w:rFonts w:hint="eastAsia"/>
        </w:rPr>
        <w:t>因此，“</w:t>
      </w:r>
      <w:r>
        <w:rPr>
          <w:rFonts w:hint="eastAsia"/>
        </w:rPr>
        <w:t>996</w:t>
      </w:r>
      <w:r>
        <w:rPr>
          <w:rFonts w:hint="eastAsia"/>
        </w:rPr>
        <w:t>”终将也必须成为历史。</w:t>
      </w:r>
    </w:p>
    <w:p w:rsidR="000A7EBE" w:rsidRDefault="000A7EBE" w:rsidP="000A7EBE">
      <w:pPr>
        <w:ind w:firstLine="422"/>
      </w:pPr>
      <w:r>
        <w:rPr>
          <w:rFonts w:hint="eastAsia"/>
          <w:b/>
          <w:bCs/>
        </w:rPr>
        <w:t>此外，劳动力市场虽然是生产要素市场，但是它与产品市场一样，同样适用于市场规则，同样是我国社会主义市场经济体制中的重要组成部分。</w:t>
      </w:r>
      <w:r>
        <w:rPr>
          <w:rFonts w:hint="eastAsia"/>
        </w:rPr>
        <w:t>经济学中的宏观均衡就是要素市场和产品市场的均衡，要素市场决定了生产成本，也在一定程度上体现了生产技术的水平和发展方向，市场化程度更高的劳动市场将意味着就业率更高、劳动者效用更高、生产成本更低，这对于全社会来说都是好事。</w:t>
      </w:r>
    </w:p>
    <w:p w:rsidR="000A7EBE" w:rsidRDefault="000A7EBE" w:rsidP="000A7EBE">
      <w:pPr>
        <w:ind w:firstLine="420"/>
      </w:pPr>
      <w:r>
        <w:rPr>
          <w:rFonts w:hint="eastAsia"/>
        </w:rPr>
        <w:t>既然是市场经济，劳动市场同样也要做到效率与公平的平衡。只是，我们不应单纯地将劳动市场的效率等同于劳动市场的匹配速度、资源配置情况等等。的确，这是劳动市场对于全社会效率的意义，但我们还应更多地关注劳动者自身。</w:t>
      </w:r>
    </w:p>
    <w:p w:rsidR="000A7EBE" w:rsidRDefault="000A7EBE" w:rsidP="000A7EBE">
      <w:pPr>
        <w:ind w:firstLine="420"/>
      </w:pPr>
      <w:r>
        <w:rPr>
          <w:rFonts w:hint="eastAsia"/>
        </w:rPr>
        <w:t>笔者认为，个人对于劳动市场效率的评价与感知在于每个人是否可以做自己愿意做的事以及拿到与劳动相匹配的报酬。</w:t>
      </w:r>
    </w:p>
    <w:p w:rsidR="000A7EBE" w:rsidRDefault="000A7EBE" w:rsidP="000A7EBE">
      <w:pPr>
        <w:ind w:firstLine="420"/>
      </w:pPr>
      <w:r>
        <w:rPr>
          <w:rFonts w:hint="eastAsia"/>
        </w:rPr>
        <w:t>这就是字节跳动取消“</w:t>
      </w:r>
      <w:r>
        <w:rPr>
          <w:rFonts w:hint="eastAsia"/>
        </w:rPr>
        <w:t>996</w:t>
      </w:r>
      <w:r>
        <w:rPr>
          <w:rFonts w:hint="eastAsia"/>
        </w:rPr>
        <w:t>”，迎来平均</w:t>
      </w:r>
      <w:r>
        <w:rPr>
          <w:rFonts w:hint="eastAsia"/>
        </w:rPr>
        <w:t>17%</w:t>
      </w:r>
      <w:r>
        <w:rPr>
          <w:rFonts w:hint="eastAsia"/>
        </w:rPr>
        <w:t>的降薪之后，激起市场广泛热议的原因。一些员工表示，看着自己薪酬降低有点难以接受，愿意付出更多的劳动去获得双倍的加班补贴等等。正如经济学理论中所表述的，每一个人都有自己的劳动曲线、劳动时间和闲暇时间最优点。在法律允许的范围之内，每一个人都可以在这个点上配置劳动和闲暇时间，劳动者的效用水平就将得到提升，这就是个人层面的效率。</w:t>
      </w:r>
    </w:p>
    <w:p w:rsidR="000A7EBE" w:rsidRDefault="000A7EBE" w:rsidP="000A7EBE">
      <w:pPr>
        <w:ind w:firstLine="422"/>
      </w:pPr>
      <w:r>
        <w:rPr>
          <w:rFonts w:hint="eastAsia"/>
          <w:b/>
          <w:bCs/>
        </w:rPr>
        <w:t>劳动市场的公平是相同的社会必要劳动时间要拿到一致的报酬。</w:t>
      </w:r>
      <w:r>
        <w:rPr>
          <w:rFonts w:hint="eastAsia"/>
        </w:rPr>
        <w:t>而作为个人，就是在《劳动法》规定范围内进行劳动，以及与其相匹配的报酬是否能够及时、足额发放。</w:t>
      </w:r>
    </w:p>
    <w:p w:rsidR="000A7EBE" w:rsidRDefault="000A7EBE" w:rsidP="000A7EBE">
      <w:pPr>
        <w:ind w:firstLine="420"/>
      </w:pPr>
      <w:r>
        <w:rPr>
          <w:rFonts w:hint="eastAsia"/>
        </w:rPr>
        <w:t>市场为主，适度干预，是劳动力市场长远发展的保证。笔者前文已经提到，社会主义市场经济不仅仅包含产品市场，同样还包含要素市场。劳动市场作为重要的生产要素市场，同样适用于市场价格规律，受劳动力本身和供需来决定劳动报酬。</w:t>
      </w:r>
    </w:p>
    <w:p w:rsidR="000A7EBE" w:rsidRDefault="000A7EBE" w:rsidP="000A7EBE">
      <w:pPr>
        <w:ind w:firstLine="422"/>
      </w:pPr>
      <w:r>
        <w:rPr>
          <w:rFonts w:hint="eastAsia"/>
          <w:b/>
          <w:bCs/>
        </w:rPr>
        <w:t>因此，市场这只“看不见的手”的调控仍然需要在劳动市场中占据主导位置。</w:t>
      </w:r>
      <w:r>
        <w:rPr>
          <w:rFonts w:hint="eastAsia"/>
        </w:rPr>
        <w:t>试想，如果企业一切雇用工人的差异都不再存在，任何条款都由国家来决定，那就是走上了计划经济的老路，</w:t>
      </w:r>
      <w:r>
        <w:rPr>
          <w:rFonts w:hint="eastAsia"/>
        </w:rPr>
        <w:lastRenderedPageBreak/>
        <w:t>个人不存在选择的余地，企业也没有优化用工模式的动机，劳动市场的效率将会显著下降。所以，劳动市场需要价格机制的作用。</w:t>
      </w:r>
    </w:p>
    <w:p w:rsidR="000A7EBE" w:rsidRDefault="000A7EBE" w:rsidP="000A7EBE">
      <w:pPr>
        <w:ind w:firstLine="422"/>
      </w:pPr>
      <w:r>
        <w:rPr>
          <w:rFonts w:hint="eastAsia"/>
          <w:b/>
          <w:bCs/>
        </w:rPr>
        <w:t>当然，劳动力市场牵扯到个人的切身利益甚至生命安全，具有重大的社会影响，所以政府有责任也有义务对其进行适度的干预。</w:t>
      </w:r>
      <w:r>
        <w:rPr>
          <w:rFonts w:hint="eastAsia"/>
        </w:rPr>
        <w:t>这种干预包括很多方面。比如进一步强化相关制度的落实和执行。目前，我国大型企业的《劳动法》落实情况还不错，而中小微企业员工的权益保护情况还有待进一步提高，许多员工仍然在超额加班，却拿不到更高的工资报酬；还有灵活用工模式出现的劳动者权益保护空白等等，这些都需要政府及有关部门进行适度干预。</w:t>
      </w:r>
    </w:p>
    <w:p w:rsidR="000A7EBE" w:rsidRDefault="000A7EBE" w:rsidP="000A7EBE">
      <w:pPr>
        <w:ind w:firstLine="420"/>
      </w:pPr>
      <w:r>
        <w:rPr>
          <w:rFonts w:hint="eastAsia"/>
        </w:rPr>
        <w:t>综上，如果没有了“</w:t>
      </w:r>
      <w:r>
        <w:rPr>
          <w:rFonts w:hint="eastAsia"/>
        </w:rPr>
        <w:t>996</w:t>
      </w:r>
      <w:r>
        <w:rPr>
          <w:rFonts w:hint="eastAsia"/>
        </w:rPr>
        <w:t>”，员工该工作多久？这个问题应该由法律和企业共同来回答，法律约束工作时间的底线，而企业则根据自身特点、员工特征、工作性质等来弹性决定工作时间，这样才能做到劳动市场公平与效率的有机平衡。</w:t>
      </w:r>
    </w:p>
    <w:p w:rsidR="000A7EBE" w:rsidRDefault="000A7EBE" w:rsidP="000A7EBE">
      <w:pPr>
        <w:pStyle w:val="2"/>
        <w:ind w:leftChars="0" w:left="0"/>
        <w:jc w:val="right"/>
      </w:pPr>
      <w:r>
        <w:rPr>
          <w:rFonts w:hint="eastAsia"/>
        </w:rPr>
        <w:t>来源：环球时报</w:t>
      </w:r>
    </w:p>
    <w:p w:rsidR="000A7EBE" w:rsidRDefault="000A7EBE" w:rsidP="000A7EBE">
      <w:pPr>
        <w:pStyle w:val="2"/>
        <w:ind w:leftChars="0" w:left="0"/>
        <w:jc w:val="right"/>
      </w:pPr>
      <w:r>
        <w:rPr>
          <w:rFonts w:hint="eastAsia"/>
        </w:rPr>
        <w:t>编辑：展鸿教育</w:t>
      </w:r>
    </w:p>
    <w:p w:rsidR="000A7EBE" w:rsidRDefault="000A7EBE" w:rsidP="005716D1">
      <w:pPr>
        <w:pStyle w:val="a5"/>
        <w:widowControl/>
        <w:spacing w:beforeAutospacing="0" w:afterAutospacing="0" w:line="288" w:lineRule="auto"/>
        <w:ind w:firstLineChars="200" w:firstLine="420"/>
        <w:jc w:val="both"/>
        <w:rPr>
          <w:rFonts w:ascii="宋体" w:eastAsia="宋体" w:hAnsi="宋体" w:cs="宋体" w:hint="eastAsia"/>
          <w:sz w:val="21"/>
          <w:szCs w:val="21"/>
        </w:rPr>
      </w:pPr>
    </w:p>
    <w:p w:rsidR="00880916" w:rsidRDefault="007B1D7A" w:rsidP="005716D1">
      <w:pPr>
        <w:pStyle w:val="a5"/>
        <w:widowControl/>
        <w:spacing w:beforeAutospacing="0" w:afterAutospacing="0" w:line="288" w:lineRule="auto"/>
        <w:ind w:firstLineChars="200" w:firstLine="420"/>
        <w:jc w:val="both"/>
        <w:rPr>
          <w:rFonts w:ascii="宋体" w:eastAsia="宋体" w:hAnsi="宋体" w:cs="宋体"/>
          <w:sz w:val="21"/>
          <w:szCs w:val="21"/>
        </w:rPr>
      </w:pPr>
      <w:r>
        <w:rPr>
          <w:rFonts w:ascii="宋体" w:eastAsia="宋体" w:hAnsi="宋体" w:cs="宋体" w:hint="eastAsia"/>
          <w:sz w:val="21"/>
          <w:szCs w:val="21"/>
        </w:rPr>
        <w:t>9月6日</w:t>
      </w:r>
    </w:p>
    <w:p w:rsidR="001000F8" w:rsidRDefault="001000F8" w:rsidP="001000F8">
      <w:pPr>
        <w:pStyle w:val="a5"/>
        <w:widowControl/>
        <w:spacing w:beforeAutospacing="0" w:afterAutospacing="0" w:line="288" w:lineRule="auto"/>
        <w:ind w:firstLineChars="200" w:firstLine="562"/>
        <w:jc w:val="center"/>
        <w:rPr>
          <w:b/>
          <w:sz w:val="28"/>
          <w:szCs w:val="28"/>
        </w:rPr>
      </w:pPr>
      <w:r w:rsidRPr="001000F8">
        <w:rPr>
          <w:rFonts w:hint="eastAsia"/>
          <w:b/>
          <w:sz w:val="28"/>
          <w:szCs w:val="28"/>
        </w:rPr>
        <w:t>申论阅读：以英烈之名</w:t>
      </w:r>
      <w:r w:rsidRPr="001000F8">
        <w:rPr>
          <w:rFonts w:hint="eastAsia"/>
          <w:b/>
          <w:sz w:val="28"/>
          <w:szCs w:val="28"/>
        </w:rPr>
        <w:t>,</w:t>
      </w:r>
      <w:r w:rsidRPr="001000F8">
        <w:rPr>
          <w:rFonts w:hint="eastAsia"/>
          <w:b/>
          <w:sz w:val="28"/>
          <w:szCs w:val="28"/>
        </w:rPr>
        <w:t>共同书写新时代的英雄史诗</w:t>
      </w:r>
    </w:p>
    <w:p w:rsidR="001000F8" w:rsidRDefault="001000F8" w:rsidP="001000F8">
      <w:pPr>
        <w:ind w:firstLine="420"/>
      </w:pPr>
      <w:r>
        <w:rPr>
          <w:rFonts w:hint="eastAsia"/>
        </w:rPr>
        <w:t>烈士者，国之忠魂，民之英杰。</w:t>
      </w:r>
      <w:r>
        <w:rPr>
          <w:rFonts w:hint="eastAsia"/>
        </w:rPr>
        <w:t>2021</w:t>
      </w:r>
      <w:r>
        <w:rPr>
          <w:rFonts w:hint="eastAsia"/>
        </w:rPr>
        <w:t>年</w:t>
      </w:r>
      <w:r>
        <w:rPr>
          <w:rFonts w:hint="eastAsia"/>
        </w:rPr>
        <w:t>9</w:t>
      </w:r>
      <w:r>
        <w:rPr>
          <w:rFonts w:hint="eastAsia"/>
        </w:rPr>
        <w:t>月</w:t>
      </w:r>
      <w:r>
        <w:rPr>
          <w:rFonts w:hint="eastAsia"/>
        </w:rPr>
        <w:t>2</w:t>
      </w:r>
      <w:r>
        <w:rPr>
          <w:rFonts w:hint="eastAsia"/>
        </w:rPr>
        <w:t>日，第八批在韩中国人民志愿军烈士遗骸归国。英雄回家！</w:t>
      </w:r>
    </w:p>
    <w:p w:rsidR="001000F8" w:rsidRDefault="001000F8" w:rsidP="001000F8">
      <w:pPr>
        <w:ind w:firstLine="422"/>
      </w:pPr>
      <w:r>
        <w:rPr>
          <w:rFonts w:hint="eastAsia"/>
          <w:b/>
          <w:bCs/>
        </w:rPr>
        <w:t>“为有牺牲多壮志，敢叫日月换新天。”</w:t>
      </w:r>
      <w:r>
        <w:rPr>
          <w:rFonts w:hint="eastAsia"/>
        </w:rPr>
        <w:t>浴血上甘岭、阻击长津湖、坚守龙源里、染红松骨峰……英烈们在极为艰苦条件下，硬是用一次次顽强战斗，打退了美国的嚣张气焰，打破了帝国主义不可战胜的神话，打得“联合国军”节节败退，最后不得不在停战书上签字。伟大的抗美援朝战争，打出了新中国的国威和人民军队军威。从此以后，西方侵略者只要在东方的一个海岸上架起几尊大炮，就可以霸占一个国家的时代，一去不复返了。如今，举行隆重仪式迎回英烈遗骸，以国家的名义郑重纪念和哀悼英烈，既是对英烈为国殒身壮举的盛大褒扬，也是对英烈身上所集中呈现的爱国主义和集体主义的高规格弘扬。让我们共同把最崇高的敬意，致以那一群“最可爱的人”。</w:t>
      </w:r>
    </w:p>
    <w:p w:rsidR="001000F8" w:rsidRDefault="001000F8" w:rsidP="001000F8">
      <w:pPr>
        <w:ind w:firstLine="422"/>
      </w:pPr>
      <w:r>
        <w:rPr>
          <w:rFonts w:hint="eastAsia"/>
          <w:b/>
          <w:bCs/>
        </w:rPr>
        <w:t>为国家和人民而牺牲，是一个人道德品质的崇高写照，也是一个国家、一个民族所弥足珍贵的精神价值。</w:t>
      </w:r>
      <w:r>
        <w:rPr>
          <w:rFonts w:hint="eastAsia"/>
        </w:rPr>
        <w:t>抗美援朝英烈身上体现的爱国情怀、坚定信念、斗争精神、英雄气概，是伟大抗美援朝精神的生动写照。他们可歌可泣的事迹，厚植着许许多多鲜活价值观，记录着抵御外侮的沧桑历史，无比深刻地启示今天的我们：国家兴衰匹夫有责，只有万众一心、矢志如一的团结奋斗，才能筑就坚不可摧的“新的长城”。在对英烈的一次次敬仰和追思中，我们获得了“以史为镜、以史明志，知史爱党、知史爱国”的精神激励和灵魂洗礼，增进了奋发有为实现民族复兴的强大动力。不管前途如何风雨交加、如何阻力重重，我们都将一往无前，坚定做好中国自己的事。</w:t>
      </w:r>
    </w:p>
    <w:p w:rsidR="001000F8" w:rsidRDefault="001000F8" w:rsidP="001000F8">
      <w:pPr>
        <w:ind w:firstLine="422"/>
      </w:pPr>
      <w:r>
        <w:rPr>
          <w:rFonts w:hint="eastAsia"/>
          <w:b/>
          <w:bCs/>
        </w:rPr>
        <w:lastRenderedPageBreak/>
        <w:t>山河壮丽如画，历史不能忘怀。</w:t>
      </w:r>
      <w:r>
        <w:rPr>
          <w:rFonts w:hint="eastAsia"/>
        </w:rPr>
        <w:t>今天我们所拥有的一切，无不凝结着无数先贤和英烈的奉献付出乃至巨大牺牲。从纪念抗美援朝到开展党史学习教育，我们之所以必须铭记历史、学习历史，为的就是从历史中探寻可贵的红色基因，唤醒心中的家国大义和使命担当，像革命先辈和英雄烈士那样挺立起奋斗脊梁。英烈们以生命为代价提醒人们，祖国强盛、和平环境，都是拼搏斗争出来的。在当前这个和平与发展潮流浩浩荡荡的时代，携手合作共赢是大势所趋，中国有坚定决心为构建人类命运共同体而不懈努力。同时也需要看到，霸权主义、单边主义等人类和平威胁依然存在，守卫和平依然需要包括中国在内的广大爱好和平的国家和人士的艰苦努力。</w:t>
      </w:r>
    </w:p>
    <w:p w:rsidR="001000F8" w:rsidRDefault="001000F8" w:rsidP="00B95181">
      <w:pPr>
        <w:ind w:firstLine="422"/>
      </w:pPr>
      <w:r>
        <w:rPr>
          <w:rFonts w:hint="eastAsia"/>
          <w:b/>
          <w:bCs/>
        </w:rPr>
        <w:t>富强的国家不会丢弃自己的历史，挺立的民族不会忘记自己的英雄。</w:t>
      </w:r>
      <w:r>
        <w:rPr>
          <w:rFonts w:hint="eastAsia"/>
        </w:rPr>
        <w:t>据统计，今年</w:t>
      </w:r>
      <w:r>
        <w:rPr>
          <w:rFonts w:hint="eastAsia"/>
        </w:rPr>
        <w:t>3</w:t>
      </w:r>
      <w:r>
        <w:rPr>
          <w:rFonts w:hint="eastAsia"/>
        </w:rPr>
        <w:t>月初至今，沈阳抗美援朝烈士陵园已接待参加党史学习教育的干部群众达</w:t>
      </w:r>
      <w:r>
        <w:rPr>
          <w:rFonts w:hint="eastAsia"/>
        </w:rPr>
        <w:t>25.1</w:t>
      </w:r>
      <w:r>
        <w:rPr>
          <w:rFonts w:hint="eastAsia"/>
        </w:rPr>
        <w:t>万余人次。从那些致敬英烈的炯炯目光里，从那些虔诚默哀的肃立身影里，我们见识到广大人民群众仰慕英贤的自信自觉，感受到民族血脉中升腾而起的复兴动力。最好的纪念，莫过于更加勇毅地奋斗前行。让我们一起高举先辈们传递过来的精神火炬，以更加饱满</w:t>
      </w:r>
      <w:r w:rsidR="00B95181">
        <w:rPr>
          <w:rFonts w:hint="eastAsia"/>
        </w:rPr>
        <w:t>的精神状态投身强国征程中，共同创造出无愧于历史和人民的时代伟业。</w:t>
      </w:r>
    </w:p>
    <w:p w:rsidR="001000F8" w:rsidRDefault="001000F8" w:rsidP="001000F8">
      <w:pPr>
        <w:pStyle w:val="2"/>
        <w:ind w:left="440" w:firstLineChars="0" w:firstLine="0"/>
        <w:jc w:val="right"/>
      </w:pPr>
      <w:r>
        <w:rPr>
          <w:rFonts w:hint="eastAsia"/>
        </w:rPr>
        <w:t>来源：人民日报</w:t>
      </w:r>
    </w:p>
    <w:p w:rsidR="001000F8" w:rsidRDefault="001000F8" w:rsidP="001000F8">
      <w:pPr>
        <w:pStyle w:val="2"/>
        <w:ind w:left="440" w:firstLineChars="0" w:firstLine="0"/>
        <w:jc w:val="right"/>
      </w:pPr>
      <w:r>
        <w:rPr>
          <w:rFonts w:hint="eastAsia"/>
        </w:rPr>
        <w:t>编辑：展鸿教育</w:t>
      </w:r>
    </w:p>
    <w:p w:rsidR="001000F8" w:rsidRPr="001000F8" w:rsidRDefault="001000F8" w:rsidP="001000F8">
      <w:pPr>
        <w:pStyle w:val="a5"/>
        <w:widowControl/>
        <w:spacing w:beforeAutospacing="0" w:afterAutospacing="0" w:line="288" w:lineRule="auto"/>
        <w:ind w:firstLineChars="200" w:firstLine="562"/>
        <w:jc w:val="center"/>
        <w:rPr>
          <w:b/>
          <w:sz w:val="28"/>
          <w:szCs w:val="28"/>
        </w:rPr>
      </w:pPr>
    </w:p>
    <w:p w:rsidR="007B1D7A" w:rsidRDefault="007B1D7A" w:rsidP="005716D1">
      <w:pPr>
        <w:pStyle w:val="a5"/>
        <w:widowControl/>
        <w:spacing w:beforeAutospacing="0" w:afterAutospacing="0" w:line="288" w:lineRule="auto"/>
        <w:ind w:firstLineChars="200" w:firstLine="420"/>
        <w:jc w:val="both"/>
        <w:rPr>
          <w:rFonts w:ascii="宋体" w:eastAsia="宋体" w:hAnsi="宋体" w:cs="宋体"/>
          <w:sz w:val="21"/>
          <w:szCs w:val="21"/>
        </w:rPr>
      </w:pPr>
    </w:p>
    <w:p w:rsidR="00163B12" w:rsidRDefault="00163B12" w:rsidP="00E2080A">
      <w:pPr>
        <w:pStyle w:val="a5"/>
        <w:widowControl/>
        <w:spacing w:beforeAutospacing="0" w:afterAutospacing="0" w:line="288" w:lineRule="auto"/>
        <w:jc w:val="both"/>
        <w:rPr>
          <w:rFonts w:ascii="宋体" w:eastAsia="宋体" w:hAnsi="宋体" w:cs="宋体"/>
          <w:sz w:val="21"/>
          <w:szCs w:val="21"/>
        </w:rPr>
      </w:pPr>
    </w:p>
    <w:p w:rsidR="007B1D7A" w:rsidRDefault="007B1D7A" w:rsidP="00BB2FC6">
      <w:pPr>
        <w:pStyle w:val="a5"/>
        <w:widowControl/>
        <w:spacing w:beforeAutospacing="0" w:afterAutospacing="0" w:line="288" w:lineRule="auto"/>
        <w:ind w:firstLineChars="200" w:firstLine="420"/>
        <w:jc w:val="both"/>
        <w:rPr>
          <w:rFonts w:ascii="宋体" w:eastAsia="宋体" w:hAnsi="宋体" w:cs="宋体"/>
          <w:sz w:val="21"/>
          <w:szCs w:val="21"/>
        </w:rPr>
      </w:pPr>
    </w:p>
    <w:p w:rsidR="00BB2FC6" w:rsidRDefault="00BB2FC6" w:rsidP="00BB2FC6">
      <w:pPr>
        <w:pStyle w:val="a5"/>
        <w:widowControl/>
        <w:spacing w:beforeAutospacing="0" w:afterAutospacing="0" w:line="288" w:lineRule="auto"/>
        <w:ind w:firstLineChars="200" w:firstLine="420"/>
        <w:jc w:val="both"/>
        <w:rPr>
          <w:rFonts w:ascii="宋体" w:eastAsia="宋体" w:hAnsi="宋体" w:cs="宋体"/>
          <w:sz w:val="21"/>
          <w:szCs w:val="21"/>
        </w:rPr>
      </w:pPr>
      <w:r>
        <w:rPr>
          <w:rFonts w:ascii="宋体" w:eastAsia="宋体" w:hAnsi="宋体" w:cs="宋体" w:hint="eastAsia"/>
          <w:sz w:val="21"/>
          <w:szCs w:val="21"/>
        </w:rPr>
        <w:t>9月4日</w:t>
      </w:r>
    </w:p>
    <w:p w:rsidR="00BB2FC6" w:rsidRDefault="00BB2FC6" w:rsidP="00BB2FC6">
      <w:pPr>
        <w:pStyle w:val="a5"/>
        <w:widowControl/>
        <w:spacing w:beforeAutospacing="0" w:afterAutospacing="0" w:line="288" w:lineRule="auto"/>
        <w:ind w:firstLineChars="200" w:firstLine="562"/>
        <w:jc w:val="center"/>
        <w:rPr>
          <w:b/>
          <w:sz w:val="28"/>
          <w:szCs w:val="28"/>
        </w:rPr>
      </w:pPr>
      <w:r w:rsidRPr="00BB2FC6">
        <w:rPr>
          <w:rFonts w:hint="eastAsia"/>
          <w:b/>
          <w:sz w:val="28"/>
          <w:szCs w:val="28"/>
        </w:rPr>
        <w:t>申论阅读：把百姓情怀体现在细节上</w:t>
      </w:r>
    </w:p>
    <w:p w:rsidR="00BB2FC6" w:rsidRDefault="00BB2FC6" w:rsidP="00BB2FC6">
      <w:pPr>
        <w:pStyle w:val="a5"/>
        <w:widowControl/>
        <w:spacing w:beforeAutospacing="0" w:afterAutospacing="0" w:line="288" w:lineRule="auto"/>
        <w:ind w:firstLineChars="200" w:firstLine="420"/>
        <w:jc w:val="both"/>
        <w:rPr>
          <w:rFonts w:ascii="宋体" w:eastAsia="宋体" w:hAnsi="宋体" w:cs="宋体"/>
          <w:sz w:val="21"/>
          <w:szCs w:val="21"/>
        </w:rPr>
      </w:pPr>
      <w:r>
        <w:rPr>
          <w:rFonts w:ascii="宋体" w:eastAsia="宋体" w:hAnsi="宋体" w:cs="宋体" w:hint="eastAsia"/>
          <w:sz w:val="21"/>
          <w:szCs w:val="21"/>
        </w:rPr>
        <w:t>全心全意为人民服务是我们党的根本宗旨。从建党的开天辟地，到新中国成立的改天换地，到改革开放的翻天覆地，再到党的十八大以来党和国家事业取得历史性成就、发生历史性变革，</w:t>
      </w:r>
      <w:r>
        <w:rPr>
          <w:rFonts w:ascii="宋体" w:eastAsia="宋体" w:hAnsi="宋体" w:cs="宋体" w:hint="eastAsia"/>
          <w:b/>
          <w:bCs/>
          <w:sz w:val="21"/>
          <w:szCs w:val="21"/>
        </w:rPr>
        <w:t>根本原因就在于我们党始终坚守为中国人民谋幸福、为中华民族谋复兴的初心和使命。</w:t>
      </w:r>
    </w:p>
    <w:p w:rsidR="00BB2FC6" w:rsidRDefault="00BB2FC6" w:rsidP="00BB2FC6">
      <w:pPr>
        <w:pStyle w:val="a5"/>
        <w:widowControl/>
        <w:spacing w:beforeAutospacing="0" w:afterAutospacing="0" w:line="288" w:lineRule="auto"/>
        <w:ind w:firstLineChars="200" w:firstLine="422"/>
        <w:jc w:val="both"/>
        <w:rPr>
          <w:rFonts w:ascii="宋体" w:eastAsia="宋体" w:hAnsi="宋体" w:cs="宋体"/>
          <w:sz w:val="21"/>
          <w:szCs w:val="21"/>
        </w:rPr>
      </w:pPr>
      <w:r>
        <w:rPr>
          <w:rFonts w:ascii="宋体" w:eastAsia="宋体" w:hAnsi="宋体" w:cs="宋体" w:hint="eastAsia"/>
          <w:b/>
          <w:bCs/>
          <w:sz w:val="21"/>
          <w:szCs w:val="21"/>
        </w:rPr>
        <w:t>在重大民生政策和民生工程的酝酿、形成、出台上，必须坚持把“人民立场”落实到实践中。</w:t>
      </w:r>
      <w:r>
        <w:rPr>
          <w:rFonts w:ascii="宋体" w:eastAsia="宋体" w:hAnsi="宋体" w:cs="宋体" w:hint="eastAsia"/>
          <w:sz w:val="21"/>
          <w:szCs w:val="21"/>
        </w:rPr>
        <w:t>为贯彻落实“人民城市人民建、人民城市为人民”的理念，上海着力打造“人人都有人生出彩机会、人人都能有序参与治理、人人都能享有品质生活、人人都能切实感受温度、人人都能拥有归属认同”的城市，推出了一批解决城市各类民生问题的民心工程。我们街道干部的日常工作，很多都是解决群众身边的小问题。车在哪儿停？早餐在哪儿吃？家长上班孩子放学谁管？这些民心工程的实施，有着明确的指向性，给群众带来了实实在在的获得感、幸福感、安全感。</w:t>
      </w:r>
    </w:p>
    <w:p w:rsidR="00BB2FC6" w:rsidRDefault="00BB2FC6" w:rsidP="00BB2FC6">
      <w:pPr>
        <w:pStyle w:val="a5"/>
        <w:widowControl/>
        <w:spacing w:beforeAutospacing="0" w:afterAutospacing="0" w:line="288" w:lineRule="auto"/>
        <w:ind w:firstLineChars="200" w:firstLine="422"/>
        <w:jc w:val="both"/>
        <w:rPr>
          <w:rFonts w:ascii="宋体" w:eastAsia="宋体" w:hAnsi="宋体" w:cs="宋体"/>
          <w:sz w:val="21"/>
          <w:szCs w:val="21"/>
        </w:rPr>
      </w:pPr>
      <w:r>
        <w:rPr>
          <w:rFonts w:ascii="宋体" w:eastAsia="宋体" w:hAnsi="宋体" w:cs="宋体" w:hint="eastAsia"/>
          <w:b/>
          <w:bCs/>
          <w:sz w:val="21"/>
          <w:szCs w:val="21"/>
        </w:rPr>
        <w:t>在具体民生福祉和民生工作的落实、操作、执行中，必须坚持把百姓情怀体现在细节上。</w:t>
      </w:r>
      <w:r>
        <w:rPr>
          <w:rFonts w:ascii="宋体" w:eastAsia="宋体" w:hAnsi="宋体" w:cs="宋体" w:hint="eastAsia"/>
          <w:sz w:val="21"/>
          <w:szCs w:val="21"/>
        </w:rPr>
        <w:t>基层工作事无巨细，跟老百姓打交道做的都是具体的“小事”，“为人民服务”不仅需要工作的细之又细、实之又实，有时候也需要面对意料之外的情况。一方面，要对日常工作始终有一颗火热的心，多用群众视角看待和安排日常工作，用自己奔波一些、辛苦一点，换取速度加快一些、效率更高一些。另一</w:t>
      </w:r>
      <w:r>
        <w:rPr>
          <w:rFonts w:ascii="宋体" w:eastAsia="宋体" w:hAnsi="宋体" w:cs="宋体" w:hint="eastAsia"/>
          <w:sz w:val="21"/>
          <w:szCs w:val="21"/>
        </w:rPr>
        <w:lastRenderedPageBreak/>
        <w:t>方面，要对民生工作始终保持清醒的认识，坚持具体问题具体分析。比如，老旧小区加装电梯群众意见不一，我们在实践探索基础上出台了规范性文件，对业主意愿征询比例、新增电梯候梯厅和连廊面积标准等都作了明确要求，既解决了大多数有需求群众的现实问题，又尽量兼顾到另一部分群众的利益，有效化解了矛盾、解决了问题。</w:t>
      </w:r>
    </w:p>
    <w:p w:rsidR="00BB2FC6" w:rsidRDefault="00BB2FC6" w:rsidP="00BB2FC6">
      <w:pPr>
        <w:pStyle w:val="a5"/>
        <w:widowControl/>
        <w:spacing w:beforeAutospacing="0" w:afterAutospacing="0" w:line="288" w:lineRule="auto"/>
        <w:ind w:firstLineChars="200" w:firstLine="422"/>
        <w:jc w:val="both"/>
        <w:rPr>
          <w:rFonts w:ascii="宋体" w:eastAsia="宋体" w:hAnsi="宋体" w:cs="宋体"/>
          <w:sz w:val="21"/>
          <w:szCs w:val="21"/>
        </w:rPr>
      </w:pPr>
      <w:r>
        <w:rPr>
          <w:rFonts w:ascii="宋体" w:eastAsia="宋体" w:hAnsi="宋体" w:cs="宋体" w:hint="eastAsia"/>
          <w:b/>
          <w:bCs/>
          <w:sz w:val="21"/>
          <w:szCs w:val="21"/>
        </w:rPr>
        <w:t>我们党来自于人民，党的根基和血脉在人民。</w:t>
      </w:r>
      <w:r>
        <w:rPr>
          <w:rFonts w:ascii="宋体" w:eastAsia="宋体" w:hAnsi="宋体" w:cs="宋体" w:hint="eastAsia"/>
          <w:sz w:val="21"/>
          <w:szCs w:val="21"/>
        </w:rPr>
        <w:t>为人民而生，因人民而兴，始终同人民在一起，为人民利益而奋斗，是我们党立党兴党强党的根本出发点和落脚点。对广大党员干部来说，想问题、作决策、办事情，都需要对人民饱含深情，心中装着人民，工作为了人民，时刻保持对人民群众的赤子之心。既要立足本职岗位为人民服务，发挥好共产党员先锋模范作用，也要从最困难的群众入手、从最突出的问题抓起、从最现实的利益出发，切实解决基层的困难事、群众的烦心事，才能以为民造福的实际行动诠释中国共产党人“我将无我、不负人民”的崇高情怀。</w:t>
      </w:r>
    </w:p>
    <w:p w:rsidR="00BB2FC6" w:rsidRDefault="00BB2FC6" w:rsidP="00BB2FC6">
      <w:pPr>
        <w:pStyle w:val="a5"/>
        <w:widowControl/>
        <w:spacing w:beforeAutospacing="0" w:afterAutospacing="0" w:line="288" w:lineRule="auto"/>
        <w:ind w:firstLineChars="200" w:firstLine="420"/>
        <w:jc w:val="both"/>
        <w:rPr>
          <w:rFonts w:ascii="宋体" w:eastAsia="宋体" w:hAnsi="宋体" w:cs="宋体"/>
          <w:sz w:val="21"/>
          <w:szCs w:val="21"/>
        </w:rPr>
      </w:pPr>
      <w:r>
        <w:rPr>
          <w:rFonts w:ascii="宋体" w:eastAsia="宋体" w:hAnsi="宋体" w:cs="宋体" w:hint="eastAsia"/>
          <w:sz w:val="21"/>
          <w:szCs w:val="21"/>
        </w:rPr>
        <w:t>新的征程上，坚持全心全意为人民服务的根本宗旨，坚持人民立场、人民至上，坚持不懈为群众办实事做好事，我们就一定能实现人民对美好生活的向往，在民族复兴的伟业中为党和人民建功立业。</w:t>
      </w:r>
    </w:p>
    <w:p w:rsidR="00BB2FC6" w:rsidRDefault="00BB2FC6" w:rsidP="00BB2FC6">
      <w:pPr>
        <w:pStyle w:val="a5"/>
        <w:widowControl/>
        <w:spacing w:beforeAutospacing="0" w:afterAutospacing="0" w:line="288" w:lineRule="auto"/>
        <w:ind w:firstLineChars="200" w:firstLine="420"/>
        <w:jc w:val="right"/>
        <w:rPr>
          <w:rFonts w:ascii="宋体" w:eastAsia="宋体" w:hAnsi="宋体" w:cs="宋体"/>
          <w:sz w:val="21"/>
          <w:szCs w:val="21"/>
        </w:rPr>
      </w:pPr>
      <w:r>
        <w:rPr>
          <w:rFonts w:ascii="宋体" w:eastAsia="宋体" w:hAnsi="宋体" w:cs="宋体" w:hint="eastAsia"/>
          <w:sz w:val="21"/>
          <w:szCs w:val="21"/>
        </w:rPr>
        <w:t>来源：人民日报</w:t>
      </w:r>
    </w:p>
    <w:p w:rsidR="00BB2FC6" w:rsidRDefault="00BB2FC6" w:rsidP="00BB2FC6">
      <w:pPr>
        <w:pStyle w:val="a5"/>
        <w:widowControl/>
        <w:spacing w:beforeAutospacing="0" w:afterAutospacing="0" w:line="288" w:lineRule="auto"/>
        <w:ind w:firstLineChars="200" w:firstLine="420"/>
        <w:jc w:val="right"/>
        <w:rPr>
          <w:rFonts w:ascii="宋体" w:eastAsia="宋体" w:hAnsi="宋体" w:cs="宋体"/>
          <w:color w:val="222222"/>
          <w:sz w:val="21"/>
          <w:szCs w:val="21"/>
        </w:rPr>
      </w:pPr>
      <w:r>
        <w:rPr>
          <w:rFonts w:ascii="宋体" w:eastAsia="宋体" w:hAnsi="宋体" w:cs="宋体" w:hint="eastAsia"/>
          <w:color w:val="222222"/>
          <w:sz w:val="21"/>
          <w:szCs w:val="21"/>
        </w:rPr>
        <w:t>编辑：展鸿教育</w:t>
      </w:r>
    </w:p>
    <w:p w:rsidR="00BB2FC6" w:rsidRPr="00BB2FC6" w:rsidRDefault="00BB2FC6" w:rsidP="00BB2FC6">
      <w:pPr>
        <w:pStyle w:val="a5"/>
        <w:widowControl/>
        <w:spacing w:beforeAutospacing="0" w:afterAutospacing="0" w:line="288" w:lineRule="auto"/>
        <w:ind w:firstLineChars="200" w:firstLine="420"/>
        <w:jc w:val="center"/>
        <w:rPr>
          <w:rFonts w:ascii="宋体" w:eastAsia="宋体" w:hAnsi="宋体" w:cs="宋体"/>
          <w:sz w:val="21"/>
          <w:szCs w:val="21"/>
        </w:rPr>
      </w:pPr>
    </w:p>
    <w:p w:rsidR="00BB2FC6" w:rsidRPr="00BB2FC6" w:rsidRDefault="00BB2FC6" w:rsidP="00BB2FC6">
      <w:pPr>
        <w:pStyle w:val="a5"/>
        <w:widowControl/>
        <w:spacing w:beforeAutospacing="0" w:afterAutospacing="0" w:line="288" w:lineRule="auto"/>
        <w:ind w:firstLineChars="200" w:firstLine="562"/>
        <w:jc w:val="center"/>
        <w:rPr>
          <w:b/>
          <w:sz w:val="28"/>
          <w:szCs w:val="28"/>
        </w:rPr>
      </w:pPr>
    </w:p>
    <w:p w:rsidR="00BB2FC6" w:rsidRDefault="00BB2FC6" w:rsidP="005716D1">
      <w:pPr>
        <w:pStyle w:val="a5"/>
        <w:widowControl/>
        <w:spacing w:beforeAutospacing="0" w:afterAutospacing="0" w:line="288" w:lineRule="auto"/>
        <w:ind w:firstLineChars="200" w:firstLine="420"/>
        <w:jc w:val="both"/>
        <w:rPr>
          <w:rFonts w:ascii="宋体" w:eastAsia="宋体" w:hAnsi="宋体" w:cs="宋体"/>
          <w:sz w:val="21"/>
          <w:szCs w:val="21"/>
        </w:rPr>
      </w:pPr>
    </w:p>
    <w:p w:rsidR="009B1489" w:rsidRDefault="00F30B12" w:rsidP="00F4276C">
      <w:pPr>
        <w:pStyle w:val="a5"/>
        <w:widowControl/>
        <w:spacing w:beforeAutospacing="0" w:afterAutospacing="0" w:line="288" w:lineRule="auto"/>
        <w:ind w:firstLineChars="200" w:firstLine="420"/>
        <w:jc w:val="both"/>
        <w:rPr>
          <w:rFonts w:ascii="宋体" w:eastAsia="宋体" w:hAnsi="宋体" w:cs="宋体"/>
          <w:sz w:val="21"/>
          <w:szCs w:val="21"/>
        </w:rPr>
      </w:pPr>
      <w:r>
        <w:rPr>
          <w:rFonts w:ascii="宋体" w:eastAsia="宋体" w:hAnsi="宋体" w:cs="宋体" w:hint="eastAsia"/>
          <w:sz w:val="21"/>
          <w:szCs w:val="21"/>
        </w:rPr>
        <w:t>9月3日</w:t>
      </w:r>
    </w:p>
    <w:p w:rsidR="00F30B12" w:rsidRDefault="00F30B12" w:rsidP="00F4276C">
      <w:pPr>
        <w:pStyle w:val="a5"/>
        <w:widowControl/>
        <w:spacing w:beforeAutospacing="0" w:afterAutospacing="0" w:line="288" w:lineRule="auto"/>
        <w:ind w:firstLineChars="200" w:firstLine="420"/>
        <w:jc w:val="both"/>
        <w:rPr>
          <w:rFonts w:ascii="宋体" w:eastAsia="宋体" w:hAnsi="宋体" w:cs="宋体"/>
          <w:sz w:val="21"/>
          <w:szCs w:val="21"/>
        </w:rPr>
      </w:pPr>
    </w:p>
    <w:p w:rsidR="00F30B12" w:rsidRDefault="00F30B12" w:rsidP="00F30B12">
      <w:pPr>
        <w:pStyle w:val="a5"/>
        <w:widowControl/>
        <w:spacing w:beforeAutospacing="0" w:afterAutospacing="0" w:line="288" w:lineRule="auto"/>
        <w:ind w:firstLineChars="200" w:firstLine="562"/>
        <w:jc w:val="center"/>
        <w:rPr>
          <w:b/>
          <w:sz w:val="28"/>
          <w:szCs w:val="28"/>
        </w:rPr>
      </w:pPr>
      <w:r w:rsidRPr="00F30B12">
        <w:rPr>
          <w:rFonts w:hint="eastAsia"/>
          <w:b/>
          <w:sz w:val="28"/>
          <w:szCs w:val="28"/>
        </w:rPr>
        <w:t>不问“出身”，让创新创造充分涌流</w:t>
      </w:r>
    </w:p>
    <w:p w:rsidR="00F30B12" w:rsidRDefault="00F30B12" w:rsidP="00F30B12">
      <w:pPr>
        <w:pStyle w:val="a5"/>
        <w:widowControl/>
        <w:spacing w:beforeAutospacing="0" w:afterAutospacing="0" w:line="288" w:lineRule="auto"/>
        <w:ind w:firstLineChars="200" w:firstLine="420"/>
        <w:jc w:val="both"/>
        <w:rPr>
          <w:rFonts w:ascii="宋体" w:eastAsia="宋体" w:hAnsi="宋体" w:cs="宋体"/>
          <w:sz w:val="21"/>
          <w:szCs w:val="21"/>
        </w:rPr>
      </w:pPr>
      <w:r>
        <w:rPr>
          <w:rFonts w:ascii="宋体" w:eastAsia="宋体" w:hAnsi="宋体" w:cs="宋体" w:hint="eastAsia"/>
          <w:sz w:val="21"/>
          <w:szCs w:val="21"/>
        </w:rPr>
        <w:t>“抓创新不问‘出身’，只要能为国家作出贡献，国家都会全力支持。”这是习近平总书记最近在福建考察时就抓创新提出的一个重要思想。这一思想是基于对坚持创新在我国现代化建设全局中的核心地位，向各级领导提出的一个战略性要求，既饱含着对广大科研人员的亲切关怀和殷切希望，也充满了对推进科技自立自强的厚重嘱托和具体要求。</w:t>
      </w:r>
    </w:p>
    <w:p w:rsidR="00F30B12" w:rsidRDefault="00F30B12" w:rsidP="00F30B12">
      <w:pPr>
        <w:pStyle w:val="a5"/>
        <w:widowControl/>
        <w:spacing w:beforeAutospacing="0" w:afterAutospacing="0" w:line="288" w:lineRule="auto"/>
        <w:ind w:firstLineChars="200" w:firstLine="420"/>
        <w:jc w:val="both"/>
        <w:rPr>
          <w:rFonts w:ascii="宋体" w:eastAsia="宋体" w:hAnsi="宋体" w:cs="宋体"/>
          <w:sz w:val="21"/>
          <w:szCs w:val="21"/>
        </w:rPr>
      </w:pPr>
      <w:r>
        <w:rPr>
          <w:rFonts w:ascii="宋体" w:eastAsia="宋体" w:hAnsi="宋体" w:cs="宋体" w:hint="eastAsia"/>
          <w:sz w:val="21"/>
          <w:szCs w:val="21"/>
        </w:rPr>
        <w:t>抓创新不问“出身”，这个提法本身就是一个创新，指向于去除困扰创新的藩篱，树立尊重创新成果、尊重科研人才的人才导向，坚持“能者上，庸者下”“以实绩论英雄”的用人理念，其催生产物必将是——营造崇尚创新、鼓励创新、支持创新、勇于创新的浓厚氛围，让创新活力竞相迸发，创新力量充分涌流，推动国家的科技创新步伐大步向前。</w:t>
      </w:r>
      <w:r>
        <w:rPr>
          <w:rFonts w:ascii="宋体" w:eastAsia="宋体" w:hAnsi="宋体" w:cs="宋体" w:hint="eastAsia"/>
          <w:b/>
          <w:bCs/>
          <w:sz w:val="21"/>
          <w:szCs w:val="21"/>
        </w:rPr>
        <w:t>站在“两个一百年”的历史交汇点上，发展环境面临深刻复杂的变化，需要我们深刻学习领会，积极贯彻落实，切实为“中国号”巨轮安装上创新引擎。</w:t>
      </w:r>
    </w:p>
    <w:p w:rsidR="00F30B12" w:rsidRDefault="00F30B12" w:rsidP="00F30B12">
      <w:pPr>
        <w:pStyle w:val="a5"/>
        <w:widowControl/>
        <w:spacing w:beforeAutospacing="0" w:afterAutospacing="0" w:line="288" w:lineRule="auto"/>
        <w:ind w:firstLineChars="200" w:firstLine="422"/>
        <w:jc w:val="both"/>
        <w:rPr>
          <w:rFonts w:ascii="宋体" w:eastAsia="宋体" w:hAnsi="宋体" w:cs="宋体"/>
          <w:sz w:val="21"/>
          <w:szCs w:val="21"/>
        </w:rPr>
      </w:pPr>
      <w:r>
        <w:rPr>
          <w:rFonts w:ascii="宋体" w:eastAsia="宋体" w:hAnsi="宋体" w:cs="宋体" w:hint="eastAsia"/>
          <w:b/>
          <w:bCs/>
          <w:sz w:val="21"/>
          <w:szCs w:val="21"/>
        </w:rPr>
        <w:t>培育“人人皆可创造”的意识，让尊崇创新在全社会奏响时代强音。</w:t>
      </w:r>
      <w:r>
        <w:rPr>
          <w:rFonts w:ascii="宋体" w:eastAsia="宋体" w:hAnsi="宋体" w:cs="宋体" w:hint="eastAsia"/>
          <w:sz w:val="21"/>
          <w:szCs w:val="21"/>
        </w:rPr>
        <w:t>抓创新不问“出身”，目的在呼唤和驱动各个方面创新力量充分涌流的生动局面。创新从本质上讲，是一个从无到有、从有到好的过程，是人们对未知世界的探究和对美好生活的追求，是在不满足于现状、努力改变现状中所表现出的一种行为，一种人人皆有的潜在能力。这种能力需要从教育的早期抓起，从小培养人的创新精神，从小激发人的创新热情。实事求是地讲，眼下与一些创新强国相比较，我们这方面的动能空间很大，</w:t>
      </w:r>
      <w:r>
        <w:rPr>
          <w:rFonts w:ascii="宋体" w:eastAsia="宋体" w:hAnsi="宋体" w:cs="宋体" w:hint="eastAsia"/>
          <w:sz w:val="21"/>
          <w:szCs w:val="21"/>
        </w:rPr>
        <w:lastRenderedPageBreak/>
        <w:t>因而必须作为着力点突出出来，切实加重强化起来。但同时也必须看到，创新型人才培养决不仅仅是教育范畴的事，而是需要调动学校、家庭、企业包括社会舆论等社会各方面的积极性，各展所长，联动共振，形成合力。如果说教育奠定的是创新基石的话，那么社会实践和社会环境所提供的则是创新的舞台和激励。而这当中，创新不问“出身”，无疑是撬动和激发人人创新的强音，必须作为全社会尊崇的主旋律高分贝唱响。从我国的现状看，眼下的主要着重点有两个：一个是学校教育对学生创造力的培育、开发力度应加大加强，切实按照建设创新型国家的要求，调整教育目标和学科设置，将创新思维贯穿教学全过程，在学生中弘扬科学家精神，让钱学森、李四光、黄旭华、于敏、屠呦呦、钟南山等科学家成为学生崇尚和追求的“星”；另一个是社会实践对人的创新能力的发掘、运用力度应再上台阶，各行各业按照建设创新型国家的要求，有意识地培养、调动广大人民群众的创新主动性，提供人人皆可创新的舞台，形成人尽其才、才尽其用的创新局面。实践一再证明，许多优秀创造正是在这样的环境中萌芽和形成的。</w:t>
      </w:r>
    </w:p>
    <w:p w:rsidR="00F30B12" w:rsidRDefault="00F30B12" w:rsidP="00F30B12">
      <w:pPr>
        <w:pStyle w:val="a5"/>
        <w:widowControl/>
        <w:spacing w:beforeAutospacing="0" w:afterAutospacing="0" w:line="288" w:lineRule="auto"/>
        <w:ind w:firstLineChars="200" w:firstLine="422"/>
        <w:jc w:val="both"/>
        <w:rPr>
          <w:rFonts w:ascii="宋体" w:eastAsia="宋体" w:hAnsi="宋体" w:cs="宋体"/>
          <w:sz w:val="21"/>
          <w:szCs w:val="21"/>
        </w:rPr>
      </w:pPr>
      <w:r>
        <w:rPr>
          <w:rFonts w:ascii="宋体" w:eastAsia="宋体" w:hAnsi="宋体" w:cs="宋体" w:hint="eastAsia"/>
          <w:b/>
          <w:bCs/>
          <w:sz w:val="21"/>
          <w:szCs w:val="21"/>
        </w:rPr>
        <w:t>打破“唯出身”的藩篱壁垒，让“能者上”取代“论资排辈”。</w:t>
      </w:r>
      <w:r>
        <w:rPr>
          <w:rFonts w:ascii="宋体" w:eastAsia="宋体" w:hAnsi="宋体" w:cs="宋体" w:hint="eastAsia"/>
          <w:sz w:val="21"/>
          <w:szCs w:val="21"/>
        </w:rPr>
        <w:t>抓创新不问“出身”，要义在为人人创造、万众创新提供机会和舞台。创新面前人人机会均等、地位平等、没有高低贵贱之分。在事关国家关键核心技术和各行各业“卡脖子”问题上，不管是“国家队”力量的创新还是民营企业的创新，不管是跨国的国际合作创新还是国内自主创新，不管是单位创新还是自然人的创新，只要有能力拿出国家所需的实打实的科研创新成果，只要是能够推动创新、促进国家发展的，都应当得到支持和保护。然而，一些地方和单位长时间存在着人才、创新评价“唯论文”“唯帽子”“唯资历”，以及项目分配看重“出身”“背景”，甚至小圈子“排排坐、吃果果”的现象，这造成的直接结果是：尽管国家对发明创造多有提倡，但创新在不少单位只是一部分人的“专利”，大众创新尤其是基层一线创新则很难实现。党的十八大以来，以习近平同志为核心的党中央多次强调“可以探索搞揭榜挂帅”，“十四五”规划提出实行“揭榜挂帅”“赛马”等制度，有效推动了群众性创新的积极性、主动性，无论是宏观的各个领域、各个渠道、各个方面，还是微观的各个环节、各个层次、各个角落，都出现了可喜的创新气象。眼下，习近平总书记再一次强调抓创新不问“出身”，彰显了千方百计把创新能力搞上去的国家决心，形象生动地阐释了打破“唯出身”藩篱，切实用“能者上”取代“论资排辈”的落实路径，为各行各业建立选贤任能、让能者脱颖而出的体制机制提供了根本遵循。不拒众流，方为江海。让创新不问“出身”真正落地，随之而来的景象必然是：创新活力竞相迸发，创新源泉充分涌流。</w:t>
      </w:r>
    </w:p>
    <w:p w:rsidR="00F30B12" w:rsidRDefault="00F30B12" w:rsidP="00F30B12">
      <w:pPr>
        <w:pStyle w:val="a5"/>
        <w:widowControl/>
        <w:spacing w:beforeAutospacing="0" w:afterAutospacing="0" w:line="288" w:lineRule="auto"/>
        <w:ind w:firstLineChars="200" w:firstLine="422"/>
        <w:jc w:val="both"/>
        <w:rPr>
          <w:rFonts w:ascii="宋体" w:eastAsia="宋体" w:hAnsi="宋体" w:cs="宋体"/>
          <w:sz w:val="21"/>
          <w:szCs w:val="21"/>
        </w:rPr>
      </w:pPr>
      <w:r>
        <w:rPr>
          <w:rFonts w:ascii="宋体" w:eastAsia="宋体" w:hAnsi="宋体" w:cs="宋体" w:hint="eastAsia"/>
          <w:b/>
          <w:bCs/>
          <w:sz w:val="21"/>
          <w:szCs w:val="21"/>
        </w:rPr>
        <w:t>打造不问“出身”的环境，让“揭榜挂帅”成为一种常态。</w:t>
      </w:r>
      <w:r>
        <w:rPr>
          <w:rFonts w:ascii="宋体" w:eastAsia="宋体" w:hAnsi="宋体" w:cs="宋体" w:hint="eastAsia"/>
          <w:sz w:val="21"/>
          <w:szCs w:val="21"/>
        </w:rPr>
        <w:t>抓创新不问“出身”，实质是坚持需求导向、问题导向和目标导向，激励人人创新。所谓创新就是解决问题。问题哪个单位都有、什么时候都有，发展起来后的问题一点也不比不发展的时候少，这就决定了创新任何时候都可以大有作为，抓创新不问“出身”，不仅仅益于科技领域，工作生活中也同样需要。在创新的广阔舞台上，有研究小麦、水稻的李振声、袁隆平等高级科学家，也有研究玉米的李登海等“土专家”“田秀才”；从“两弹一星”到神舟上天，从高铁到5G，从疫情防控到脱贫攻坚再到乡村振兴，从科技攻关到成果转化再到平台建设，既需要科学家和专家教授的“大创新”，也离不开一线生产劳动者的“小发明”。早在2009年度国家科技奖名录上就有4名普通工人农民上榜，他们的生动实践表明，只要拥有问题意识，用解决问题的思路促进创新，什么时候都有创新的空间，创新的过程实际上就是提出问题、分析</w:t>
      </w:r>
      <w:r>
        <w:rPr>
          <w:rFonts w:ascii="宋体" w:eastAsia="宋体" w:hAnsi="宋体" w:cs="宋体" w:hint="eastAsia"/>
          <w:sz w:val="21"/>
          <w:szCs w:val="21"/>
        </w:rPr>
        <w:lastRenderedPageBreak/>
        <w:t>问题、解决问题的过程。打造创新不问“出身”的环境，就是要坚持看能力、看业绩、看成果，谁有本事谁“揭榜”，让“揭榜挂帅”成为一种工作和生活常态。这里，一方面要做足“制度文章”，在总结现有经验基础上，构建可用于推广的制度规范，为设榜选帅、研发支持、成果奖励等全过程，提供系统完备的系统设计和精准务实的机制保障，包括允许积累、允许试错、允许学术观多元等政策保障，努力培养“安、专、迷”潜心科研的浓郁氛围，使各类创新人才在适合创新的氛围中工作、生活，让创新之水在因势利导中流淌；另一方面，要做足“实践文章”，用好奖励杠杆，优化评价体系和分配方式，根据创新需求相应设立综合、成果、专项、培育等创新奖项，让创新者按照创新贡献享受创新收益，有时间节点地进行奖励兑现，进而让创新者更有成就感、获得感。设立创新奖项的意义，不单单是为了激励，更重要的在于驱动。因此在奖掖的同时，还要以重用创新型人才为注脚，真正让能力突出、可堪重任的科研团队和人才“揭榜挂帅”“有位有为”，使创新型人才真正香起来，形成正面导向，驱动创新活力竞相迸发。</w:t>
      </w:r>
    </w:p>
    <w:p w:rsidR="00F30B12" w:rsidRDefault="00F30B12" w:rsidP="00F30B12">
      <w:pPr>
        <w:pStyle w:val="a5"/>
        <w:widowControl/>
        <w:spacing w:beforeAutospacing="0" w:afterAutospacing="0" w:line="288" w:lineRule="auto"/>
        <w:ind w:firstLineChars="200" w:firstLine="420"/>
        <w:jc w:val="both"/>
        <w:rPr>
          <w:rFonts w:ascii="宋体" w:eastAsia="宋体" w:hAnsi="宋体" w:cs="宋体"/>
          <w:sz w:val="21"/>
          <w:szCs w:val="21"/>
        </w:rPr>
      </w:pPr>
    </w:p>
    <w:p w:rsidR="00F30B12" w:rsidRDefault="00F30B12" w:rsidP="00F30B12">
      <w:pPr>
        <w:pStyle w:val="a5"/>
        <w:widowControl/>
        <w:spacing w:beforeAutospacing="0" w:afterAutospacing="0" w:line="288" w:lineRule="auto"/>
        <w:ind w:firstLineChars="200" w:firstLine="420"/>
        <w:jc w:val="right"/>
        <w:rPr>
          <w:rFonts w:ascii="宋体" w:eastAsia="宋体" w:hAnsi="宋体" w:cs="宋体"/>
          <w:sz w:val="21"/>
          <w:szCs w:val="21"/>
        </w:rPr>
      </w:pPr>
      <w:r>
        <w:rPr>
          <w:rFonts w:ascii="宋体" w:eastAsia="宋体" w:hAnsi="宋体" w:cs="宋体" w:hint="eastAsia"/>
          <w:sz w:val="21"/>
          <w:szCs w:val="21"/>
        </w:rPr>
        <w:t>来源：宣讲家网</w:t>
      </w:r>
    </w:p>
    <w:p w:rsidR="00F30B12" w:rsidRDefault="00F30B12" w:rsidP="00F30B12">
      <w:pPr>
        <w:pStyle w:val="a5"/>
        <w:widowControl/>
        <w:spacing w:beforeAutospacing="0" w:afterAutospacing="0" w:line="288" w:lineRule="auto"/>
        <w:ind w:firstLineChars="200" w:firstLine="420"/>
        <w:jc w:val="right"/>
        <w:rPr>
          <w:rFonts w:ascii="宋体" w:eastAsia="宋体" w:hAnsi="宋体" w:cs="宋体"/>
          <w:color w:val="222222"/>
          <w:sz w:val="21"/>
          <w:szCs w:val="21"/>
        </w:rPr>
      </w:pPr>
      <w:r>
        <w:rPr>
          <w:rFonts w:ascii="宋体" w:eastAsia="宋体" w:hAnsi="宋体" w:cs="宋体" w:hint="eastAsia"/>
          <w:color w:val="222222"/>
          <w:sz w:val="21"/>
          <w:szCs w:val="21"/>
        </w:rPr>
        <w:t>编辑：展鸿教育</w:t>
      </w:r>
    </w:p>
    <w:p w:rsidR="00F30B12" w:rsidRPr="00F30B12" w:rsidRDefault="00F30B12" w:rsidP="00F30B12">
      <w:pPr>
        <w:pStyle w:val="a5"/>
        <w:widowControl/>
        <w:spacing w:beforeAutospacing="0" w:afterAutospacing="0" w:line="288" w:lineRule="auto"/>
        <w:ind w:firstLineChars="200" w:firstLine="562"/>
        <w:jc w:val="center"/>
        <w:rPr>
          <w:b/>
          <w:sz w:val="28"/>
          <w:szCs w:val="28"/>
        </w:rPr>
      </w:pPr>
    </w:p>
    <w:p w:rsidR="00F30B12" w:rsidRDefault="00F30B12" w:rsidP="00F4276C">
      <w:pPr>
        <w:pStyle w:val="a5"/>
        <w:widowControl/>
        <w:spacing w:beforeAutospacing="0" w:afterAutospacing="0" w:line="288" w:lineRule="auto"/>
        <w:ind w:firstLineChars="200" w:firstLine="420"/>
        <w:jc w:val="both"/>
        <w:rPr>
          <w:rFonts w:ascii="宋体" w:eastAsia="宋体" w:hAnsi="宋体" w:cs="宋体"/>
          <w:sz w:val="21"/>
          <w:szCs w:val="21"/>
        </w:rPr>
      </w:pPr>
    </w:p>
    <w:p w:rsidR="009D1460" w:rsidRDefault="00827B81" w:rsidP="009D1460">
      <w:pPr>
        <w:pStyle w:val="a5"/>
        <w:widowControl/>
        <w:spacing w:beforeAutospacing="0" w:afterAutospacing="0" w:line="288" w:lineRule="auto"/>
        <w:ind w:firstLineChars="200" w:firstLine="420"/>
        <w:jc w:val="both"/>
        <w:rPr>
          <w:rFonts w:ascii="宋体" w:eastAsia="宋体" w:hAnsi="宋体" w:cs="宋体"/>
          <w:sz w:val="21"/>
          <w:szCs w:val="21"/>
        </w:rPr>
      </w:pPr>
      <w:r>
        <w:rPr>
          <w:rFonts w:ascii="宋体" w:eastAsia="宋体" w:hAnsi="宋体" w:cs="宋体" w:hint="eastAsia"/>
          <w:sz w:val="21"/>
          <w:szCs w:val="21"/>
        </w:rPr>
        <w:t>9月2日</w:t>
      </w:r>
    </w:p>
    <w:p w:rsidR="009D1460" w:rsidRPr="009D1460" w:rsidRDefault="009D1460" w:rsidP="009D1460">
      <w:pPr>
        <w:pStyle w:val="a5"/>
        <w:widowControl/>
        <w:spacing w:beforeAutospacing="0" w:afterAutospacing="0" w:line="288" w:lineRule="auto"/>
        <w:ind w:firstLineChars="200" w:firstLine="562"/>
        <w:jc w:val="center"/>
        <w:rPr>
          <w:b/>
          <w:sz w:val="28"/>
          <w:szCs w:val="28"/>
        </w:rPr>
      </w:pPr>
      <w:r w:rsidRPr="009D1460">
        <w:rPr>
          <w:rFonts w:hint="eastAsia"/>
          <w:b/>
          <w:sz w:val="28"/>
          <w:szCs w:val="28"/>
        </w:rPr>
        <w:t>申论阅读：深化文化交流</w:t>
      </w:r>
      <w:r w:rsidRPr="009D1460">
        <w:rPr>
          <w:rFonts w:hint="eastAsia"/>
          <w:b/>
          <w:sz w:val="28"/>
          <w:szCs w:val="28"/>
        </w:rPr>
        <w:t xml:space="preserve">  </w:t>
      </w:r>
      <w:r w:rsidRPr="009D1460">
        <w:rPr>
          <w:rFonts w:hint="eastAsia"/>
          <w:b/>
          <w:sz w:val="28"/>
          <w:szCs w:val="28"/>
        </w:rPr>
        <w:t>促进我国文化发展</w:t>
      </w:r>
    </w:p>
    <w:p w:rsidR="009D1460" w:rsidRDefault="009D1460" w:rsidP="00B562D6">
      <w:pPr>
        <w:pStyle w:val="a5"/>
        <w:widowControl/>
        <w:spacing w:beforeAutospacing="0" w:afterAutospacing="0" w:line="288" w:lineRule="auto"/>
        <w:ind w:firstLineChars="200" w:firstLine="420"/>
        <w:jc w:val="both"/>
        <w:rPr>
          <w:rFonts w:ascii="宋体" w:eastAsia="宋体" w:hAnsi="宋体" w:cs="宋体"/>
          <w:sz w:val="21"/>
          <w:szCs w:val="21"/>
        </w:rPr>
      </w:pPr>
    </w:p>
    <w:p w:rsidR="00827B81" w:rsidRPr="00542C3E" w:rsidRDefault="00827B81" w:rsidP="00827B81">
      <w:pPr>
        <w:pStyle w:val="aa"/>
        <w:ind w:firstLine="420"/>
        <w:rPr>
          <w:rFonts w:ascii="微软雅黑" w:hAnsi="微软雅黑" w:cs="宋体"/>
        </w:rPr>
      </w:pPr>
      <w:r w:rsidRPr="00542C3E">
        <w:rPr>
          <w:rFonts w:ascii="微软雅黑" w:hAnsi="微软雅黑" w:cs="宋体" w:hint="eastAsia"/>
        </w:rPr>
        <w:t>文化是民族的血脉灵魂和独特精神标识，积淀着一个民族最深层的精神追求和行为准则。党的十八大以来，习近平总书记多次强调坚定文化自信。他指出：“文化自信是一个国家、一个民族发展中更基本、更深沉、更持久的力量。”“我们说要坚定中国特色社会主义道路自信、理论自信、制度自信，说到底是要坚定文化自信。”他特别注重在文化自信基础上的人类文明成果借鉴与融合，强调指出，只有充满自信的文明，才能在保持自己特色的同时包容、借鉴、吸收各种文明的优秀成果。</w:t>
      </w:r>
    </w:p>
    <w:p w:rsidR="00827B81" w:rsidRPr="00542C3E" w:rsidRDefault="00827B81" w:rsidP="00827B81">
      <w:pPr>
        <w:pStyle w:val="aa"/>
        <w:ind w:firstLine="420"/>
        <w:rPr>
          <w:rFonts w:ascii="微软雅黑" w:hAnsi="微软雅黑" w:cs="宋体"/>
        </w:rPr>
      </w:pPr>
      <w:r w:rsidRPr="00542C3E">
        <w:rPr>
          <w:rFonts w:ascii="微软雅黑" w:hAnsi="微软雅黑" w:cs="宋体" w:hint="eastAsia"/>
        </w:rPr>
        <w:t>改革开放40余年来，我国在经济发展方面创造了一个又一个世界奇迹，与腾飞的经济相比，我国的文化事业也应当跟上经济发展步伐。在当今时代，文化的重要性日益凸显，作为民族凝聚力、生命力、创造力的重要源泉，文化逐渐成为影响综合国力与民族发展的重要因素。唯有促进中国特色社会主义文化繁荣发展，才能够凝聚起实现中华民族伟大复兴中国梦的精神力量。而文化的繁荣不仅需要依托对本国优秀文化基因的传承和弘扬，同时还需要进一步加深我国文化与世界各国先进文明的不断交融，通过兼容并包，夯实我国文化自信之基，从而培育中国特色社会主义文化自信。</w:t>
      </w:r>
    </w:p>
    <w:p w:rsidR="00827B81" w:rsidRPr="00542C3E" w:rsidRDefault="00827B81" w:rsidP="00827B81">
      <w:pPr>
        <w:pStyle w:val="aa"/>
        <w:ind w:firstLine="420"/>
        <w:rPr>
          <w:rFonts w:ascii="微软雅黑" w:hAnsi="微软雅黑" w:cs="宋体"/>
        </w:rPr>
      </w:pPr>
      <w:r w:rsidRPr="00542C3E">
        <w:rPr>
          <w:rFonts w:ascii="微软雅黑" w:hAnsi="微软雅黑" w:cs="宋体" w:hint="eastAsia"/>
        </w:rPr>
        <w:t>在文化交流中彰显文化自信，最重要的是确立文化自觉意识，这体现在两个方面：一是充分认识本民族的历史、文化和传统，对民族文化产生自信心和自豪感；二是不忘本来，坚持中华文</w:t>
      </w:r>
      <w:r w:rsidRPr="00542C3E">
        <w:rPr>
          <w:rFonts w:ascii="微软雅黑" w:hAnsi="微软雅黑" w:cs="宋体" w:hint="eastAsia"/>
        </w:rPr>
        <w:lastRenderedPageBreak/>
        <w:t>化和中华民族精神的独立性，在坚守文化传统中坚定文化自信。坚定的文化自信对于吸收外来文化先进给养同样重要。这就需要我们坚信中华文化能以强大的包容性和融合力不断吸收外来文明而创造新的辉煌，在互学互鉴中不断提升文化影响力；面向未来，坚信中华文化能够在时代发展中焕发蓬勃生机，在交流创新中不断增强自身吸引力。</w:t>
      </w:r>
    </w:p>
    <w:p w:rsidR="00827B81" w:rsidRPr="00542C3E" w:rsidRDefault="00827B81" w:rsidP="00827B81">
      <w:pPr>
        <w:pStyle w:val="aa"/>
        <w:ind w:firstLine="420"/>
        <w:rPr>
          <w:rFonts w:ascii="微软雅黑" w:hAnsi="微软雅黑" w:cs="宋体"/>
        </w:rPr>
      </w:pPr>
      <w:r w:rsidRPr="00542C3E">
        <w:rPr>
          <w:rFonts w:ascii="微软雅黑" w:hAnsi="微软雅黑" w:cs="宋体" w:hint="eastAsia"/>
        </w:rPr>
        <w:t>一直以来，中华文化秉持开放包容、兼收并蓄的多元一体格局，不断吸收借鉴异域、异族文化中的优秀成果，始终坚持与其他国家和民族开展跨文化交流，为增进中国与不同国家、民族间的理解互信，实现文明互鉴和民心相通创造了有利条件。我国基于对外开放战略，要继续加强对世界各国文化成果的引入和接纳，吸收外来文化中的优质养分来哺育自身文化，实行吸收、借鉴和再创造，丰富我国文化内容和涵义。同时，我们也要贯彻中华文化为体，外国文化为用的战略思想，我国政府及群众在对待外国文化时要利用马克思主义哲学方法，辩证看待不同国家文化，保持尊重和理智判断，贯彻自身文化为主思想，有针对性地吸收国外优秀文化成果。</w:t>
      </w:r>
    </w:p>
    <w:p w:rsidR="00827B81" w:rsidRPr="00542C3E" w:rsidRDefault="00827B81" w:rsidP="00827B81">
      <w:pPr>
        <w:pStyle w:val="aa"/>
        <w:ind w:firstLine="420"/>
        <w:rPr>
          <w:rFonts w:ascii="微软雅黑" w:hAnsi="微软雅黑" w:cs="宋体"/>
        </w:rPr>
      </w:pPr>
      <w:r w:rsidRPr="00542C3E">
        <w:rPr>
          <w:rFonts w:ascii="微软雅黑" w:hAnsi="微软雅黑" w:cs="宋体" w:hint="eastAsia"/>
        </w:rPr>
        <w:t>文化是沟通心灵的桥梁，文化交流在国家治理和国际交往中发挥着重要作用。经历了五千多年的历史变迁，中华民族以文化自信的气度、海纳百川的胸怀，在交流中吸纳外来、在互鉴中发展自我，形成了博大精深、丰富多彩的历史文化，创造了独具特色、辉煌灿烂的中华文明。在新时代，我们应更加自信地推动中外文化交流，不断提高国家文化软实力，全面提升中国国际地位和国际影响力。</w:t>
      </w:r>
    </w:p>
    <w:p w:rsidR="00827B81" w:rsidRPr="00542C3E" w:rsidRDefault="00827B81" w:rsidP="00827B81">
      <w:pPr>
        <w:ind w:firstLine="420"/>
        <w:jc w:val="right"/>
        <w:rPr>
          <w:rFonts w:ascii="微软雅黑" w:hAnsi="微软雅黑" w:cs="宋体"/>
        </w:rPr>
      </w:pPr>
      <w:r w:rsidRPr="00542C3E">
        <w:rPr>
          <w:rFonts w:ascii="微软雅黑" w:hAnsi="微软雅黑" w:cs="宋体" w:hint="eastAsia"/>
        </w:rPr>
        <w:t>来源：人民论坛网</w:t>
      </w:r>
    </w:p>
    <w:p w:rsidR="00827B81" w:rsidRPr="00542C3E" w:rsidRDefault="00827B81" w:rsidP="00827B81">
      <w:pPr>
        <w:ind w:firstLine="420"/>
        <w:jc w:val="right"/>
        <w:rPr>
          <w:rFonts w:ascii="微软雅黑" w:hAnsi="微软雅黑" w:cs="宋体"/>
        </w:rPr>
      </w:pPr>
      <w:r w:rsidRPr="00542C3E">
        <w:rPr>
          <w:rFonts w:ascii="微软雅黑" w:hAnsi="微软雅黑" w:cs="宋体" w:hint="eastAsia"/>
        </w:rPr>
        <w:t>编辑：展鸿教育</w:t>
      </w:r>
    </w:p>
    <w:p w:rsidR="00827B81" w:rsidRDefault="00827B81" w:rsidP="00B562D6">
      <w:pPr>
        <w:pStyle w:val="a5"/>
        <w:widowControl/>
        <w:spacing w:beforeAutospacing="0" w:afterAutospacing="0" w:line="288" w:lineRule="auto"/>
        <w:ind w:firstLineChars="200" w:firstLine="420"/>
        <w:jc w:val="both"/>
        <w:rPr>
          <w:rFonts w:ascii="宋体" w:eastAsia="宋体" w:hAnsi="宋体" w:cs="宋体"/>
          <w:sz w:val="21"/>
          <w:szCs w:val="21"/>
        </w:rPr>
      </w:pPr>
    </w:p>
    <w:p w:rsidR="00B562D6" w:rsidRDefault="00B562D6" w:rsidP="00B562D6">
      <w:pPr>
        <w:pStyle w:val="a5"/>
        <w:widowControl/>
        <w:spacing w:beforeAutospacing="0" w:afterAutospacing="0" w:line="288" w:lineRule="auto"/>
        <w:ind w:firstLineChars="200" w:firstLine="420"/>
        <w:jc w:val="both"/>
        <w:rPr>
          <w:rFonts w:ascii="宋体" w:eastAsia="宋体" w:hAnsi="宋体" w:cs="宋体"/>
          <w:sz w:val="21"/>
          <w:szCs w:val="21"/>
        </w:rPr>
      </w:pPr>
      <w:r>
        <w:rPr>
          <w:rFonts w:ascii="宋体" w:eastAsia="宋体" w:hAnsi="宋体" w:cs="宋体" w:hint="eastAsia"/>
          <w:sz w:val="21"/>
          <w:szCs w:val="21"/>
        </w:rPr>
        <w:t>9月1日</w:t>
      </w:r>
    </w:p>
    <w:p w:rsidR="00B562D6" w:rsidRPr="00B562D6" w:rsidRDefault="00B562D6" w:rsidP="00B562D6">
      <w:pPr>
        <w:pStyle w:val="a5"/>
        <w:widowControl/>
        <w:spacing w:beforeAutospacing="0" w:afterAutospacing="0" w:line="288" w:lineRule="auto"/>
        <w:ind w:firstLineChars="200" w:firstLine="562"/>
        <w:jc w:val="center"/>
        <w:rPr>
          <w:b/>
          <w:sz w:val="28"/>
          <w:szCs w:val="28"/>
        </w:rPr>
      </w:pPr>
      <w:r w:rsidRPr="00B562D6">
        <w:rPr>
          <w:rFonts w:hint="eastAsia"/>
          <w:b/>
          <w:sz w:val="28"/>
          <w:szCs w:val="28"/>
        </w:rPr>
        <w:t>申论阅读：培养更多高质量发展需要的人才</w:t>
      </w:r>
    </w:p>
    <w:p w:rsidR="00B562D6" w:rsidRDefault="00B562D6" w:rsidP="00B562D6">
      <w:pPr>
        <w:ind w:firstLine="420"/>
      </w:pPr>
      <w:r>
        <w:rPr>
          <w:rFonts w:hint="eastAsia"/>
        </w:rPr>
        <w:t>当今世界的竞争说到底是人才竞争。全面建设社会主义现代化强国，更加需要重视人才自主培养，不断提高人才培养能力和培养质量，激发人才创新活力，充分发挥人才第一资源的作用。这就要求我们遵循人才成长规律，不断提高人才工作的制度化、规范化、科学化水平，坚守为党育人、为国育才，培养更多适应高质量发展、高水平自立自强的各类人才。</w:t>
      </w:r>
    </w:p>
    <w:p w:rsidR="00B562D6" w:rsidRDefault="00B562D6" w:rsidP="00B562D6">
      <w:pPr>
        <w:ind w:firstLine="422"/>
      </w:pPr>
      <w:r>
        <w:rPr>
          <w:rFonts w:hint="eastAsia"/>
          <w:b/>
          <w:bCs/>
        </w:rPr>
        <w:t>坚持党管人才原则。坚持党管人才是人才工作最根本的原则。</w:t>
      </w:r>
      <w:r>
        <w:rPr>
          <w:rFonts w:hint="eastAsia"/>
        </w:rPr>
        <w:t>只有坚持党管人才，才能确保人才工作沿着正确方向前进。我们党历来高度重视选贤任能，始终把选人用人作为关系党和人民事业发展的重要问题来抓。新中国成立以来特别是改革开放</w:t>
      </w:r>
      <w:r>
        <w:rPr>
          <w:rFonts w:hint="eastAsia"/>
        </w:rPr>
        <w:t>40</w:t>
      </w:r>
      <w:r>
        <w:rPr>
          <w:rFonts w:hint="eastAsia"/>
        </w:rPr>
        <w:t>多年来，我国人才队伍规模日益壮大、人才成长环境日益优化，各项人才工作取得积极进展。我国人才事业之所以能取得显著成就，一个根本原因在于始终坚持党管人才原则。</w:t>
      </w:r>
      <w:r>
        <w:rPr>
          <w:rFonts w:hint="eastAsia"/>
          <w:b/>
          <w:bCs/>
        </w:rPr>
        <w:t>党管人才的实质，是发挥党总揽全局、协调各方的领导核心作用，更好地统筹人才工作和其他各方面工作</w:t>
      </w:r>
      <w:r>
        <w:rPr>
          <w:rFonts w:hint="eastAsia"/>
        </w:rPr>
        <w:t>。习近平总书记强调：“要树立强烈的人才意识，寻觅人才求贤若渴，发现人才如获至宝，举荐人才不拘一格，使用人才各尽其能。”这就要求我们不断完善党委统一领导，组织部门牵头抓总，有关部门各司其职、密切配合，用人单位</w:t>
      </w:r>
      <w:r>
        <w:rPr>
          <w:rFonts w:hint="eastAsia"/>
        </w:rPr>
        <w:lastRenderedPageBreak/>
        <w:t>发挥主体作用，社会力量广泛参与的党管人才工作格局，把各类优秀人才凝聚到党和国家的事业中来。</w:t>
      </w:r>
    </w:p>
    <w:p w:rsidR="00B562D6" w:rsidRDefault="00B562D6" w:rsidP="00B562D6">
      <w:pPr>
        <w:ind w:firstLine="422"/>
      </w:pPr>
      <w:r>
        <w:rPr>
          <w:rFonts w:hint="eastAsia"/>
          <w:b/>
          <w:bCs/>
        </w:rPr>
        <w:t>营造良好人才成长环境。体制顺则人才聚，人才聚则事业兴。</w:t>
      </w:r>
      <w:r>
        <w:rPr>
          <w:rFonts w:hint="eastAsia"/>
        </w:rPr>
        <w:t>人才制度是人才规划、培养、招聘、考核、评价、激励等多方面机制的有机统一，是良好创新环境的重要组成部分，对于汇聚各方人才具有重要意义。习近平总书记指出：“要营造良好创新环境，加快形成有利于人才成长的培养机制、有利于人尽其才的使用机制、有利于竞相成长各展其能的激励机制、有利于各类人才脱颖而出的竞争机制，培植好人才成长的沃土，让人才根系更加发达，一茬接一茬茁壮成长。”</w:t>
      </w:r>
      <w:r>
        <w:rPr>
          <w:rFonts w:hint="eastAsia"/>
          <w:b/>
          <w:bCs/>
        </w:rPr>
        <w:t>要在实践探索中不断创新和完善人才评价考核等多方面机制，以创新驱动人才制度发展完善，在人才制度创新上下更大功夫。</w:t>
      </w:r>
      <w:r>
        <w:rPr>
          <w:rFonts w:hint="eastAsia"/>
        </w:rPr>
        <w:t>比如，根据实际效果科学合理确定考核周期和考核指标，充分发挥人才考核、评价机制的指挥棒功能，推动人才资源合理配置、顺畅流动，努力营造机会公平、规则公平的人才成长环境。</w:t>
      </w:r>
    </w:p>
    <w:p w:rsidR="00B562D6" w:rsidRDefault="00B562D6" w:rsidP="00B562D6">
      <w:pPr>
        <w:ind w:firstLine="422"/>
      </w:pPr>
      <w:r>
        <w:rPr>
          <w:rFonts w:hint="eastAsia"/>
          <w:b/>
          <w:bCs/>
        </w:rPr>
        <w:t>强化人才激励机制。</w:t>
      </w:r>
      <w:r>
        <w:rPr>
          <w:rFonts w:hint="eastAsia"/>
        </w:rPr>
        <w:t>我国国家制度和国家治理体系具有“坚持德才兼备、选贤任能，聚天下英才而用之，培养造就更多更优秀人才的显著优势”。实践中，我国作为人力资源大国的潜力持续释放，推动全社会各方面优秀人才不断集聚到党和人民的事业中来，聚天下英才而用之的显著优势充分发挥。党的十八大以来，党中央出台《关于深化人才发展体制机制改革的意见》等政策文件，为人才发展注入强大动能。习近平总书记强调，要“强化激励，用好人才，使发明者、创新者能够合理分享创新收益”。</w:t>
      </w:r>
      <w:r>
        <w:rPr>
          <w:rFonts w:hint="eastAsia"/>
          <w:b/>
          <w:bCs/>
        </w:rPr>
        <w:t>要推出更多举措破除束缚人才发展的思想观念和体制机制障碍，向用人主体放权，为人才松绑，让人才有更多创业机会、更大干事舞台、更广发展空间。</w:t>
      </w:r>
      <w:r>
        <w:rPr>
          <w:rFonts w:hint="eastAsia"/>
        </w:rPr>
        <w:t>继续强化人才激励机制，优化人才发展环境，以识才的慧眼、爱才的诚意、用才的胆识、容才的雅量、聚才的良方，更大范围汇聚英才，不断开创人人渴望成才、人人努力成才、人人皆可成才、人人尽展其才的良好局面。</w:t>
      </w:r>
    </w:p>
    <w:p w:rsidR="00B562D6" w:rsidRDefault="00B562D6" w:rsidP="00B562D6">
      <w:pPr>
        <w:pStyle w:val="2"/>
        <w:ind w:left="440"/>
        <w:jc w:val="right"/>
      </w:pPr>
      <w:r>
        <w:rPr>
          <w:rFonts w:hint="eastAsia"/>
        </w:rPr>
        <w:t>来源：人民日报</w:t>
      </w:r>
    </w:p>
    <w:p w:rsidR="00B562D6" w:rsidRDefault="00B562D6" w:rsidP="00B562D6">
      <w:pPr>
        <w:ind w:firstLine="420"/>
        <w:jc w:val="right"/>
      </w:pPr>
      <w:r>
        <w:rPr>
          <w:rFonts w:hint="eastAsia"/>
        </w:rPr>
        <w:t>编辑：展鸿教育</w:t>
      </w:r>
    </w:p>
    <w:p w:rsidR="000D2CD8" w:rsidRDefault="004D0525" w:rsidP="000D2CD8">
      <w:pPr>
        <w:pStyle w:val="a5"/>
        <w:widowControl/>
        <w:spacing w:beforeAutospacing="0" w:afterAutospacing="0" w:line="288" w:lineRule="auto"/>
        <w:ind w:firstLineChars="200" w:firstLine="420"/>
        <w:jc w:val="both"/>
        <w:rPr>
          <w:rFonts w:ascii="宋体" w:eastAsia="宋体" w:hAnsi="宋体" w:cs="宋体"/>
          <w:sz w:val="21"/>
          <w:szCs w:val="21"/>
        </w:rPr>
      </w:pPr>
      <w:r>
        <w:rPr>
          <w:rFonts w:ascii="宋体" w:eastAsia="宋体" w:hAnsi="宋体" w:cs="宋体" w:hint="eastAsia"/>
          <w:sz w:val="21"/>
          <w:szCs w:val="21"/>
        </w:rPr>
        <w:t>8月31日</w:t>
      </w:r>
    </w:p>
    <w:p w:rsidR="000D2CD8" w:rsidRPr="000D2CD8" w:rsidRDefault="000D2CD8" w:rsidP="003F338C">
      <w:pPr>
        <w:pStyle w:val="a5"/>
        <w:widowControl/>
        <w:spacing w:beforeAutospacing="0" w:afterAutospacing="0" w:line="288" w:lineRule="auto"/>
        <w:ind w:firstLineChars="200" w:firstLine="562"/>
        <w:jc w:val="center"/>
        <w:rPr>
          <w:b/>
          <w:sz w:val="28"/>
          <w:szCs w:val="28"/>
        </w:rPr>
      </w:pPr>
      <w:r w:rsidRPr="000D2CD8">
        <w:rPr>
          <w:rFonts w:hint="eastAsia"/>
          <w:b/>
          <w:sz w:val="28"/>
          <w:szCs w:val="28"/>
        </w:rPr>
        <w:t>申论范文：全面建成小康社会要久久为功</w:t>
      </w:r>
    </w:p>
    <w:p w:rsidR="000D2CD8" w:rsidRDefault="000D2CD8" w:rsidP="000D2CD8">
      <w:pPr>
        <w:pStyle w:val="a5"/>
        <w:widowControl/>
        <w:spacing w:beforeAutospacing="0" w:afterAutospacing="0" w:line="288" w:lineRule="auto"/>
        <w:ind w:firstLineChars="200" w:firstLine="480"/>
        <w:rPr>
          <w:rFonts w:ascii="宋体" w:hAnsi="宋体" w:cs="宋体"/>
        </w:rPr>
      </w:pPr>
      <w:r w:rsidRPr="000D2CD8">
        <w:rPr>
          <w:rFonts w:ascii="宋体" w:eastAsia="宋体" w:hAnsi="宋体" w:cs="宋体" w:hint="eastAsia"/>
        </w:rPr>
        <w:t>带领人民创造幸福生活，是我们国家始终不渝的奋斗目标。政府要顺应人民群众对美好生活的向往，坚持以人民为中心的发展思想，以保障和改善民生为重点，发展各项社会事业，加大收入分配调节力度，打赢脱贫攻坚战，保证</w:t>
      </w:r>
      <w:r>
        <w:rPr>
          <w:rFonts w:ascii="宋体" w:eastAsia="宋体" w:hAnsi="宋体" w:cs="宋体" w:hint="eastAsia"/>
        </w:rPr>
        <w:t>人民平等参与、平等发展权利，使改革发展成果更多更公平惠及全体人民，朝着实现全面建成小康社会、全体人民共同富裕的目标稳步迈进。</w:t>
      </w:r>
    </w:p>
    <w:p w:rsidR="000D2CD8" w:rsidRPr="000D2CD8" w:rsidRDefault="000D2CD8" w:rsidP="000D2CD8">
      <w:pPr>
        <w:pStyle w:val="a5"/>
        <w:widowControl/>
        <w:spacing w:beforeAutospacing="0" w:afterAutospacing="0" w:line="288" w:lineRule="auto"/>
        <w:ind w:firstLineChars="200" w:firstLine="480"/>
        <w:rPr>
          <w:rFonts w:ascii="宋体" w:eastAsia="宋体" w:hAnsi="宋体" w:cs="宋体"/>
        </w:rPr>
      </w:pPr>
      <w:r>
        <w:rPr>
          <w:rFonts w:ascii="宋体" w:eastAsia="宋体" w:hAnsi="宋体" w:cs="宋体" w:hint="eastAsia"/>
        </w:rPr>
        <w:t>全面建成小康社会要强调协调发展。协调发展注重的是解决发展不平衡问题。我国发展不协调是一个长期存在的问题，突出表现在区域、城乡、经济和社会、物质文明和精神文明、经济建设和国防建设等关系上。在经济发展水平落后的情况下，一段时间的主要任</w:t>
      </w:r>
      <w:r>
        <w:rPr>
          <w:rFonts w:ascii="宋体" w:eastAsia="宋体" w:hAnsi="宋体" w:cs="宋体" w:hint="eastAsia"/>
        </w:rPr>
        <w:lastRenderedPageBreak/>
        <w:t>务是要跑得快，但跑过一定路程后，就要注意调整关系，注重发展的整体效能，否则“木桶效应”就会愈加显现，一系列社会矛盾会不断加深。为此，必须牢牢把握中国特色社会主义事业总体布局，正确处理发展中的重大关系，不断增强发展整体性，为全面建成小康社会打下一个坚实的基础。</w:t>
      </w:r>
    </w:p>
    <w:p w:rsidR="000D2CD8" w:rsidRPr="000D2CD8" w:rsidRDefault="000D2CD8" w:rsidP="000D2CD8">
      <w:pPr>
        <w:pStyle w:val="a5"/>
        <w:widowControl/>
        <w:spacing w:beforeAutospacing="0" w:afterAutospacing="0" w:line="288" w:lineRule="auto"/>
        <w:ind w:firstLineChars="200" w:firstLine="480"/>
        <w:rPr>
          <w:rFonts w:ascii="宋体" w:eastAsia="宋体" w:hAnsi="宋体" w:cs="宋体"/>
        </w:rPr>
      </w:pPr>
      <w:r>
        <w:rPr>
          <w:rFonts w:ascii="宋体" w:eastAsia="宋体" w:hAnsi="宋体" w:cs="宋体" w:hint="eastAsia"/>
        </w:rPr>
        <w:t>全面建成小康社会要强调共享发展。共享发展注重的是解决社会公平正义问题。“治天下也，必先公，公则天下平矣。”让广大人民群众共享改革发展成果，是社会主义的本质要求，是社会主义制度优越性的集中体现，是党坚持全心全意为人民服务根本宗旨的重要体现。这方面问题解决好了，全体人民推动发展的积极性、主动性、创造性就能充分调动起来，国家发展也才能具有最深厚的伟力。随着我国经济发展的“蛋糕”不断做大，分配不公等问题也逐渐显露出来，无论是实际情况还是制度设计，都有不完善的地方。为此，必须要坚持共享的发展理念，全面建成小康社会绝不能出现“富者累巨万，而贫者食糟糠”的现象，要使全体人民朝着共同富裕方向稳步前进。</w:t>
      </w:r>
    </w:p>
    <w:p w:rsidR="000D2CD8" w:rsidRPr="000D2CD8" w:rsidRDefault="000D2CD8" w:rsidP="000D2CD8">
      <w:pPr>
        <w:pStyle w:val="a5"/>
        <w:widowControl/>
        <w:spacing w:beforeAutospacing="0" w:afterAutospacing="0" w:line="288" w:lineRule="auto"/>
        <w:ind w:firstLineChars="200" w:firstLine="480"/>
        <w:rPr>
          <w:rFonts w:ascii="宋体" w:eastAsia="宋体" w:hAnsi="宋体" w:cs="宋体"/>
        </w:rPr>
      </w:pPr>
      <w:r>
        <w:rPr>
          <w:rFonts w:ascii="宋体" w:eastAsia="宋体" w:hAnsi="宋体" w:cs="宋体" w:hint="eastAsia"/>
        </w:rPr>
        <w:t>全面建成小康社会要强调以人民为中心。以人民为中心的发展思想，不是一个抽象的、玄奥的概念，不能只停留在口头上、止步于思想环节，而要体现在经济社会发展各个环节。全面建成小康社会是一个实实在在的目标，要了解群众关心的问题是什么，是食品安不安全、暖气热不热、雾霾能不能少一点、河水能不能清一点、垃圾焚烧能不能不有损健康、养老服务顺不顺心、能不能租得起或买得起住房，孩子能不能上得起学等等。如果这些问题得不到解决，即使到时宣布全面建成了小康社会，群众也不会认可的。因此，要以人民为中心，作为一切工作的出发点和落脚点，做到发展为了人民、发展依靠人民、发展成果由人民共享。</w:t>
      </w:r>
    </w:p>
    <w:p w:rsidR="000D2CD8" w:rsidRPr="000D2CD8" w:rsidRDefault="000D2CD8" w:rsidP="000D2CD8">
      <w:pPr>
        <w:pStyle w:val="a5"/>
        <w:widowControl/>
        <w:spacing w:beforeAutospacing="0" w:afterAutospacing="0" w:line="288" w:lineRule="auto"/>
        <w:ind w:firstLineChars="200" w:firstLine="480"/>
        <w:rPr>
          <w:rFonts w:ascii="宋体" w:eastAsia="宋体" w:hAnsi="宋体" w:cs="宋体"/>
        </w:rPr>
      </w:pPr>
      <w:r>
        <w:rPr>
          <w:rFonts w:ascii="宋体" w:eastAsia="宋体" w:hAnsi="宋体" w:cs="宋体" w:hint="eastAsia"/>
        </w:rPr>
        <w:t>全面建成小康社会是一段时间内要始终坚持的课题，不会提前“下课”，只有把“功课”做扎实了，以实际行动接受群众的检验，才能向人民交上一份满意的答卷。</w:t>
      </w:r>
    </w:p>
    <w:p w:rsidR="000D2CD8" w:rsidRDefault="000D2CD8" w:rsidP="000D2CD8">
      <w:pPr>
        <w:pStyle w:val="aa"/>
        <w:rPr>
          <w:rFonts w:ascii="宋体" w:hAnsi="宋体" w:cs="宋体"/>
        </w:rPr>
      </w:pPr>
    </w:p>
    <w:p w:rsidR="004D0525" w:rsidRDefault="004D0525" w:rsidP="000D2CD8">
      <w:pPr>
        <w:widowControl w:val="0"/>
        <w:adjustRightInd/>
        <w:snapToGrid/>
        <w:spacing w:line="288" w:lineRule="auto"/>
        <w:ind w:right="110" w:firstLineChars="200" w:firstLine="440"/>
        <w:jc w:val="right"/>
        <w:rPr>
          <w:rFonts w:ascii="宋体" w:hAnsi="宋体" w:cs="宋体"/>
        </w:rPr>
      </w:pPr>
    </w:p>
    <w:p w:rsidR="004D0525" w:rsidRDefault="004D0525" w:rsidP="005716D1">
      <w:pPr>
        <w:pStyle w:val="a5"/>
        <w:widowControl/>
        <w:spacing w:beforeAutospacing="0" w:afterAutospacing="0" w:line="288" w:lineRule="auto"/>
        <w:ind w:firstLineChars="200" w:firstLine="420"/>
        <w:jc w:val="both"/>
        <w:rPr>
          <w:rFonts w:ascii="宋体" w:eastAsia="宋体" w:hAnsi="宋体" w:cs="宋体"/>
          <w:sz w:val="21"/>
          <w:szCs w:val="21"/>
        </w:rPr>
      </w:pPr>
    </w:p>
    <w:p w:rsidR="00DF7A6C" w:rsidRDefault="00CD13CE" w:rsidP="005716D1">
      <w:pPr>
        <w:pStyle w:val="a5"/>
        <w:widowControl/>
        <w:spacing w:beforeAutospacing="0" w:afterAutospacing="0" w:line="288" w:lineRule="auto"/>
        <w:ind w:firstLineChars="200" w:firstLine="420"/>
        <w:jc w:val="both"/>
        <w:rPr>
          <w:rFonts w:ascii="宋体" w:eastAsia="宋体" w:hAnsi="宋体" w:cs="宋体"/>
          <w:sz w:val="21"/>
          <w:szCs w:val="21"/>
        </w:rPr>
      </w:pPr>
      <w:r>
        <w:rPr>
          <w:rFonts w:ascii="宋体" w:eastAsia="宋体" w:hAnsi="宋体" w:cs="宋体" w:hint="eastAsia"/>
          <w:sz w:val="21"/>
          <w:szCs w:val="21"/>
        </w:rPr>
        <w:t>8月30日</w:t>
      </w:r>
    </w:p>
    <w:p w:rsidR="0007759A" w:rsidRPr="00DF7A6C" w:rsidRDefault="00DF7A6C" w:rsidP="00DF7A6C">
      <w:pPr>
        <w:pStyle w:val="a5"/>
        <w:widowControl/>
        <w:spacing w:beforeAutospacing="0" w:afterAutospacing="0" w:line="288" w:lineRule="auto"/>
        <w:ind w:firstLineChars="200" w:firstLine="562"/>
        <w:jc w:val="center"/>
        <w:rPr>
          <w:b/>
          <w:sz w:val="28"/>
          <w:szCs w:val="28"/>
        </w:rPr>
      </w:pPr>
      <w:r w:rsidRPr="00DF7A6C">
        <w:rPr>
          <w:rFonts w:hint="eastAsia"/>
          <w:b/>
          <w:sz w:val="28"/>
          <w:szCs w:val="28"/>
        </w:rPr>
        <w:t>申论阅读：让民生保障的底线兜得更牢</w:t>
      </w:r>
    </w:p>
    <w:p w:rsidR="00CD13CE" w:rsidRDefault="00CD13CE" w:rsidP="005716D1">
      <w:pPr>
        <w:pStyle w:val="a5"/>
        <w:widowControl/>
        <w:spacing w:beforeAutospacing="0" w:afterAutospacing="0" w:line="288" w:lineRule="auto"/>
        <w:ind w:firstLineChars="200" w:firstLine="420"/>
        <w:jc w:val="both"/>
        <w:rPr>
          <w:rFonts w:ascii="宋体" w:eastAsia="宋体" w:hAnsi="宋体" w:cs="宋体"/>
          <w:sz w:val="21"/>
          <w:szCs w:val="21"/>
        </w:rPr>
      </w:pPr>
    </w:p>
    <w:p w:rsidR="00CD13CE" w:rsidRDefault="00CD13CE" w:rsidP="00CD13CE">
      <w:pPr>
        <w:pStyle w:val="a5"/>
        <w:widowControl/>
        <w:spacing w:beforeAutospacing="0" w:afterAutospacing="0" w:line="288" w:lineRule="auto"/>
        <w:ind w:firstLineChars="200" w:firstLine="420"/>
        <w:jc w:val="both"/>
        <w:rPr>
          <w:rFonts w:ascii="宋体" w:eastAsia="宋体" w:hAnsi="宋体" w:cs="宋体"/>
          <w:sz w:val="21"/>
          <w:szCs w:val="21"/>
        </w:rPr>
      </w:pPr>
      <w:r>
        <w:rPr>
          <w:rFonts w:ascii="宋体" w:eastAsia="宋体" w:hAnsi="宋体" w:cs="宋体" w:hint="eastAsia"/>
          <w:sz w:val="21"/>
          <w:szCs w:val="21"/>
        </w:rPr>
        <w:t>近日，人力资源和社会保障部公布了《人力资源和社会保障事业发展“十四五”规划》（以下简称《规划》）。《规划》提出了“十四五”时期人力资源和社会保障事业发展指导思想和基本原则，明确了事业发展的6大主要目标和19项具体目标，展望了2035年人社事业发展远景目标。</w:t>
      </w:r>
      <w:r>
        <w:rPr>
          <w:rFonts w:ascii="宋体" w:eastAsia="宋体" w:hAnsi="宋体" w:cs="宋体" w:hint="eastAsia"/>
          <w:b/>
          <w:bCs/>
          <w:sz w:val="21"/>
          <w:szCs w:val="21"/>
        </w:rPr>
        <w:t>《规划》中政策措施的有效实施，对于在新发展阶段引领人力资源和社会保障事业高质量发展具有重要作用。</w:t>
      </w:r>
    </w:p>
    <w:p w:rsidR="00CD13CE" w:rsidRDefault="00CD13CE" w:rsidP="00CD13CE">
      <w:pPr>
        <w:pStyle w:val="a5"/>
        <w:widowControl/>
        <w:spacing w:beforeAutospacing="0" w:afterAutospacing="0" w:line="288" w:lineRule="auto"/>
        <w:ind w:firstLineChars="200" w:firstLine="420"/>
        <w:jc w:val="both"/>
        <w:rPr>
          <w:rFonts w:ascii="宋体" w:eastAsia="宋体" w:hAnsi="宋体" w:cs="宋体"/>
          <w:sz w:val="21"/>
          <w:szCs w:val="21"/>
        </w:rPr>
      </w:pPr>
      <w:r>
        <w:rPr>
          <w:rFonts w:ascii="宋体" w:eastAsia="宋体" w:hAnsi="宋体" w:cs="宋体" w:hint="eastAsia"/>
          <w:sz w:val="21"/>
          <w:szCs w:val="21"/>
        </w:rPr>
        <w:t>凡事预则立，不预则废。编制和实施五年规划是我们党治国理政的重要方式。《规划》根据中央“十四五”规划《建议》和国家“十四五”规划《纲要》编制，是细化落实国家“十四五”规划《纲要》中关于人力资源和社会保障领域战略任务制定的综合性、基础性、指导性文件。从对就业、社会</w:t>
      </w:r>
      <w:r>
        <w:rPr>
          <w:rFonts w:ascii="宋体" w:eastAsia="宋体" w:hAnsi="宋体" w:cs="宋体" w:hint="eastAsia"/>
          <w:sz w:val="21"/>
          <w:szCs w:val="21"/>
        </w:rPr>
        <w:lastRenderedPageBreak/>
        <w:t>保障等六个方面重点任务和重大举措进行全方位部署，到对重大政策、重大项目、重大工程进行统筹安排，再到提出坚持党的领导、坚持以人民为中心等六条基本原则，《规划》描绘的蓝图是未来五年统筹推进人力资源和社会保障各项工作的基本遵循。</w:t>
      </w:r>
    </w:p>
    <w:p w:rsidR="00CD13CE" w:rsidRDefault="00CD13CE" w:rsidP="00CD13CE">
      <w:pPr>
        <w:pStyle w:val="a5"/>
        <w:widowControl/>
        <w:spacing w:beforeAutospacing="0" w:afterAutospacing="0" w:line="288" w:lineRule="auto"/>
        <w:ind w:firstLineChars="200" w:firstLine="422"/>
        <w:jc w:val="both"/>
        <w:rPr>
          <w:rFonts w:ascii="宋体" w:eastAsia="宋体" w:hAnsi="宋体" w:cs="宋体"/>
          <w:sz w:val="21"/>
          <w:szCs w:val="21"/>
        </w:rPr>
      </w:pPr>
      <w:r>
        <w:rPr>
          <w:rFonts w:ascii="宋体" w:eastAsia="宋体" w:hAnsi="宋体" w:cs="宋体" w:hint="eastAsia"/>
          <w:b/>
          <w:bCs/>
          <w:sz w:val="21"/>
          <w:szCs w:val="21"/>
        </w:rPr>
        <w:t>“十四五”是向第二个百年奋斗目标进军的第一个五年，将人社事业推向前进，有各方面坚实的基础，也面临一些风险挑战。</w:t>
      </w:r>
      <w:r>
        <w:rPr>
          <w:rFonts w:ascii="宋体" w:eastAsia="宋体" w:hAnsi="宋体" w:cs="宋体" w:hint="eastAsia"/>
          <w:sz w:val="21"/>
          <w:szCs w:val="21"/>
        </w:rPr>
        <w:t>劳动力供求深度调整，人口老龄化程度持续加深，制约和影响人才发展的体制机制障碍尚未根除，人力资源和社会保障公共服务与人民群众的期待尚有差距……艰难方显勇毅，磨砺始得玉成。只有抓住机遇、应对挑战，趋利避害、奋勇前进，才能在危机中育先机，于变局中开新局。</w:t>
      </w:r>
    </w:p>
    <w:p w:rsidR="00CD13CE" w:rsidRDefault="00CD13CE" w:rsidP="00CD13CE">
      <w:pPr>
        <w:pStyle w:val="a5"/>
        <w:widowControl/>
        <w:spacing w:beforeAutospacing="0" w:afterAutospacing="0" w:line="288" w:lineRule="auto"/>
        <w:ind w:firstLineChars="200" w:firstLine="422"/>
        <w:jc w:val="both"/>
        <w:rPr>
          <w:rFonts w:ascii="宋体" w:eastAsia="宋体" w:hAnsi="宋体" w:cs="宋体"/>
          <w:sz w:val="21"/>
          <w:szCs w:val="21"/>
        </w:rPr>
      </w:pPr>
      <w:r>
        <w:rPr>
          <w:rFonts w:ascii="宋体" w:eastAsia="宋体" w:hAnsi="宋体" w:cs="宋体" w:hint="eastAsia"/>
          <w:b/>
          <w:bCs/>
          <w:sz w:val="21"/>
          <w:szCs w:val="21"/>
        </w:rPr>
        <w:t>问题是时代的声音，《规划》坚持目标导向和问题导向，坚持改革意识和创新精神，提出一系列新举措，实现了许多政策性突破。</w:t>
      </w:r>
      <w:r>
        <w:rPr>
          <w:rFonts w:ascii="宋体" w:eastAsia="宋体" w:hAnsi="宋体" w:cs="宋体" w:hint="eastAsia"/>
          <w:sz w:val="21"/>
          <w:szCs w:val="21"/>
        </w:rPr>
        <w:t>针对实现高质量就业，提出强化就业优先政策，实现经济增长与就业扩大良性互动；针对完善社保制度，提出实施全民参保计划，实现法定人员应保尽保；针对企事业单位工资收入分配，提出探索发布体现不同行业不同群体特征的薪酬分配指引……一系列具有创新性、突破性的重大政策和改革举措，让民生保障的底线兜得更牢，将更好满足人民日益增长的美好生活需要。</w:t>
      </w:r>
    </w:p>
    <w:p w:rsidR="00CD13CE" w:rsidRDefault="00CD13CE" w:rsidP="00CD13CE">
      <w:pPr>
        <w:pStyle w:val="a5"/>
        <w:widowControl/>
        <w:spacing w:beforeAutospacing="0" w:afterAutospacing="0" w:line="288" w:lineRule="auto"/>
        <w:ind w:firstLineChars="200" w:firstLine="422"/>
        <w:jc w:val="both"/>
        <w:rPr>
          <w:rFonts w:ascii="宋体" w:eastAsia="宋体" w:hAnsi="宋体" w:cs="宋体"/>
          <w:sz w:val="21"/>
          <w:szCs w:val="21"/>
        </w:rPr>
      </w:pPr>
      <w:r>
        <w:rPr>
          <w:rFonts w:ascii="宋体" w:eastAsia="宋体" w:hAnsi="宋体" w:cs="宋体" w:hint="eastAsia"/>
          <w:b/>
          <w:bCs/>
          <w:sz w:val="21"/>
          <w:szCs w:val="21"/>
        </w:rPr>
        <w:t>大道至简，实干为要。</w:t>
      </w:r>
      <w:r>
        <w:rPr>
          <w:rFonts w:ascii="宋体" w:eastAsia="宋体" w:hAnsi="宋体" w:cs="宋体" w:hint="eastAsia"/>
          <w:sz w:val="21"/>
          <w:szCs w:val="21"/>
        </w:rPr>
        <w:t>从城镇新增就业人数超过5000万人，到基本养老保险参保率达到95％，再到新增取得职业资格或职业技能等级证书4000万人次，《规划》提出的每一项指标，背后都连接着安居乐业、万家灯火。唯有拿出“一分部署、九分落实”的精神状态，全力推进《规划》各项目标任务落实落地，才能完成预定目标，不负人民期待。</w:t>
      </w:r>
    </w:p>
    <w:p w:rsidR="00CD13CE" w:rsidRDefault="00CD13CE" w:rsidP="00CD13CE">
      <w:pPr>
        <w:pStyle w:val="a5"/>
        <w:widowControl/>
        <w:spacing w:beforeAutospacing="0" w:afterAutospacing="0" w:line="288" w:lineRule="auto"/>
        <w:ind w:firstLineChars="200" w:firstLine="420"/>
        <w:jc w:val="both"/>
        <w:rPr>
          <w:rFonts w:ascii="宋体" w:eastAsia="宋体" w:hAnsi="宋体" w:cs="宋体"/>
          <w:sz w:val="21"/>
          <w:szCs w:val="21"/>
        </w:rPr>
      </w:pPr>
      <w:r>
        <w:rPr>
          <w:rFonts w:ascii="宋体" w:eastAsia="宋体" w:hAnsi="宋体" w:cs="宋体" w:hint="eastAsia"/>
          <w:sz w:val="21"/>
          <w:szCs w:val="21"/>
        </w:rPr>
        <w:t>功崇惟志，业广惟勤。人力资源和社会保障事业的“十四五”蓝图已经绘就，新的征程正在脚下。在各自岗位上扎实工作、苦干实干、拼搏进取，我们定能为全面建设社会主义现代化国家、实现第二个百年奋斗目标贡献新的更大力量，也定能在这一历史进程中成就出彩人生。</w:t>
      </w:r>
    </w:p>
    <w:p w:rsidR="00CD13CE" w:rsidRDefault="00CD13CE" w:rsidP="00CD13CE">
      <w:pPr>
        <w:pStyle w:val="a5"/>
        <w:widowControl/>
        <w:spacing w:beforeAutospacing="0" w:afterAutospacing="0" w:line="288" w:lineRule="auto"/>
        <w:ind w:firstLineChars="200" w:firstLine="420"/>
        <w:jc w:val="right"/>
        <w:rPr>
          <w:rFonts w:ascii="宋体" w:eastAsia="宋体" w:hAnsi="宋体" w:cs="宋体"/>
          <w:sz w:val="21"/>
          <w:szCs w:val="21"/>
        </w:rPr>
      </w:pPr>
      <w:r>
        <w:rPr>
          <w:rFonts w:ascii="宋体" w:eastAsia="宋体" w:hAnsi="宋体" w:cs="宋体" w:hint="eastAsia"/>
          <w:sz w:val="21"/>
          <w:szCs w:val="21"/>
        </w:rPr>
        <w:t>来源：人民网</w:t>
      </w:r>
    </w:p>
    <w:p w:rsidR="00CD13CE" w:rsidRDefault="00CD13CE" w:rsidP="00CD13CE">
      <w:pPr>
        <w:pStyle w:val="a5"/>
        <w:widowControl/>
        <w:spacing w:beforeAutospacing="0" w:afterAutospacing="0" w:line="288" w:lineRule="auto"/>
        <w:ind w:firstLineChars="200" w:firstLine="420"/>
        <w:jc w:val="right"/>
        <w:rPr>
          <w:rFonts w:ascii="宋体" w:eastAsia="宋体" w:hAnsi="宋体" w:cs="宋体"/>
          <w:color w:val="222222"/>
          <w:sz w:val="21"/>
          <w:szCs w:val="21"/>
        </w:rPr>
      </w:pPr>
      <w:r>
        <w:rPr>
          <w:rFonts w:ascii="宋体" w:eastAsia="宋体" w:hAnsi="宋体" w:cs="宋体" w:hint="eastAsia"/>
          <w:color w:val="222222"/>
          <w:sz w:val="21"/>
          <w:szCs w:val="21"/>
        </w:rPr>
        <w:t>编辑：展鸿教育</w:t>
      </w:r>
    </w:p>
    <w:p w:rsidR="00CD13CE" w:rsidRDefault="00CD13CE" w:rsidP="00100807">
      <w:pPr>
        <w:pStyle w:val="a5"/>
        <w:widowControl/>
        <w:spacing w:beforeAutospacing="0" w:afterAutospacing="0" w:line="288" w:lineRule="auto"/>
        <w:jc w:val="both"/>
        <w:rPr>
          <w:rFonts w:ascii="宋体" w:eastAsia="宋体" w:hAnsi="宋体" w:cs="宋体"/>
          <w:sz w:val="21"/>
          <w:szCs w:val="21"/>
        </w:rPr>
      </w:pPr>
    </w:p>
    <w:p w:rsidR="00AF3881" w:rsidRDefault="00AF3881" w:rsidP="00AF3881">
      <w:pPr>
        <w:pStyle w:val="a5"/>
        <w:widowControl/>
        <w:spacing w:beforeAutospacing="0" w:afterAutospacing="0" w:line="288" w:lineRule="auto"/>
        <w:ind w:firstLineChars="200" w:firstLine="420"/>
        <w:rPr>
          <w:rFonts w:ascii="宋体" w:eastAsia="宋体" w:hAnsi="宋体" w:cs="宋体"/>
          <w:sz w:val="21"/>
          <w:szCs w:val="21"/>
        </w:rPr>
      </w:pPr>
      <w:r>
        <w:rPr>
          <w:rFonts w:ascii="宋体" w:eastAsia="宋体" w:hAnsi="宋体" w:cs="宋体" w:hint="eastAsia"/>
          <w:sz w:val="21"/>
          <w:szCs w:val="21"/>
        </w:rPr>
        <w:t>8月29日</w:t>
      </w:r>
    </w:p>
    <w:p w:rsidR="00AF3881" w:rsidRDefault="00AF3881" w:rsidP="00AF3881">
      <w:pPr>
        <w:pStyle w:val="a5"/>
        <w:widowControl/>
        <w:spacing w:beforeAutospacing="0" w:afterAutospacing="0" w:line="288" w:lineRule="auto"/>
        <w:ind w:firstLineChars="200" w:firstLine="562"/>
        <w:jc w:val="center"/>
        <w:rPr>
          <w:b/>
          <w:sz w:val="28"/>
          <w:szCs w:val="28"/>
        </w:rPr>
      </w:pPr>
      <w:r w:rsidRPr="00AF3881">
        <w:rPr>
          <w:rFonts w:hint="eastAsia"/>
          <w:b/>
          <w:sz w:val="28"/>
          <w:szCs w:val="28"/>
        </w:rPr>
        <w:t>申论范文：让人民幸福是“国之大者”</w:t>
      </w:r>
    </w:p>
    <w:p w:rsidR="00AF3881" w:rsidRDefault="00AF3881" w:rsidP="00AF3881">
      <w:pPr>
        <w:ind w:firstLine="420"/>
      </w:pPr>
      <w:r>
        <w:rPr>
          <w:rFonts w:hint="eastAsia"/>
        </w:rPr>
        <w:t>进企业、同劳动，拉家常、解难题，安徽省</w:t>
      </w:r>
      <w:r>
        <w:rPr>
          <w:rFonts w:hint="eastAsia"/>
        </w:rPr>
        <w:t>260</w:t>
      </w:r>
      <w:r>
        <w:rPr>
          <w:rFonts w:hint="eastAsia"/>
        </w:rPr>
        <w:t>名工会干部赴基层蹲点；提档升级的农贸市场、见缝插绿的“口袋公园”、“指尖上的留言板”，吉林省立足群众所需，让民生大小事有着落有回音；从盘活停车资源到规划建设新的停车场，从解决冬季背街小巷除雪问题到关注夏季露天烧烤问题，辽宁省努力实现“人找政策”变为“政策找人”……</w:t>
      </w:r>
    </w:p>
    <w:p w:rsidR="00AF3881" w:rsidRDefault="00AF3881" w:rsidP="00AF3881">
      <w:pPr>
        <w:ind w:firstLine="420"/>
      </w:pPr>
      <w:r>
        <w:rPr>
          <w:rFonts w:hint="eastAsia"/>
        </w:rPr>
        <w:t>近段时间以来，“我为群众办实事”活动持续开展，各地用心用力办事，在解民忧、纾民困、暖民心上下了功夫，群众切实感受到了发展变化，幸福美好生活的故事在不断书写。</w:t>
      </w:r>
    </w:p>
    <w:p w:rsidR="00AF3881" w:rsidRDefault="00AF3881" w:rsidP="00AF3881">
      <w:pPr>
        <w:ind w:firstLine="422"/>
      </w:pPr>
      <w:r>
        <w:rPr>
          <w:rFonts w:hint="eastAsia"/>
          <w:b/>
          <w:bCs/>
        </w:rPr>
        <w:t>为人民谋幸福，犹如万钧重担。</w:t>
      </w:r>
      <w:r>
        <w:rPr>
          <w:rFonts w:hint="eastAsia"/>
        </w:rPr>
        <w:t>习近平总书记指出：“让老百姓过上好日子是我们一切工作的出发点和落脚点。”正是秉持这样的信念，我们党自成立开始，就是为广大人民谋幸福的党，</w:t>
      </w:r>
      <w:r>
        <w:rPr>
          <w:rFonts w:hint="eastAsia"/>
        </w:rPr>
        <w:lastRenderedPageBreak/>
        <w:t>就把为人民服务写在了党的旗帜上。时间写就了答案：人民对美好生活的向往，始终是我们的奋斗目标，让人民生活幸福始终是“国之大者”。</w:t>
      </w:r>
    </w:p>
    <w:p w:rsidR="00AF3881" w:rsidRDefault="00AF3881" w:rsidP="00AF3881">
      <w:pPr>
        <w:ind w:firstLine="422"/>
      </w:pPr>
      <w:r>
        <w:rPr>
          <w:rFonts w:hint="eastAsia"/>
          <w:b/>
          <w:bCs/>
        </w:rPr>
        <w:t>群众生活无小事，一枝一叶总关情。</w:t>
      </w:r>
      <w:r>
        <w:rPr>
          <w:rFonts w:hint="eastAsia"/>
        </w:rPr>
        <w:t>从关心群众的衣食住行，到关注百姓的柴米油盐；从关怀群众的生活冷暖，到关切百姓的教育医疗……习近平总书记每每深入社区、农村、田间、炕头，念兹在兹的永远都是百姓生活得好不好，都要看最实在的生活现场、问最现实的民生需求。正如习近平总书记所说的：“我的执政理念，概括起来说就是：为人民服务，担当起该担当的责任。”</w:t>
      </w:r>
    </w:p>
    <w:p w:rsidR="00AF3881" w:rsidRDefault="00AF3881" w:rsidP="00AF3881">
      <w:pPr>
        <w:ind w:firstLine="422"/>
      </w:pPr>
      <w:r>
        <w:rPr>
          <w:rFonts w:hint="eastAsia"/>
          <w:b/>
          <w:bCs/>
        </w:rPr>
        <w:t>只有真正以百姓心为心，才能做到为百姓事谋事。</w:t>
      </w:r>
      <w:r>
        <w:rPr>
          <w:rFonts w:hint="eastAsia"/>
        </w:rPr>
        <w:t>当前，我们已经全面建成小康社会，又踏上了实现第二个百年奋斗目标新的赶考之路，使命更大、责任更重。在新的征程上，群众在就业、教育、就医、住房、生态环境等方面面临的困难，依旧是党和政府必须聚焦的重点难点。让改革发展的成果更多惠及群众，人民生活才能更加幸福美满。</w:t>
      </w:r>
    </w:p>
    <w:p w:rsidR="00AF3881" w:rsidRDefault="00AF3881" w:rsidP="00AF3881">
      <w:pPr>
        <w:ind w:firstLine="422"/>
      </w:pPr>
      <w:r>
        <w:rPr>
          <w:rFonts w:hint="eastAsia"/>
          <w:b/>
          <w:bCs/>
        </w:rPr>
        <w:t>治国有常，而利民为本。</w:t>
      </w:r>
      <w:r>
        <w:rPr>
          <w:rFonts w:hint="eastAsia"/>
        </w:rPr>
        <w:t>在新的征程上，不仅要让群众生活得好，更要彰显公平。习近平总书记强调：“要在新起点上接续奋斗，推动全体人民共同富裕取得更为明显的实质性进展”。不断增强群众获得感、幸福感、安全感，就要自觉主动解决地区差距、城乡差距、收入差距等问题，推动社会全面进步和人的全面发展。这是“国之大者”的体现，也是发展为了人民、发展依靠人民、发展成果由人民共享的必然。</w:t>
      </w:r>
    </w:p>
    <w:p w:rsidR="00AF3881" w:rsidRDefault="00AF3881" w:rsidP="00AF3881">
      <w:pPr>
        <w:ind w:firstLine="420"/>
      </w:pPr>
      <w:r>
        <w:rPr>
          <w:rFonts w:hint="eastAsia"/>
        </w:rPr>
        <w:t>带领人民创造幸福生活，是我们党始终不渝的奋斗目标。</w:t>
      </w:r>
      <w:r>
        <w:rPr>
          <w:rFonts w:hint="eastAsia"/>
          <w:b/>
          <w:bCs/>
        </w:rPr>
        <w:t>不断顺应人民群众对美好生活的向往，以保障和改善民生为重点，务实奋进、久久为功，才能确保全体人民朝着美好生活、共同富裕的目标稳步迈进。</w:t>
      </w:r>
      <w:r>
        <w:rPr>
          <w:rFonts w:hint="eastAsia"/>
        </w:rPr>
        <w:t>坚持以人民为中心的发展思想，这是题中应有之义，也是人民情怀的具体体现。</w:t>
      </w:r>
    </w:p>
    <w:p w:rsidR="00AF3881" w:rsidRDefault="00AF3881" w:rsidP="00AF3881">
      <w:pPr>
        <w:ind w:firstLine="420"/>
        <w:jc w:val="right"/>
      </w:pPr>
      <w:r>
        <w:rPr>
          <w:rFonts w:hint="eastAsia"/>
        </w:rPr>
        <w:t>来源：人民网</w:t>
      </w:r>
    </w:p>
    <w:p w:rsidR="00AF3881" w:rsidRDefault="00AF3881" w:rsidP="00AF3881">
      <w:pPr>
        <w:ind w:firstLine="420"/>
        <w:jc w:val="right"/>
      </w:pPr>
      <w:r>
        <w:rPr>
          <w:rFonts w:hint="eastAsia"/>
        </w:rPr>
        <w:t>编辑：展鸿教育</w:t>
      </w:r>
    </w:p>
    <w:p w:rsidR="00AF3881" w:rsidRDefault="00AF3881" w:rsidP="0035458B">
      <w:pPr>
        <w:pStyle w:val="a5"/>
        <w:widowControl/>
        <w:spacing w:beforeAutospacing="0" w:afterAutospacing="0" w:line="288" w:lineRule="auto"/>
        <w:ind w:firstLineChars="200" w:firstLine="420"/>
        <w:rPr>
          <w:rFonts w:ascii="宋体" w:eastAsia="宋体" w:hAnsi="宋体" w:cs="宋体"/>
          <w:sz w:val="21"/>
          <w:szCs w:val="21"/>
        </w:rPr>
      </w:pPr>
    </w:p>
    <w:p w:rsidR="009C2D45" w:rsidRDefault="009C2D45" w:rsidP="0035458B">
      <w:pPr>
        <w:pStyle w:val="a5"/>
        <w:widowControl/>
        <w:spacing w:beforeAutospacing="0" w:afterAutospacing="0" w:line="288" w:lineRule="auto"/>
        <w:ind w:firstLineChars="200" w:firstLine="420"/>
        <w:rPr>
          <w:rFonts w:ascii="宋体" w:eastAsia="宋体" w:hAnsi="宋体" w:cs="宋体"/>
          <w:sz w:val="21"/>
          <w:szCs w:val="21"/>
        </w:rPr>
      </w:pPr>
      <w:r>
        <w:rPr>
          <w:rFonts w:ascii="宋体" w:eastAsia="宋体" w:hAnsi="宋体" w:cs="宋体" w:hint="eastAsia"/>
          <w:sz w:val="21"/>
          <w:szCs w:val="21"/>
        </w:rPr>
        <w:t>8月28日</w:t>
      </w:r>
    </w:p>
    <w:p w:rsidR="009C2D45" w:rsidRDefault="009C2D45" w:rsidP="0035458B">
      <w:pPr>
        <w:pStyle w:val="a5"/>
        <w:widowControl/>
        <w:spacing w:beforeAutospacing="0" w:afterAutospacing="0" w:line="288" w:lineRule="auto"/>
        <w:ind w:firstLineChars="200" w:firstLine="420"/>
        <w:rPr>
          <w:rFonts w:ascii="宋体" w:eastAsia="宋体" w:hAnsi="宋体" w:cs="宋体"/>
          <w:sz w:val="21"/>
          <w:szCs w:val="21"/>
        </w:rPr>
      </w:pPr>
    </w:p>
    <w:p w:rsidR="009C2D45" w:rsidRPr="00AF3881" w:rsidRDefault="009C2D45" w:rsidP="00AF3881">
      <w:pPr>
        <w:pStyle w:val="a5"/>
        <w:widowControl/>
        <w:spacing w:beforeAutospacing="0" w:afterAutospacing="0" w:line="288" w:lineRule="auto"/>
        <w:ind w:firstLineChars="200" w:firstLine="562"/>
        <w:jc w:val="center"/>
        <w:rPr>
          <w:b/>
          <w:sz w:val="28"/>
          <w:szCs w:val="28"/>
        </w:rPr>
      </w:pPr>
      <w:r w:rsidRPr="00AF3881">
        <w:rPr>
          <w:rFonts w:hint="eastAsia"/>
          <w:b/>
          <w:sz w:val="28"/>
          <w:szCs w:val="28"/>
        </w:rPr>
        <w:t>申论阅读：坚定不移走好科技强国之路</w:t>
      </w:r>
    </w:p>
    <w:p w:rsidR="009C2D45" w:rsidRDefault="009C2D45" w:rsidP="009C2D45">
      <w:pPr>
        <w:ind w:firstLine="422"/>
        <w:rPr>
          <w:rFonts w:cs="宋体"/>
        </w:rPr>
      </w:pPr>
      <w:r>
        <w:rPr>
          <w:rFonts w:cs="宋体" w:hint="eastAsia"/>
          <w:b/>
          <w:bCs/>
        </w:rPr>
        <w:t>树高声自远，位尊任更重。</w:t>
      </w:r>
      <w:r>
        <w:rPr>
          <w:rFonts w:cs="宋体" w:hint="eastAsia"/>
        </w:rPr>
        <w:t>院士是我国科技界最高的荣誉称号，两院院士也一直是国家的财富、人民的骄傲、民族的光荣。</w:t>
      </w:r>
      <w:r>
        <w:rPr>
          <w:rFonts w:cs="宋体" w:hint="eastAsia"/>
        </w:rPr>
        <w:t>5</w:t>
      </w:r>
      <w:r>
        <w:rPr>
          <w:rFonts w:cs="宋体" w:hint="eastAsia"/>
        </w:rPr>
        <w:t>月</w:t>
      </w:r>
      <w:r>
        <w:rPr>
          <w:rFonts w:cs="宋体" w:hint="eastAsia"/>
        </w:rPr>
        <w:t>28</w:t>
      </w:r>
      <w:r>
        <w:rPr>
          <w:rFonts w:cs="宋体" w:hint="eastAsia"/>
        </w:rPr>
        <w:t>日，在中国科学院第二十次院士大会、中国工程院第十五次院士大会和中国科学技术协会第十次全国代表大会上，习近平总书记提出广大院士要当好“四个表率”，对院士们寄予殷切希望。</w:t>
      </w:r>
    </w:p>
    <w:p w:rsidR="009C2D45" w:rsidRDefault="009C2D45" w:rsidP="00E176EA">
      <w:pPr>
        <w:ind w:firstLineChars="100" w:firstLine="220"/>
        <w:rPr>
          <w:rFonts w:cs="宋体"/>
        </w:rPr>
      </w:pPr>
      <w:r>
        <w:rPr>
          <w:rFonts w:cs="宋体" w:hint="eastAsia"/>
        </w:rPr>
        <w:t>“</w:t>
      </w:r>
      <w:r>
        <w:rPr>
          <w:rFonts w:cs="宋体" w:hint="eastAsia"/>
          <w:b/>
          <w:bCs/>
        </w:rPr>
        <w:t>盖有非常之功，必待非常之人</w:t>
      </w:r>
      <w:r>
        <w:rPr>
          <w:rFonts w:cs="宋体" w:hint="eastAsia"/>
        </w:rPr>
        <w:t>。”以</w:t>
      </w:r>
      <w:r>
        <w:rPr>
          <w:rFonts w:cs="宋体" w:hint="eastAsia"/>
        </w:rPr>
        <w:t>1955</w:t>
      </w:r>
      <w:r>
        <w:rPr>
          <w:rFonts w:cs="宋体" w:hint="eastAsia"/>
        </w:rPr>
        <w:t>年中国科学院设立学部为标志，长期以来，一代又一代院士们怀着深厚的爱国主义情怀，凭借深厚的学术造诣、宽广的科学视角，聚焦国家战略需</w:t>
      </w:r>
      <w:r>
        <w:rPr>
          <w:rFonts w:cs="宋体" w:hint="eastAsia"/>
        </w:rPr>
        <w:lastRenderedPageBreak/>
        <w:t>求，勇攀科学技术高峰，创造了举世瞩目的成就，为祖国和人民作出了彪炳史册的重大贡献。</w:t>
      </w:r>
      <w:r>
        <w:rPr>
          <w:rFonts w:cs="宋体" w:hint="eastAsia"/>
          <w:b/>
          <w:bCs/>
        </w:rPr>
        <w:t>从“两弹一星”到首艘国产航母下水，从人工合成牛胰岛素到新冠肺炎疫苗问世，从探月工程到“天问一号”开启火星探测……众多“大国重器”的不断涌现，既饱含了“国士无双”的院士们殚精竭虑的心血汗水，也为我国努力实现高水平科技自立自强奠定了坚实基础</w:t>
      </w:r>
      <w:r>
        <w:rPr>
          <w:rFonts w:cs="宋体" w:hint="eastAsia"/>
        </w:rPr>
        <w:t>。</w:t>
      </w:r>
    </w:p>
    <w:p w:rsidR="009C2D45" w:rsidRDefault="009C2D45" w:rsidP="00E176EA">
      <w:pPr>
        <w:ind w:firstLineChars="200" w:firstLine="440"/>
        <w:rPr>
          <w:rFonts w:cs="宋体"/>
        </w:rPr>
      </w:pPr>
      <w:r>
        <w:rPr>
          <w:rFonts w:cs="宋体" w:hint="eastAsia"/>
        </w:rPr>
        <w:t>当今世界正经历百年未有之大变局，加上新冠肺炎疫情影响，</w:t>
      </w:r>
      <w:r>
        <w:rPr>
          <w:rFonts w:cs="宋体" w:hint="eastAsia"/>
          <w:b/>
          <w:bCs/>
        </w:rPr>
        <w:t>科学技术从来没有像今天这样深刻影响着国家前途命运，从来没有像今天这样深刻影响着人民生活福祉</w:t>
      </w:r>
      <w:r>
        <w:rPr>
          <w:rFonts w:cs="宋体" w:hint="eastAsia"/>
        </w:rPr>
        <w:t>。科技史的实践证明，谁拥有了一流创新人才、拥有了一流科学家，谁就能在科技创新中占据优势。作为科技界“塔尖”的院士们而言，所发挥的作用毋庸置疑。对广大科技工作者和党员干部而言，应怀着一颗尊崇之心，向两院院士致敬，学习他们</w:t>
      </w:r>
      <w:r>
        <w:rPr>
          <w:rFonts w:cs="宋体" w:hint="eastAsia"/>
          <w:b/>
          <w:bCs/>
        </w:rPr>
        <w:t>心怀“国之大者”的爱国之志、攻关“国之利器”的科学精神、涵养“大国工匠”的风骨胸怀</w:t>
      </w:r>
      <w:r>
        <w:rPr>
          <w:rFonts w:cs="宋体" w:hint="eastAsia"/>
        </w:rPr>
        <w:t>，勇于创新、顽强拼搏，坚定不移地走好科技强国之路。</w:t>
      </w:r>
    </w:p>
    <w:p w:rsidR="009C2D45" w:rsidRDefault="009C2D45" w:rsidP="009C2D45">
      <w:pPr>
        <w:rPr>
          <w:rFonts w:cs="宋体"/>
        </w:rPr>
      </w:pPr>
      <w:r>
        <w:rPr>
          <w:rFonts w:cs="宋体" w:hint="eastAsia"/>
        </w:rPr>
        <w:t>心怀“国之大者”，紧密结合当下开展的党史学习教育，始终坚持</w:t>
      </w:r>
      <w:r>
        <w:rPr>
          <w:rFonts w:cs="宋体" w:hint="eastAsia"/>
          <w:b/>
          <w:bCs/>
        </w:rPr>
        <w:t>面向世界科技前沿、面向经济主战场、面向国家重大需求、面向人民生命健康</w:t>
      </w:r>
      <w:r>
        <w:rPr>
          <w:rFonts w:cs="宋体" w:hint="eastAsia"/>
        </w:rPr>
        <w:t>，从党的百年奋斗历程中汲取前行力量</w:t>
      </w:r>
      <w:r>
        <w:rPr>
          <w:rFonts w:cs="宋体" w:hint="eastAsia"/>
        </w:rPr>
        <w:t>;</w:t>
      </w:r>
      <w:r>
        <w:rPr>
          <w:rFonts w:cs="宋体" w:hint="eastAsia"/>
          <w:b/>
          <w:bCs/>
        </w:rPr>
        <w:t>攻关“国之利器”</w:t>
      </w:r>
      <w:r>
        <w:rPr>
          <w:rFonts w:cs="宋体" w:hint="eastAsia"/>
        </w:rPr>
        <w:t>，勇攀科学高峰，敢为人先，追求卓越，注重原创导向，加强从“</w:t>
      </w:r>
      <w:r>
        <w:rPr>
          <w:rFonts w:cs="宋体" w:hint="eastAsia"/>
        </w:rPr>
        <w:t>0</w:t>
      </w:r>
      <w:r>
        <w:rPr>
          <w:rFonts w:cs="宋体" w:hint="eastAsia"/>
        </w:rPr>
        <w:t>”到“</w:t>
      </w:r>
      <w:r>
        <w:rPr>
          <w:rFonts w:cs="宋体" w:hint="eastAsia"/>
        </w:rPr>
        <w:t>1</w:t>
      </w:r>
      <w:r>
        <w:rPr>
          <w:rFonts w:cs="宋体" w:hint="eastAsia"/>
        </w:rPr>
        <w:t>”的基础研究，</w:t>
      </w:r>
      <w:r>
        <w:rPr>
          <w:rFonts w:cs="宋体" w:hint="eastAsia"/>
          <w:b/>
          <w:bCs/>
        </w:rPr>
        <w:t>瞄准“卡脖子”的关键核心技术难题</w:t>
      </w:r>
      <w:r>
        <w:rPr>
          <w:rFonts w:cs="宋体" w:hint="eastAsia"/>
        </w:rPr>
        <w:t>，补齐技术短板，在科技创新方面走在世界前列</w:t>
      </w:r>
      <w:r>
        <w:rPr>
          <w:rFonts w:cs="宋体" w:hint="eastAsia"/>
        </w:rPr>
        <w:t>;</w:t>
      </w:r>
      <w:r>
        <w:rPr>
          <w:rFonts w:cs="宋体" w:hint="eastAsia"/>
          <w:b/>
          <w:bCs/>
        </w:rPr>
        <w:t>引育“大国工匠”</w:t>
      </w:r>
      <w:r>
        <w:rPr>
          <w:rFonts w:cs="宋体" w:hint="eastAsia"/>
        </w:rPr>
        <w:t>，在创新实践中发现人才、在创新活动中培育人才、在创新事业中凝聚人才，大力培养造就规模宏大、结构合理、素质优良的创新型科技人才，为建成世界科技强国、实现中华民族伟大复兴不断作出新的更大贡献。</w:t>
      </w:r>
    </w:p>
    <w:p w:rsidR="009C2D45" w:rsidRDefault="009C2D45" w:rsidP="009C2D45">
      <w:pPr>
        <w:jc w:val="right"/>
        <w:rPr>
          <w:rFonts w:cs="宋体"/>
        </w:rPr>
      </w:pPr>
      <w:r>
        <w:rPr>
          <w:rFonts w:cs="宋体" w:hint="eastAsia"/>
        </w:rPr>
        <w:t>来源：半月谈网</w:t>
      </w:r>
    </w:p>
    <w:p w:rsidR="009C2D45" w:rsidRDefault="009C2D45" w:rsidP="009C2D45">
      <w:pPr>
        <w:jc w:val="right"/>
        <w:rPr>
          <w:rFonts w:ascii="楷体" w:eastAsia="楷体" w:hAnsi="楷体" w:cs="楷体"/>
        </w:rPr>
      </w:pPr>
      <w:r>
        <w:rPr>
          <w:rFonts w:cs="宋体" w:hint="eastAsia"/>
        </w:rPr>
        <w:t>编辑：展鸿教育</w:t>
      </w:r>
    </w:p>
    <w:p w:rsidR="009C2D45" w:rsidRDefault="009C2D45" w:rsidP="0035458B">
      <w:pPr>
        <w:pStyle w:val="a5"/>
        <w:widowControl/>
        <w:spacing w:beforeAutospacing="0" w:afterAutospacing="0" w:line="288" w:lineRule="auto"/>
        <w:ind w:firstLineChars="200" w:firstLine="420"/>
        <w:rPr>
          <w:rFonts w:ascii="宋体" w:eastAsia="宋体" w:hAnsi="宋体" w:cs="宋体"/>
          <w:sz w:val="21"/>
          <w:szCs w:val="21"/>
        </w:rPr>
      </w:pPr>
    </w:p>
    <w:p w:rsidR="0035458B" w:rsidRDefault="00D65D18" w:rsidP="0035458B">
      <w:pPr>
        <w:pStyle w:val="a5"/>
        <w:widowControl/>
        <w:spacing w:beforeAutospacing="0" w:afterAutospacing="0" w:line="288" w:lineRule="auto"/>
        <w:ind w:firstLineChars="200" w:firstLine="420"/>
        <w:rPr>
          <w:rFonts w:ascii="宋体" w:eastAsia="宋体" w:hAnsi="宋体" w:cs="宋体"/>
          <w:sz w:val="21"/>
          <w:szCs w:val="21"/>
        </w:rPr>
      </w:pPr>
      <w:r>
        <w:rPr>
          <w:rFonts w:ascii="宋体" w:eastAsia="宋体" w:hAnsi="宋体" w:cs="宋体" w:hint="eastAsia"/>
          <w:sz w:val="21"/>
          <w:szCs w:val="21"/>
        </w:rPr>
        <w:t>8月27日</w:t>
      </w:r>
      <w:r w:rsidR="0035458B">
        <w:rPr>
          <w:rFonts w:ascii="宋体" w:eastAsia="宋体" w:hAnsi="宋体" w:cs="宋体" w:hint="eastAsia"/>
          <w:sz w:val="21"/>
          <w:szCs w:val="21"/>
        </w:rPr>
        <w:t xml:space="preserve"> </w:t>
      </w:r>
    </w:p>
    <w:p w:rsidR="0035458B" w:rsidRDefault="0035458B" w:rsidP="0035458B">
      <w:pPr>
        <w:pStyle w:val="a5"/>
        <w:widowControl/>
        <w:spacing w:beforeAutospacing="0" w:afterAutospacing="0" w:line="288" w:lineRule="auto"/>
        <w:ind w:firstLineChars="200" w:firstLine="562"/>
        <w:jc w:val="center"/>
        <w:rPr>
          <w:b/>
          <w:sz w:val="28"/>
          <w:szCs w:val="28"/>
        </w:rPr>
      </w:pPr>
      <w:r w:rsidRPr="0035458B">
        <w:rPr>
          <w:rFonts w:hint="eastAsia"/>
          <w:b/>
          <w:sz w:val="28"/>
          <w:szCs w:val="28"/>
        </w:rPr>
        <w:t>申论阅读：以人民为中心创造历史伟业</w:t>
      </w:r>
    </w:p>
    <w:p w:rsidR="000439B7" w:rsidRDefault="000439B7" w:rsidP="000439B7">
      <w:pPr>
        <w:pStyle w:val="2"/>
        <w:ind w:leftChars="0" w:left="0"/>
        <w:rPr>
          <w:rFonts w:cs="宋体"/>
        </w:rPr>
      </w:pPr>
      <w:r>
        <w:rPr>
          <w:rFonts w:cs="宋体" w:hint="eastAsia"/>
        </w:rPr>
        <w:t>习近平总书记在庆祝中国共产党成立100周年大会上的重要讲话中指出，“新的征程上，我们必须紧紧依靠人民创造历史，坚持全心全意为人民服务的根本宗旨，站稳人民立场，贯彻党的群众路线，尊重人民首创精神，践行以人民为中心的发展思想”。人民是我们党的根基所在、血脉所在、力量所在。</w:t>
      </w:r>
      <w:r>
        <w:rPr>
          <w:rFonts w:cs="宋体" w:hint="eastAsia"/>
          <w:b/>
          <w:bCs/>
        </w:rPr>
        <w:t>党的百年历史，就是一部践行党的初心使命的历史，就是一部党与人民心连心、同呼吸、共命运的历史。</w:t>
      </w:r>
      <w:r>
        <w:rPr>
          <w:rFonts w:cs="宋体" w:hint="eastAsia"/>
        </w:rPr>
        <w:t>踏上新征程，只要我们坚持以人民为中心的发展思想，牢记初心使命，坚持人民立场，坚持依靠人民，坚持造福人民，全力实现人民对美好生活的向往，就一定能够在推动人的全面发展、全体人民共同富裕上取得更为明显的实质性进展，为实现第二个百年奋斗目标奠定更加坚实的基础。</w:t>
      </w:r>
    </w:p>
    <w:p w:rsidR="000439B7" w:rsidRDefault="000439B7" w:rsidP="000439B7">
      <w:pPr>
        <w:pStyle w:val="2"/>
        <w:ind w:leftChars="0" w:left="0" w:firstLine="422"/>
        <w:rPr>
          <w:rFonts w:cs="宋体"/>
        </w:rPr>
      </w:pPr>
      <w:r>
        <w:rPr>
          <w:rFonts w:cs="宋体" w:hint="eastAsia"/>
          <w:b/>
          <w:bCs/>
        </w:rPr>
        <w:t>坚持人民立场。</w:t>
      </w:r>
      <w:r>
        <w:rPr>
          <w:rFonts w:cs="宋体" w:hint="eastAsia"/>
        </w:rPr>
        <w:t>人民立场是中国共产党的根本政治立场。</w:t>
      </w:r>
      <w:r>
        <w:rPr>
          <w:rFonts w:cs="宋体" w:hint="eastAsia"/>
          <w:b/>
          <w:bCs/>
        </w:rPr>
        <w:t>为人民而生，因人民而兴，始终同人民在一起，为人民利益而奋斗，是我们党立党兴党强党的根本出发点和落脚点。</w:t>
      </w:r>
      <w:r>
        <w:rPr>
          <w:rFonts w:cs="宋体" w:hint="eastAsia"/>
        </w:rPr>
        <w:t>在风雨如磐的革命岁月，党领导人民打土豪、分田地，领导人民开展抗日战争、打败日本侵略者，领导人民推翻国民党反动统治、建立新中国，是为人民根本利益而斗争；在筚路蓝缕的建设时期和春潮澎湃的改革时代，党领导</w:t>
      </w:r>
      <w:r>
        <w:rPr>
          <w:rFonts w:cs="宋体" w:hint="eastAsia"/>
        </w:rPr>
        <w:lastRenderedPageBreak/>
        <w:t>人民开展社会主义革命和建设、改变一穷二白的国家面貌，领导人民实行改革开放、推进社会主义现代化建设，这同样是为了人民根本利益而斗争。中国特色社会主义进入新时代，以习近平同志为核心的党中央团结带领中国人民，创造了新时代中国特色社会主义的伟大成就，人民群众获得感、幸福感、安全感显著增强。历史证明，我们党之所以得到人民衷心拥护和支持，就是因为始终代表最广大人民的根本利益，顺应民心、尊重民意、关注民情、致力民生，让人民有更多、更直接、更实在的获得感、幸福感、安全感。新征程上，我们无论取得多大成就，党的事业无论多么辉煌，都要始终坚持人民立场，把人民放在心中最高位置，坚持全心全意为人民服务的根本宗旨，实现好、维护好、发展好最广大人民根本利益，把人民拥护不拥护、赞成不赞成、高兴不高兴、答应不答应作为衡量一切工作得失的根本标准，为人民过上美好生活、实现共同富裕而接续奋斗、艰苦奋斗、不懈奋斗。</w:t>
      </w:r>
    </w:p>
    <w:p w:rsidR="000439B7" w:rsidRDefault="000439B7" w:rsidP="000439B7">
      <w:pPr>
        <w:pStyle w:val="2"/>
        <w:ind w:leftChars="0" w:left="0" w:firstLine="422"/>
        <w:rPr>
          <w:rFonts w:cs="宋体"/>
        </w:rPr>
      </w:pPr>
      <w:r>
        <w:rPr>
          <w:rFonts w:cs="宋体" w:hint="eastAsia"/>
          <w:b/>
          <w:bCs/>
        </w:rPr>
        <w:t>坚持依靠人民。人民是历史的创造者，是真正的英雄。</w:t>
      </w:r>
      <w:r>
        <w:rPr>
          <w:rFonts w:cs="宋体" w:hint="eastAsia"/>
        </w:rPr>
        <w:t>在革命、建设、改革的历史进程中，我们党紧紧依靠人民，跨过一道又一道沟坎，取得一个又一个胜利。自成立初期开始，我们党就从思想理论、政治纲领到社会实践都把自己的前途和命运与广大人民紧密联系在一起。我们党广泛发动群众，有效组织群众，团结带领群众浴血奋战，赢得革命战争的胜利，创造了新民主主义革命的伟大成就。新中国成立后，我们党始终坚持人民主体地位，始终尊重人民首创精神，始终倾听人民呼声，团结带领人民创造了社会主义革命和建设的伟大成就、改革开放和社会主义现代化建设的伟大成就、新时代中国特色社会主义的伟大成就。历史证明了一个道理：一旦先进政党与伟大人民相结合，就会迸发出不可战胜的强大力量。新征程上，我们面临的挑战和问题依然严峻复杂，党面临的“赶考”远未结束，我们要坚信，无论遇到什么困难挫折，只要有人民的支持和拥护，就没有克服不了的困难，就没有完成不了的任务。必须始终坚持人民至上，矢志不渝地相信人民，紧紧依靠人民，尊重人民群众主体地位和首创精神，把党的群众路线贯彻到治国理政全部活动之中，奋力推进伟大斗争、伟大工程、伟大事业、伟大梦想，努力向历史、向人民交出新的更加优异的答卷。</w:t>
      </w:r>
    </w:p>
    <w:p w:rsidR="000439B7" w:rsidRDefault="000439B7" w:rsidP="000439B7">
      <w:pPr>
        <w:pStyle w:val="2"/>
        <w:ind w:leftChars="0" w:left="0" w:firstLine="422"/>
        <w:rPr>
          <w:rFonts w:cs="宋体"/>
        </w:rPr>
      </w:pPr>
      <w:r>
        <w:rPr>
          <w:rFonts w:cs="宋体" w:hint="eastAsia"/>
          <w:b/>
          <w:bCs/>
        </w:rPr>
        <w:t>坚持造福人民。带领人民创造幸福生活，是我们党始终不渝的奋斗目标。</w:t>
      </w:r>
      <w:r>
        <w:rPr>
          <w:rFonts w:cs="宋体" w:hint="eastAsia"/>
        </w:rPr>
        <w:t>一百年来，从石库门到天安门，从兴业路到复兴路，从站起来、富起来到强起来，我们党始终把“人民”二字写在自己的旗帜上，矢志不渝为人民谋幸福，始终坚持在发展中保障和改善民生，不断实现人民对美好生活的向往。党团结带领人民进行革命、建设、改革，根本目的就是为了让人民过上好日子。无论面临多大挑战和压力，无论付出多大牺牲和代价，这一点都始终不渝、毫不动摇。新征程上，人民对美好生活的向往更加强烈，就业、收入分配、教育、社保、医疗、住房、养老、扶幼等各方面的期盼更加迫切。同时，我国发展不平衡不充分问题仍然突出，特别是城乡区域发展和收入分配差距较大，生态环保任重道远，民生保障存在短板，社会治理还有弱项等，人民对美好生活的向往与现实之间还存在差距。我们必须坚定践行以人民为中心的发展思想，坚持在发展中保障和改善民生，解决人民最关心最直接最现实的利益问题，解决群众急难愁盼的民生问题；坚持走高质量发展之路，着力解决发展不平衡不充分的问题，在更高水平上更好满足人民日益增长的美好生活需要；坚持把促进全体人民共同富裕摆在更加重要的位置，在做大“蛋糕”的同时分好“蛋糕”，着力推进全民共享、全面共享、共建共享、渐进共享，不断实现人民群众的获得感、幸福感、安全感。</w:t>
      </w:r>
    </w:p>
    <w:p w:rsidR="000439B7" w:rsidRDefault="000439B7" w:rsidP="000439B7">
      <w:pPr>
        <w:ind w:firstLine="420"/>
        <w:jc w:val="right"/>
      </w:pPr>
      <w:r>
        <w:rPr>
          <w:rFonts w:hint="eastAsia"/>
        </w:rPr>
        <w:t>来源：经济日报</w:t>
      </w:r>
    </w:p>
    <w:p w:rsidR="000439B7" w:rsidRDefault="000439B7" w:rsidP="000439B7">
      <w:pPr>
        <w:ind w:firstLine="420"/>
        <w:jc w:val="right"/>
      </w:pPr>
      <w:r>
        <w:rPr>
          <w:rFonts w:hint="eastAsia"/>
        </w:rPr>
        <w:t>编辑：展鸿教育</w:t>
      </w:r>
    </w:p>
    <w:p w:rsidR="00D65D18" w:rsidRDefault="00D65D18" w:rsidP="0074351B">
      <w:pPr>
        <w:pStyle w:val="a5"/>
        <w:widowControl/>
        <w:spacing w:beforeAutospacing="0" w:afterAutospacing="0" w:line="288" w:lineRule="auto"/>
        <w:ind w:firstLineChars="200" w:firstLine="420"/>
        <w:rPr>
          <w:rFonts w:ascii="宋体" w:eastAsia="宋体" w:hAnsi="宋体" w:cs="宋体"/>
          <w:sz w:val="21"/>
          <w:szCs w:val="21"/>
        </w:rPr>
      </w:pPr>
    </w:p>
    <w:p w:rsidR="009D21F9" w:rsidRDefault="009D21F9" w:rsidP="009D21F9">
      <w:pPr>
        <w:pStyle w:val="a5"/>
        <w:widowControl/>
        <w:spacing w:beforeAutospacing="0" w:afterAutospacing="0" w:line="288" w:lineRule="auto"/>
        <w:ind w:firstLineChars="200" w:firstLine="420"/>
        <w:rPr>
          <w:rFonts w:ascii="宋体" w:eastAsia="宋体" w:hAnsi="宋体" w:cs="宋体"/>
          <w:sz w:val="21"/>
          <w:szCs w:val="21"/>
        </w:rPr>
      </w:pPr>
      <w:r>
        <w:rPr>
          <w:rFonts w:ascii="宋体" w:eastAsia="宋体" w:hAnsi="宋体" w:cs="宋体" w:hint="eastAsia"/>
          <w:sz w:val="21"/>
          <w:szCs w:val="21"/>
        </w:rPr>
        <w:t>8月26日</w:t>
      </w:r>
    </w:p>
    <w:p w:rsidR="009D21F9" w:rsidRPr="009D21F9" w:rsidRDefault="009D21F9" w:rsidP="009D21F9">
      <w:pPr>
        <w:pStyle w:val="a5"/>
        <w:widowControl/>
        <w:spacing w:beforeAutospacing="0" w:afterAutospacing="0" w:line="288" w:lineRule="auto"/>
        <w:ind w:firstLineChars="200" w:firstLine="562"/>
        <w:jc w:val="center"/>
        <w:rPr>
          <w:b/>
          <w:sz w:val="28"/>
          <w:szCs w:val="28"/>
        </w:rPr>
      </w:pPr>
      <w:r w:rsidRPr="00581118">
        <w:rPr>
          <w:b/>
          <w:sz w:val="28"/>
          <w:szCs w:val="28"/>
        </w:rPr>
        <w:t>申论阅读：</w:t>
      </w:r>
      <w:r w:rsidRPr="009D21F9">
        <w:rPr>
          <w:rFonts w:hint="eastAsia"/>
          <w:b/>
          <w:sz w:val="28"/>
          <w:szCs w:val="28"/>
        </w:rPr>
        <w:t>互联网领域反垄断是持久战</w:t>
      </w:r>
    </w:p>
    <w:p w:rsidR="009D21F9" w:rsidRDefault="009D21F9" w:rsidP="0074351B">
      <w:pPr>
        <w:pStyle w:val="a5"/>
        <w:widowControl/>
        <w:spacing w:beforeAutospacing="0" w:afterAutospacing="0" w:line="288" w:lineRule="auto"/>
        <w:ind w:firstLineChars="200" w:firstLine="420"/>
        <w:rPr>
          <w:rFonts w:ascii="宋体" w:eastAsia="宋体" w:hAnsi="宋体" w:cs="宋体"/>
          <w:sz w:val="21"/>
          <w:szCs w:val="21"/>
        </w:rPr>
      </w:pPr>
    </w:p>
    <w:p w:rsidR="009D21F9" w:rsidRDefault="009D21F9" w:rsidP="009D21F9">
      <w:pPr>
        <w:ind w:firstLine="420"/>
      </w:pPr>
      <w:r>
        <w:rPr>
          <w:rFonts w:hint="eastAsia"/>
        </w:rPr>
        <w:t>日前，国家市场监管总局发布《禁止网络不正当竞争行为规定（公开征求意见稿）》（下称《意见稿》），并公开征求意见。《意见稿》主要内容部分涉及“网络竞争行为一般规范”“禁止利用技术手段实施妨碍干扰等不正当竞争行为”以及“禁止利用技术手段实施其他网络不正当竞争行为”三大方面。近年来，互联网领域的反垄断问题受到了广泛的关注，相应的法律法规不断出台。这次的《意见稿》推出是我国促进数字经济规范持续健康发展一系列举措的延续。</w:t>
      </w:r>
    </w:p>
    <w:p w:rsidR="009D21F9" w:rsidRDefault="009D21F9" w:rsidP="009D21F9">
      <w:pPr>
        <w:ind w:firstLine="420"/>
      </w:pPr>
      <w:r>
        <w:rPr>
          <w:rFonts w:hint="eastAsia"/>
        </w:rPr>
        <w:t>众所周知，互联网领域不正当竞争的立法存在不少难点，大致可以分为两个方面：一是技术难点，二是操作难点。</w:t>
      </w:r>
    </w:p>
    <w:p w:rsidR="009D21F9" w:rsidRDefault="009D21F9" w:rsidP="009D21F9">
      <w:pPr>
        <w:ind w:firstLine="422"/>
      </w:pPr>
      <w:r>
        <w:rPr>
          <w:rFonts w:hint="eastAsia"/>
          <w:b/>
          <w:bCs/>
        </w:rPr>
        <w:t>技术难点主要在于互联网领域的不正当竞争隐蔽性高、技术成分复杂，用户难以识别，判定困难，监管难以定性。</w:t>
      </w:r>
      <w:r>
        <w:rPr>
          <w:rFonts w:hint="eastAsia"/>
        </w:rPr>
        <w:t>对此，《意见稿》这次的一大亮点便是对具体的不正当竞争行为进行了归类表述，明确了管辖原则和互联网企业的义务。不过，由于一些客观原因，《规定》还是难以穷尽所有手段，或是通过概括式的方法包含所有的违规行为。</w:t>
      </w:r>
    </w:p>
    <w:p w:rsidR="009D21F9" w:rsidRDefault="009D21F9" w:rsidP="009D21F9">
      <w:pPr>
        <w:ind w:firstLine="422"/>
      </w:pPr>
      <w:r>
        <w:rPr>
          <w:rFonts w:hint="eastAsia"/>
          <w:b/>
          <w:bCs/>
        </w:rPr>
        <w:t>操作难点主要存在于法律法规的制定以及执行过程中，更多属于主观因素。</w:t>
      </w:r>
      <w:r>
        <w:rPr>
          <w:rFonts w:hint="eastAsia"/>
        </w:rPr>
        <w:t>在相关法律的制定上，从意见的提出到正式法律的出台可能面临互联网巨头企业的公关游说，甚至还有一些地方政府的有偏建议。而在具体的执行方式和力度上会出现选择性执行的问题。不过，值得肯定的是，此次《意见稿》在第一章便明确了网络不正当竞争行为的执法部门、部门协作、社会共治、经营者义务等内容，这一定程度上能够避免上述主观因素对于执法的影响。</w:t>
      </w:r>
    </w:p>
    <w:p w:rsidR="009D21F9" w:rsidRDefault="009D21F9" w:rsidP="009D21F9">
      <w:pPr>
        <w:ind w:firstLine="420"/>
      </w:pPr>
      <w:r>
        <w:rPr>
          <w:rFonts w:hint="eastAsia"/>
        </w:rPr>
        <w:t>在《意见稿》出台的当日，一些互联网企业的股票出现了不同程度的下跌。有外媒趁此渲染“互联网企业的好日子到头了”。实际上，监管法律的出台从来都不是针对某一个特定的企业，而每一个中国互联网企业的“好日子”都有赖于互联网领域健康的生态环境。</w:t>
      </w:r>
    </w:p>
    <w:p w:rsidR="009D21F9" w:rsidRDefault="009D21F9" w:rsidP="009D21F9">
      <w:pPr>
        <w:ind w:firstLine="422"/>
      </w:pPr>
      <w:r>
        <w:rPr>
          <w:rFonts w:hint="eastAsia"/>
          <w:b/>
          <w:bCs/>
        </w:rPr>
        <w:t>可以预见，互联网领域的反垄断将会是一场持久战，是消费者与企业、企业与政府以及不同地区地方政府之间的博弈。</w:t>
      </w:r>
      <w:r>
        <w:rPr>
          <w:rFonts w:hint="eastAsia"/>
        </w:rPr>
        <w:t>不过，纵使过程曲折，培育充满竞争的市场氛围这个方向绝不会改变。未来一方面要培养消费者的互联网维权意识，同时也要在执法部门中引入更多的数字技术手段和外部技术力量来建设监管体系。</w:t>
      </w:r>
    </w:p>
    <w:p w:rsidR="009D21F9" w:rsidRDefault="009D21F9" w:rsidP="009D21F9">
      <w:pPr>
        <w:ind w:firstLine="420"/>
        <w:jc w:val="right"/>
      </w:pPr>
      <w:r>
        <w:rPr>
          <w:rFonts w:hint="eastAsia"/>
        </w:rPr>
        <w:t>来源：环球时报</w:t>
      </w:r>
    </w:p>
    <w:p w:rsidR="009D21F9" w:rsidRDefault="009D21F9" w:rsidP="009D21F9">
      <w:pPr>
        <w:ind w:firstLine="420"/>
        <w:jc w:val="right"/>
      </w:pPr>
      <w:r>
        <w:rPr>
          <w:rFonts w:hint="eastAsia"/>
        </w:rPr>
        <w:t>编辑：展鸿教育</w:t>
      </w:r>
    </w:p>
    <w:p w:rsidR="009D21F9" w:rsidRDefault="009D21F9" w:rsidP="0074351B">
      <w:pPr>
        <w:pStyle w:val="a5"/>
        <w:widowControl/>
        <w:spacing w:beforeAutospacing="0" w:afterAutospacing="0" w:line="288" w:lineRule="auto"/>
        <w:ind w:firstLineChars="200" w:firstLine="420"/>
        <w:rPr>
          <w:rFonts w:ascii="宋体" w:eastAsia="宋体" w:hAnsi="宋体" w:cs="宋体"/>
          <w:sz w:val="21"/>
          <w:szCs w:val="21"/>
        </w:rPr>
      </w:pPr>
    </w:p>
    <w:p w:rsidR="0074351B" w:rsidRDefault="002B5E39" w:rsidP="0074351B">
      <w:pPr>
        <w:pStyle w:val="a5"/>
        <w:widowControl/>
        <w:spacing w:beforeAutospacing="0" w:afterAutospacing="0" w:line="288" w:lineRule="auto"/>
        <w:ind w:firstLineChars="200" w:firstLine="420"/>
        <w:rPr>
          <w:rFonts w:ascii="宋体" w:eastAsia="宋体" w:hAnsi="宋体" w:cs="宋体"/>
          <w:sz w:val="21"/>
          <w:szCs w:val="21"/>
        </w:rPr>
      </w:pPr>
      <w:r>
        <w:rPr>
          <w:rFonts w:ascii="宋体" w:eastAsia="宋体" w:hAnsi="宋体" w:cs="宋体" w:hint="eastAsia"/>
          <w:sz w:val="21"/>
          <w:szCs w:val="21"/>
        </w:rPr>
        <w:t>8月25日</w:t>
      </w:r>
    </w:p>
    <w:p w:rsidR="0074351B" w:rsidRPr="00581118" w:rsidRDefault="0074351B" w:rsidP="0074351B">
      <w:pPr>
        <w:pStyle w:val="a5"/>
        <w:widowControl/>
        <w:spacing w:beforeAutospacing="0" w:afterAutospacing="0" w:line="288" w:lineRule="auto"/>
        <w:ind w:firstLineChars="200" w:firstLine="562"/>
        <w:jc w:val="center"/>
        <w:rPr>
          <w:b/>
          <w:sz w:val="28"/>
          <w:szCs w:val="28"/>
        </w:rPr>
      </w:pPr>
      <w:r w:rsidRPr="00581118">
        <w:rPr>
          <w:b/>
          <w:sz w:val="28"/>
          <w:szCs w:val="28"/>
        </w:rPr>
        <w:lastRenderedPageBreak/>
        <w:t>申论阅读：共同富裕路上的坚实一大步</w:t>
      </w:r>
    </w:p>
    <w:p w:rsidR="0074351B" w:rsidRPr="00581118" w:rsidRDefault="0074351B" w:rsidP="0074351B">
      <w:pPr>
        <w:adjustRightInd/>
        <w:snapToGrid/>
        <w:spacing w:before="150" w:after="100" w:afterAutospacing="1" w:line="360" w:lineRule="atLeast"/>
        <w:ind w:firstLineChars="200" w:firstLine="420"/>
        <w:jc w:val="both"/>
        <w:rPr>
          <w:rFonts w:ascii="Lucida Sans Unicode" w:eastAsia="宋体" w:hAnsi="Lucida Sans Unicode" w:cs="Lucida Sans Unicode"/>
          <w:color w:val="000000"/>
          <w:sz w:val="24"/>
          <w:szCs w:val="24"/>
        </w:rPr>
      </w:pPr>
      <w:r w:rsidRPr="00581118">
        <w:rPr>
          <w:rFonts w:ascii="宋体" w:eastAsia="宋体" w:hAnsi="宋体" w:cs="Lucida Sans Unicode" w:hint="eastAsia"/>
          <w:color w:val="000000"/>
          <w:sz w:val="21"/>
          <w:szCs w:val="21"/>
        </w:rPr>
        <w:t>消除贫困、改善民生、实现共同富裕，是社会主义的本质要求，也是中国共产党的重要使命。</w:t>
      </w:r>
    </w:p>
    <w:p w:rsidR="0074351B" w:rsidRPr="00581118" w:rsidRDefault="0074351B" w:rsidP="0074351B">
      <w:pPr>
        <w:adjustRightInd/>
        <w:snapToGrid/>
        <w:spacing w:before="150" w:after="100" w:afterAutospacing="1" w:line="360" w:lineRule="atLeast"/>
        <w:ind w:firstLine="480"/>
        <w:jc w:val="both"/>
        <w:rPr>
          <w:rFonts w:ascii="Lucida Sans Unicode" w:eastAsia="宋体" w:hAnsi="Lucida Sans Unicode" w:cs="Lucida Sans Unicode"/>
          <w:color w:val="000000"/>
          <w:sz w:val="24"/>
          <w:szCs w:val="24"/>
        </w:rPr>
      </w:pPr>
      <w:r w:rsidRPr="00581118">
        <w:rPr>
          <w:rFonts w:ascii="宋体" w:eastAsia="宋体" w:hAnsi="宋体" w:cs="Lucida Sans Unicode" w:hint="eastAsia"/>
          <w:color w:val="000000"/>
          <w:sz w:val="21"/>
          <w:szCs w:val="21"/>
        </w:rPr>
        <w:t>从成立之日起，中国共产党就团结带领中国人民为创造美好生活开始进行艰辛奋斗。新中国成立为摆脱贫困、改善人民生活打下了坚实基础。改革开放以来，党团结带领人民实施了大规模、有计划、有组织的扶贫开发，取得了前所未有的伟大成就。党的十八大以来，以习近平同志为核心的党中央把脱贫攻坚摆在治国理政的突出位置，组织开展了声势浩大的脱贫攻坚人民战争。</w:t>
      </w:r>
    </w:p>
    <w:p w:rsidR="0074351B" w:rsidRPr="00581118" w:rsidRDefault="0074351B" w:rsidP="0074351B">
      <w:pPr>
        <w:adjustRightInd/>
        <w:snapToGrid/>
        <w:spacing w:before="150" w:after="100" w:afterAutospacing="1" w:line="360" w:lineRule="atLeast"/>
        <w:ind w:firstLine="480"/>
        <w:jc w:val="both"/>
        <w:rPr>
          <w:rFonts w:ascii="Lucida Sans Unicode" w:eastAsia="宋体" w:hAnsi="Lucida Sans Unicode" w:cs="Lucida Sans Unicode"/>
          <w:color w:val="000000"/>
          <w:sz w:val="24"/>
          <w:szCs w:val="24"/>
        </w:rPr>
      </w:pPr>
      <w:r w:rsidRPr="00581118">
        <w:rPr>
          <w:rFonts w:ascii="宋体" w:eastAsia="宋体" w:hAnsi="宋体" w:cs="Lucida Sans Unicode" w:hint="eastAsia"/>
          <w:color w:val="000000"/>
          <w:sz w:val="21"/>
          <w:szCs w:val="21"/>
        </w:rPr>
        <w:t>脱贫攻坚补上了全面建成小康社会的最大短板。9899万农村贫困人口全部脱贫，获得感、幸福感、安全感显著增强。832个贫困县全部摘帽，区域性整体贫困得到解决。脱贫地区整体面貌发生历史性巨变，经济社会发展大踏步赶上来。</w:t>
      </w:r>
      <w:r w:rsidRPr="00581118">
        <w:rPr>
          <w:rFonts w:ascii="宋体" w:eastAsia="宋体" w:hAnsi="宋体" w:cs="Lucida Sans Unicode" w:hint="eastAsia"/>
          <w:b/>
          <w:bCs/>
          <w:color w:val="000000"/>
          <w:sz w:val="21"/>
        </w:rPr>
        <w:t>脱贫攻坚战的全面胜利，标志着我们党在团结带领人民创造美好生活、实现共同富裕的道路上迈出了坚实的一大步。</w:t>
      </w:r>
    </w:p>
    <w:p w:rsidR="0074351B" w:rsidRPr="00581118" w:rsidRDefault="0074351B" w:rsidP="0074351B">
      <w:pPr>
        <w:adjustRightInd/>
        <w:snapToGrid/>
        <w:spacing w:before="150" w:after="100" w:afterAutospacing="1" w:line="360" w:lineRule="atLeast"/>
        <w:ind w:firstLine="480"/>
        <w:jc w:val="both"/>
        <w:rPr>
          <w:rFonts w:ascii="Lucida Sans Unicode" w:eastAsia="宋体" w:hAnsi="Lucida Sans Unicode" w:cs="Lucida Sans Unicode"/>
          <w:color w:val="000000"/>
          <w:sz w:val="24"/>
          <w:szCs w:val="24"/>
        </w:rPr>
      </w:pPr>
      <w:r w:rsidRPr="00581118">
        <w:rPr>
          <w:rFonts w:ascii="宋体" w:eastAsia="宋体" w:hAnsi="宋体" w:cs="Lucida Sans Unicode" w:hint="eastAsia"/>
          <w:color w:val="000000"/>
          <w:sz w:val="21"/>
          <w:szCs w:val="21"/>
        </w:rPr>
        <w:t>脱贫摘帽不是终点，而是新生活、新奋斗的起点。实现人的全面发展和全体人民共同富裕仍然任重道远。“十四五”规划和2035年远景目标纲要提出，“十四五”时期全体人民共同富裕迈出坚实步伐，2035年人的全面发展、全体人民共同富裕取得更为明显的实质性进展。</w:t>
      </w:r>
    </w:p>
    <w:p w:rsidR="0074351B" w:rsidRPr="00581118" w:rsidRDefault="0074351B" w:rsidP="0074351B">
      <w:pPr>
        <w:adjustRightInd/>
        <w:snapToGrid/>
        <w:spacing w:before="150" w:after="100" w:afterAutospacing="1" w:line="360" w:lineRule="atLeast"/>
        <w:ind w:firstLine="480"/>
        <w:jc w:val="both"/>
        <w:rPr>
          <w:rFonts w:ascii="Lucida Sans Unicode" w:eastAsia="宋体" w:hAnsi="Lucida Sans Unicode" w:cs="Lucida Sans Unicode"/>
          <w:color w:val="000000"/>
          <w:sz w:val="24"/>
          <w:szCs w:val="24"/>
        </w:rPr>
      </w:pPr>
      <w:r w:rsidRPr="00581118">
        <w:rPr>
          <w:rFonts w:ascii="宋体" w:eastAsia="宋体" w:hAnsi="宋体" w:cs="Lucida Sans Unicode" w:hint="eastAsia"/>
          <w:color w:val="000000"/>
          <w:sz w:val="21"/>
          <w:szCs w:val="21"/>
        </w:rPr>
        <w:t>征途漫漫，惟有奋斗。“十四五”已经开局起步，我们要切实做好巩固拓展脱贫攻坚成果同乡村振兴有效衔接各项工作，走中国特色社会主义乡村振兴道路，持续缩小城乡区域发展差距，让低收入人口和欠发达地区共享发展成果，在现代化进程中不掉队、赶上来。在全面建设社会主义现代化国家新征程中，我们要脚踏实地、久久为功，朝着逐步实现全体人民共同富裕的目标砥砺奋进。</w:t>
      </w:r>
    </w:p>
    <w:p w:rsidR="0074351B" w:rsidRPr="00581118" w:rsidRDefault="0074351B" w:rsidP="0074351B">
      <w:pPr>
        <w:adjustRightInd/>
        <w:snapToGrid/>
        <w:spacing w:before="150" w:after="100" w:afterAutospacing="1" w:line="360" w:lineRule="atLeast"/>
        <w:ind w:firstLine="480"/>
        <w:jc w:val="right"/>
        <w:rPr>
          <w:rFonts w:ascii="Lucida Sans Unicode" w:eastAsia="宋体" w:hAnsi="Lucida Sans Unicode" w:cs="Lucida Sans Unicode"/>
          <w:color w:val="000000"/>
          <w:sz w:val="24"/>
          <w:szCs w:val="24"/>
        </w:rPr>
      </w:pPr>
      <w:r w:rsidRPr="00581118">
        <w:rPr>
          <w:rFonts w:ascii="宋体" w:eastAsia="宋体" w:hAnsi="宋体" w:cs="Lucida Sans Unicode" w:hint="eastAsia"/>
          <w:color w:val="000000"/>
          <w:sz w:val="21"/>
          <w:szCs w:val="21"/>
        </w:rPr>
        <w:t>来源：人民日报</w:t>
      </w:r>
    </w:p>
    <w:p w:rsidR="0074351B" w:rsidRDefault="0074351B" w:rsidP="0074351B">
      <w:pPr>
        <w:adjustRightInd/>
        <w:snapToGrid/>
        <w:spacing w:before="150" w:after="100" w:afterAutospacing="1" w:line="360" w:lineRule="atLeast"/>
        <w:ind w:firstLine="480"/>
        <w:jc w:val="right"/>
        <w:rPr>
          <w:rFonts w:ascii="宋体" w:eastAsia="宋体" w:hAnsi="宋体" w:cs="Lucida Sans Unicode"/>
          <w:color w:val="000000"/>
          <w:sz w:val="21"/>
          <w:szCs w:val="21"/>
        </w:rPr>
      </w:pPr>
      <w:r w:rsidRPr="00581118">
        <w:rPr>
          <w:rFonts w:ascii="宋体" w:eastAsia="宋体" w:hAnsi="宋体" w:cs="Lucida Sans Unicode" w:hint="eastAsia"/>
          <w:color w:val="000000"/>
          <w:sz w:val="21"/>
          <w:szCs w:val="21"/>
        </w:rPr>
        <w:t>编辑：展鸿教育</w:t>
      </w:r>
    </w:p>
    <w:p w:rsidR="0074351B" w:rsidRDefault="002B5E39" w:rsidP="005716D1">
      <w:pPr>
        <w:pStyle w:val="a5"/>
        <w:widowControl/>
        <w:spacing w:beforeAutospacing="0" w:afterAutospacing="0" w:line="288" w:lineRule="auto"/>
        <w:ind w:firstLineChars="200" w:firstLine="420"/>
        <w:jc w:val="both"/>
        <w:rPr>
          <w:rFonts w:ascii="宋体" w:eastAsia="宋体" w:hAnsi="宋体" w:cs="宋体"/>
          <w:sz w:val="21"/>
          <w:szCs w:val="21"/>
        </w:rPr>
      </w:pPr>
      <w:r>
        <w:rPr>
          <w:rFonts w:ascii="宋体" w:eastAsia="宋体" w:hAnsi="宋体" w:cs="宋体" w:hint="eastAsia"/>
          <w:sz w:val="21"/>
          <w:szCs w:val="21"/>
        </w:rPr>
        <w:t>8月24日</w:t>
      </w:r>
    </w:p>
    <w:p w:rsidR="0074351B" w:rsidRPr="009D0690" w:rsidRDefault="0074351B" w:rsidP="0074351B">
      <w:pPr>
        <w:pStyle w:val="a5"/>
        <w:widowControl/>
        <w:spacing w:beforeAutospacing="0" w:afterAutospacing="0" w:line="288" w:lineRule="auto"/>
        <w:ind w:firstLineChars="200" w:firstLine="562"/>
        <w:jc w:val="center"/>
        <w:rPr>
          <w:b/>
          <w:sz w:val="28"/>
          <w:szCs w:val="28"/>
        </w:rPr>
      </w:pPr>
      <w:r w:rsidRPr="009D0690">
        <w:rPr>
          <w:b/>
          <w:sz w:val="28"/>
          <w:szCs w:val="28"/>
        </w:rPr>
        <w:t>申论阅读：把发展质量摆在更加突出位置</w:t>
      </w:r>
    </w:p>
    <w:p w:rsidR="0074351B" w:rsidRPr="00607677" w:rsidRDefault="0074351B" w:rsidP="0074351B">
      <w:pPr>
        <w:adjustRightInd/>
        <w:snapToGrid/>
        <w:spacing w:before="150" w:after="100" w:afterAutospacing="1" w:line="360" w:lineRule="atLeast"/>
        <w:ind w:firstLine="480"/>
        <w:rPr>
          <w:rFonts w:ascii="Lucida Sans Unicode" w:eastAsia="宋体" w:hAnsi="Lucida Sans Unicode" w:cs="Lucida Sans Unicode"/>
          <w:color w:val="000000"/>
          <w:sz w:val="24"/>
          <w:szCs w:val="24"/>
        </w:rPr>
      </w:pPr>
      <w:r w:rsidRPr="00607677">
        <w:rPr>
          <w:rFonts w:ascii="宋体" w:eastAsia="宋体" w:hAnsi="宋体" w:cs="Lucida Sans Unicode" w:hint="eastAsia"/>
          <w:color w:val="000000"/>
          <w:sz w:val="21"/>
          <w:szCs w:val="21"/>
        </w:rPr>
        <w:t>中央财经委员会第十次会议提出，“要提高发展的平衡性、协调性、包容性”，对在新发展阶段如何更好地贯彻新发展理念，在高质量发展中促进共同富裕，提出了明确要求。</w:t>
      </w:r>
    </w:p>
    <w:p w:rsidR="0074351B" w:rsidRPr="00607677" w:rsidRDefault="0074351B" w:rsidP="0074351B">
      <w:pPr>
        <w:adjustRightInd/>
        <w:snapToGrid/>
        <w:spacing w:before="150" w:after="100" w:afterAutospacing="1" w:line="360" w:lineRule="atLeast"/>
        <w:ind w:firstLine="480"/>
        <w:rPr>
          <w:rFonts w:ascii="Lucida Sans Unicode" w:eastAsia="宋体" w:hAnsi="Lucida Sans Unicode" w:cs="Lucida Sans Unicode"/>
          <w:color w:val="000000"/>
          <w:sz w:val="24"/>
          <w:szCs w:val="24"/>
        </w:rPr>
      </w:pPr>
      <w:r w:rsidRPr="00607677">
        <w:rPr>
          <w:rFonts w:ascii="宋体" w:eastAsia="宋体" w:hAnsi="宋体" w:cs="Lucida Sans Unicode" w:hint="eastAsia"/>
          <w:color w:val="000000"/>
          <w:sz w:val="21"/>
          <w:szCs w:val="21"/>
        </w:rPr>
        <w:t>坚持新发展理念是关系我国发展全局的一场深刻变革。创新发展注重解决发展动力问题，协调发展注重解决发展不平衡问题，绿色发展注重解决人与自然和谐问题，开放发展注重解决发展内外联动问题，共享发展注重解决社会公平正义问题。新发展理念是一个整体，无论哪一个发展理念贯彻不到位，都会影响到发展进程。</w:t>
      </w:r>
    </w:p>
    <w:p w:rsidR="0074351B" w:rsidRPr="00607677" w:rsidRDefault="0074351B" w:rsidP="0074351B">
      <w:pPr>
        <w:adjustRightInd/>
        <w:snapToGrid/>
        <w:spacing w:before="150" w:after="100" w:afterAutospacing="1" w:line="360" w:lineRule="atLeast"/>
        <w:ind w:firstLine="480"/>
        <w:rPr>
          <w:rFonts w:ascii="Lucida Sans Unicode" w:eastAsia="宋体" w:hAnsi="Lucida Sans Unicode" w:cs="Lucida Sans Unicode"/>
          <w:color w:val="000000"/>
          <w:sz w:val="24"/>
          <w:szCs w:val="24"/>
        </w:rPr>
      </w:pPr>
      <w:r w:rsidRPr="00607677">
        <w:rPr>
          <w:rFonts w:ascii="宋体" w:eastAsia="宋体" w:hAnsi="宋体" w:cs="Lucida Sans Unicode" w:hint="eastAsia"/>
          <w:b/>
          <w:bCs/>
          <w:color w:val="000000"/>
          <w:sz w:val="21"/>
        </w:rPr>
        <w:lastRenderedPageBreak/>
        <w:t>新时代新阶段的发展必须贯彻新发展理念，必须是高质量发展。</w:t>
      </w:r>
      <w:r w:rsidRPr="00607677">
        <w:rPr>
          <w:rFonts w:ascii="宋体" w:eastAsia="宋体" w:hAnsi="宋体" w:cs="Lucida Sans Unicode" w:hint="eastAsia"/>
          <w:color w:val="000000"/>
          <w:sz w:val="21"/>
          <w:szCs w:val="21"/>
        </w:rPr>
        <w:t>当前，我国社会主要矛盾已经转化为人民日益增长的美好生活需要和不平衡不充分的发展之间的矛盾，发展中的矛盾和问题集中体现在发展质量上。比如，重点领域关键环节改革任务仍然艰巨，创新能力不适应高质量发展要求，农业基础还不稳固，城乡区域发展和收入分配差距较大，生态环保任重道远，民生保障存在短板，社会治理还有弱项。这就要求我们必须把发展质量问题摆在更为突出的位置，着力提升发展质量和效益。</w:t>
      </w:r>
    </w:p>
    <w:p w:rsidR="0074351B" w:rsidRPr="00607677" w:rsidRDefault="0074351B" w:rsidP="0074351B">
      <w:pPr>
        <w:adjustRightInd/>
        <w:snapToGrid/>
        <w:spacing w:before="150" w:after="100" w:afterAutospacing="1" w:line="360" w:lineRule="atLeast"/>
        <w:ind w:firstLine="480"/>
        <w:rPr>
          <w:rFonts w:ascii="Lucida Sans Unicode" w:eastAsia="宋体" w:hAnsi="Lucida Sans Unicode" w:cs="Lucida Sans Unicode"/>
          <w:color w:val="000000"/>
          <w:sz w:val="24"/>
          <w:szCs w:val="24"/>
        </w:rPr>
      </w:pPr>
      <w:r w:rsidRPr="00607677">
        <w:rPr>
          <w:rFonts w:ascii="宋体" w:eastAsia="宋体" w:hAnsi="宋体" w:cs="Lucida Sans Unicode" w:hint="eastAsia"/>
          <w:b/>
          <w:bCs/>
          <w:color w:val="000000"/>
          <w:sz w:val="21"/>
        </w:rPr>
        <w:t>要加快完善社会主义市场经济体制。</w:t>
      </w:r>
      <w:r w:rsidRPr="00607677">
        <w:rPr>
          <w:rFonts w:ascii="宋体" w:eastAsia="宋体" w:hAnsi="宋体" w:cs="Lucida Sans Unicode" w:hint="eastAsia"/>
          <w:color w:val="000000"/>
          <w:sz w:val="21"/>
          <w:szCs w:val="21"/>
        </w:rPr>
        <w:t>新时代加快完善社会主义市场经济体制，要全面贯彻新发展理念，充分发挥市场在资源配置中的决定性作用，更好发挥政府作用。坚持公有制为主体、多种所有制经济共同发展，增强微观主体活力。以完善产权制度和要素市场化配置为重点，全面深化经济体制改革，建设高标准市场体系，实现产权有效激励、要素自由流动、价格反应灵活、竞争公平有序、企业优胜劣汰。</w:t>
      </w:r>
    </w:p>
    <w:p w:rsidR="0074351B" w:rsidRPr="00607677" w:rsidRDefault="0074351B" w:rsidP="0074351B">
      <w:pPr>
        <w:adjustRightInd/>
        <w:snapToGrid/>
        <w:spacing w:before="150" w:after="100" w:afterAutospacing="1" w:line="360" w:lineRule="atLeast"/>
        <w:ind w:firstLine="480"/>
        <w:rPr>
          <w:rFonts w:ascii="Lucida Sans Unicode" w:eastAsia="宋体" w:hAnsi="Lucida Sans Unicode" w:cs="Lucida Sans Unicode"/>
          <w:color w:val="000000"/>
          <w:sz w:val="24"/>
          <w:szCs w:val="24"/>
        </w:rPr>
      </w:pPr>
      <w:r w:rsidRPr="00607677">
        <w:rPr>
          <w:rFonts w:ascii="宋体" w:eastAsia="宋体" w:hAnsi="宋体" w:cs="Lucida Sans Unicode" w:hint="eastAsia"/>
          <w:b/>
          <w:bCs/>
          <w:color w:val="000000"/>
          <w:sz w:val="21"/>
        </w:rPr>
        <w:t>要加快推进有利于提高发展质量和效益的改革。</w:t>
      </w:r>
      <w:r w:rsidRPr="00607677">
        <w:rPr>
          <w:rFonts w:ascii="宋体" w:eastAsia="宋体" w:hAnsi="宋体" w:cs="Lucida Sans Unicode" w:hint="eastAsia"/>
          <w:color w:val="000000"/>
          <w:sz w:val="21"/>
          <w:szCs w:val="21"/>
        </w:rPr>
        <w:t>在已有改革的基础上，立足贯彻新发展理念、构建新发展格局，坚持问题导向，围绕增强创新能力、推动平衡发展、改善生态环境、提高开放水平、促进共享发展等重点领域和关键环节，继续把改革推向深入，更加精准地出台改革方案，更加全面地完善制度体系。</w:t>
      </w:r>
    </w:p>
    <w:p w:rsidR="0074351B" w:rsidRPr="00607677" w:rsidRDefault="0074351B" w:rsidP="0074351B">
      <w:pPr>
        <w:adjustRightInd/>
        <w:snapToGrid/>
        <w:spacing w:before="150" w:after="100" w:afterAutospacing="1" w:line="360" w:lineRule="atLeast"/>
        <w:ind w:firstLine="480"/>
        <w:rPr>
          <w:rFonts w:ascii="Lucida Sans Unicode" w:eastAsia="宋体" w:hAnsi="Lucida Sans Unicode" w:cs="Lucida Sans Unicode"/>
          <w:color w:val="000000"/>
          <w:sz w:val="24"/>
          <w:szCs w:val="24"/>
        </w:rPr>
      </w:pPr>
      <w:r w:rsidRPr="00607677">
        <w:rPr>
          <w:rFonts w:ascii="宋体" w:eastAsia="宋体" w:hAnsi="宋体" w:cs="Lucida Sans Unicode" w:hint="eastAsia"/>
          <w:b/>
          <w:bCs/>
          <w:color w:val="000000"/>
          <w:sz w:val="21"/>
        </w:rPr>
        <w:t>要让发展成果更多更公平惠及全体人民。</w:t>
      </w:r>
      <w:r w:rsidRPr="00607677">
        <w:rPr>
          <w:rFonts w:ascii="宋体" w:eastAsia="宋体" w:hAnsi="宋体" w:cs="Lucida Sans Unicode" w:hint="eastAsia"/>
          <w:color w:val="000000"/>
          <w:sz w:val="21"/>
          <w:szCs w:val="21"/>
        </w:rPr>
        <w:t>进入新发展阶段，完整、准确、全面贯彻新发展理念，必须更加注重共同富裕问题。始终把满足人民对美好生活的新期待作为发展的出发点和落脚点，自觉主动解决地区差距、城乡差距、收入差距等问题，坚持在发展中保障和改善民生。着力扩大中等收入群体规模，推动更多低收入人群迈入中等收入行列；促进基本公共服务均等化，完善养老和医疗保障体系、兜底救助体系、住房供应和保障体系；加强对高收入的规范和调节，清理规范不合理收入；保护产权和知识产权，保护合法致富，促进各类资本规范健康发展。</w:t>
      </w:r>
    </w:p>
    <w:p w:rsidR="0074351B" w:rsidRPr="00607677" w:rsidRDefault="0074351B" w:rsidP="0074351B">
      <w:pPr>
        <w:adjustRightInd/>
        <w:snapToGrid/>
        <w:spacing w:before="150" w:after="100" w:afterAutospacing="1" w:line="360" w:lineRule="atLeast"/>
        <w:ind w:firstLine="480"/>
        <w:rPr>
          <w:rFonts w:ascii="Lucida Sans Unicode" w:eastAsia="宋体" w:hAnsi="Lucida Sans Unicode" w:cs="Lucida Sans Unicode"/>
          <w:color w:val="000000"/>
          <w:sz w:val="24"/>
          <w:szCs w:val="24"/>
        </w:rPr>
      </w:pPr>
      <w:r w:rsidRPr="00607677">
        <w:rPr>
          <w:rFonts w:ascii="宋体" w:eastAsia="宋体" w:hAnsi="宋体" w:cs="Lucida Sans Unicode" w:hint="eastAsia"/>
          <w:color w:val="000000"/>
          <w:sz w:val="21"/>
          <w:szCs w:val="21"/>
        </w:rPr>
        <w:t>当前全球疫情仍在持续演变，外部环境更趋复杂严峻，国内经济恢复仍然不稳固、不均衡，部分行业企业生产经营有所分化。要把新发展理念贯彻到经济社会发展全过程和各领域，把工作重点放在提高发展质量和效益上，增强区域发展的平衡性，强化行业发展的协调性，支持中小企业发展，促进我国经济行稳致远。</w:t>
      </w:r>
    </w:p>
    <w:p w:rsidR="0074351B" w:rsidRPr="00607677" w:rsidRDefault="0074351B" w:rsidP="0074351B">
      <w:pPr>
        <w:adjustRightInd/>
        <w:snapToGrid/>
        <w:spacing w:before="150" w:after="100" w:afterAutospacing="1" w:line="360" w:lineRule="atLeast"/>
        <w:ind w:firstLine="480"/>
        <w:jc w:val="right"/>
        <w:rPr>
          <w:rFonts w:ascii="Lucida Sans Unicode" w:eastAsia="宋体" w:hAnsi="Lucida Sans Unicode" w:cs="Lucida Sans Unicode"/>
          <w:color w:val="000000"/>
          <w:sz w:val="24"/>
          <w:szCs w:val="24"/>
        </w:rPr>
      </w:pPr>
      <w:r w:rsidRPr="00607677">
        <w:rPr>
          <w:rFonts w:ascii="宋体" w:eastAsia="宋体" w:hAnsi="宋体" w:cs="Lucida Sans Unicode" w:hint="eastAsia"/>
          <w:color w:val="000000"/>
          <w:sz w:val="21"/>
          <w:szCs w:val="21"/>
        </w:rPr>
        <w:t>来源：经济日报</w:t>
      </w:r>
    </w:p>
    <w:p w:rsidR="0074351B" w:rsidRPr="00607677" w:rsidRDefault="0074351B" w:rsidP="0074351B">
      <w:pPr>
        <w:adjustRightInd/>
        <w:snapToGrid/>
        <w:spacing w:before="150" w:after="100" w:afterAutospacing="1" w:line="360" w:lineRule="atLeast"/>
        <w:ind w:firstLine="480"/>
        <w:jc w:val="right"/>
        <w:rPr>
          <w:rFonts w:ascii="Lucida Sans Unicode" w:eastAsia="宋体" w:hAnsi="Lucida Sans Unicode" w:cs="Lucida Sans Unicode"/>
          <w:color w:val="000000"/>
          <w:sz w:val="24"/>
          <w:szCs w:val="24"/>
        </w:rPr>
      </w:pPr>
      <w:r w:rsidRPr="00607677">
        <w:rPr>
          <w:rFonts w:ascii="宋体" w:eastAsia="宋体" w:hAnsi="宋体" w:cs="Lucida Sans Unicode" w:hint="eastAsia"/>
          <w:color w:val="000000"/>
          <w:sz w:val="21"/>
          <w:szCs w:val="21"/>
        </w:rPr>
        <w:t>编辑：展鸿教育</w:t>
      </w:r>
    </w:p>
    <w:p w:rsidR="009122A5" w:rsidRDefault="009122A5" w:rsidP="005716D1">
      <w:pPr>
        <w:pStyle w:val="a5"/>
        <w:widowControl/>
        <w:spacing w:beforeAutospacing="0" w:afterAutospacing="0" w:line="288" w:lineRule="auto"/>
        <w:ind w:firstLineChars="200" w:firstLine="420"/>
        <w:jc w:val="both"/>
        <w:rPr>
          <w:rFonts w:ascii="宋体" w:eastAsia="宋体" w:hAnsi="宋体" w:cs="宋体"/>
          <w:sz w:val="21"/>
          <w:szCs w:val="21"/>
        </w:rPr>
      </w:pPr>
    </w:p>
    <w:p w:rsidR="00271398" w:rsidRDefault="00271398" w:rsidP="005716D1">
      <w:pPr>
        <w:pStyle w:val="a5"/>
        <w:widowControl/>
        <w:spacing w:beforeAutospacing="0" w:afterAutospacing="0" w:line="288" w:lineRule="auto"/>
        <w:ind w:firstLineChars="200" w:firstLine="420"/>
        <w:jc w:val="both"/>
        <w:rPr>
          <w:rFonts w:ascii="宋体" w:eastAsia="宋体" w:hAnsi="宋体" w:cs="宋体"/>
          <w:sz w:val="21"/>
          <w:szCs w:val="21"/>
        </w:rPr>
      </w:pPr>
    </w:p>
    <w:p w:rsidR="00581118" w:rsidRDefault="00581118" w:rsidP="00581118">
      <w:pPr>
        <w:pStyle w:val="a5"/>
        <w:widowControl/>
        <w:spacing w:beforeAutospacing="0" w:afterAutospacing="0" w:line="288" w:lineRule="auto"/>
        <w:ind w:firstLineChars="200" w:firstLine="420"/>
        <w:rPr>
          <w:rFonts w:ascii="宋体" w:eastAsia="宋体" w:hAnsi="宋体" w:cs="宋体"/>
          <w:sz w:val="21"/>
          <w:szCs w:val="21"/>
        </w:rPr>
      </w:pPr>
      <w:r>
        <w:rPr>
          <w:rFonts w:ascii="宋体" w:eastAsia="宋体" w:hAnsi="宋体" w:cs="宋体" w:hint="eastAsia"/>
          <w:sz w:val="21"/>
          <w:szCs w:val="21"/>
        </w:rPr>
        <w:t>8月23日</w:t>
      </w:r>
    </w:p>
    <w:p w:rsidR="00DA2D8D" w:rsidRPr="00B65EB7" w:rsidRDefault="00B65EB7" w:rsidP="00B65EB7">
      <w:pPr>
        <w:pStyle w:val="a5"/>
        <w:widowControl/>
        <w:spacing w:beforeAutospacing="0" w:afterAutospacing="0" w:line="288" w:lineRule="auto"/>
        <w:ind w:firstLineChars="200" w:firstLine="562"/>
        <w:jc w:val="center"/>
        <w:rPr>
          <w:b/>
          <w:sz w:val="28"/>
          <w:szCs w:val="28"/>
        </w:rPr>
      </w:pPr>
      <w:r>
        <w:rPr>
          <w:rFonts w:hint="eastAsia"/>
          <w:b/>
          <w:sz w:val="28"/>
          <w:szCs w:val="28"/>
        </w:rPr>
        <w:t>申论阅读</w:t>
      </w:r>
      <w:r>
        <w:rPr>
          <w:rFonts w:hint="eastAsia"/>
          <w:b/>
          <w:sz w:val="28"/>
          <w:szCs w:val="28"/>
        </w:rPr>
        <w:t xml:space="preserve">: </w:t>
      </w:r>
      <w:r w:rsidR="00CF5506" w:rsidRPr="00B65EB7">
        <w:rPr>
          <w:b/>
          <w:sz w:val="28"/>
          <w:szCs w:val="28"/>
        </w:rPr>
        <w:t>行政权力运行，全面落实反腐政策</w:t>
      </w:r>
    </w:p>
    <w:p w:rsidR="00DA2D8D" w:rsidRPr="00DA2D8D" w:rsidRDefault="00DA2D8D" w:rsidP="00DA2D8D">
      <w:pPr>
        <w:adjustRightInd/>
        <w:snapToGrid/>
        <w:spacing w:before="150" w:after="100" w:afterAutospacing="1" w:line="360" w:lineRule="atLeast"/>
        <w:ind w:firstLine="480"/>
        <w:rPr>
          <w:rFonts w:ascii="Lucida Sans Unicode" w:eastAsia="宋体" w:hAnsi="Lucida Sans Unicode" w:cs="Lucida Sans Unicode"/>
          <w:color w:val="000000"/>
          <w:sz w:val="24"/>
          <w:szCs w:val="24"/>
        </w:rPr>
      </w:pPr>
      <w:r w:rsidRPr="00DA2D8D">
        <w:rPr>
          <w:rFonts w:ascii="Lucida Sans Unicode" w:eastAsia="宋体" w:hAnsi="Lucida Sans Unicode" w:cs="Lucida Sans Unicode"/>
          <w:color w:val="000000"/>
          <w:sz w:val="21"/>
          <w:szCs w:val="21"/>
        </w:rPr>
        <w:lastRenderedPageBreak/>
        <w:t>近年来，从</w:t>
      </w:r>
      <w:r w:rsidRPr="00DA2D8D">
        <w:rPr>
          <w:rFonts w:ascii="Lucida Sans Unicode" w:eastAsia="宋体" w:hAnsi="Lucida Sans Unicode" w:cs="Lucida Sans Unicode"/>
          <w:color w:val="000000"/>
          <w:sz w:val="21"/>
          <w:szCs w:val="21"/>
        </w:rPr>
        <w:t>“</w:t>
      </w:r>
      <w:r w:rsidRPr="00DA2D8D">
        <w:rPr>
          <w:rFonts w:ascii="Lucida Sans Unicode" w:eastAsia="宋体" w:hAnsi="Lucida Sans Unicode" w:cs="Lucida Sans Unicode"/>
          <w:color w:val="000000"/>
          <w:sz w:val="21"/>
          <w:szCs w:val="21"/>
        </w:rPr>
        <w:t>小官巨贪</w:t>
      </w:r>
      <w:r w:rsidRPr="00DA2D8D">
        <w:rPr>
          <w:rFonts w:ascii="Lucida Sans Unicode" w:eastAsia="宋体" w:hAnsi="Lucida Sans Unicode" w:cs="Lucida Sans Unicode"/>
          <w:color w:val="000000"/>
          <w:sz w:val="21"/>
          <w:szCs w:val="21"/>
        </w:rPr>
        <w:t>”</w:t>
      </w:r>
      <w:r w:rsidRPr="00DA2D8D">
        <w:rPr>
          <w:rFonts w:ascii="Lucida Sans Unicode" w:eastAsia="宋体" w:hAnsi="Lucida Sans Unicode" w:cs="Lucida Sans Unicode"/>
          <w:color w:val="000000"/>
          <w:sz w:val="21"/>
          <w:szCs w:val="21"/>
        </w:rPr>
        <w:t>现象的层出不穷到官场的以权谋私，权力寻租之风的弥散。全面落实反腐政策，完善监管体系势在必行。权力本无大小，而重在监管，政坛</w:t>
      </w:r>
      <w:r w:rsidRPr="00DA2D8D">
        <w:rPr>
          <w:rFonts w:ascii="Lucida Sans Unicode" w:eastAsia="宋体" w:hAnsi="Lucida Sans Unicode" w:cs="Lucida Sans Unicode"/>
          <w:color w:val="000000"/>
          <w:sz w:val="21"/>
          <w:szCs w:val="21"/>
        </w:rPr>
        <w:t>“</w:t>
      </w:r>
      <w:r w:rsidRPr="00DA2D8D">
        <w:rPr>
          <w:rFonts w:ascii="Lucida Sans Unicode" w:eastAsia="宋体" w:hAnsi="Lucida Sans Unicode" w:cs="Lucida Sans Unicode"/>
          <w:color w:val="000000"/>
          <w:sz w:val="21"/>
          <w:szCs w:val="21"/>
        </w:rPr>
        <w:t>害群之马</w:t>
      </w:r>
      <w:r w:rsidRPr="00DA2D8D">
        <w:rPr>
          <w:rFonts w:ascii="Lucida Sans Unicode" w:eastAsia="宋体" w:hAnsi="Lucida Sans Unicode" w:cs="Lucida Sans Unicode"/>
          <w:color w:val="000000"/>
          <w:sz w:val="21"/>
          <w:szCs w:val="21"/>
        </w:rPr>
        <w:t>”</w:t>
      </w:r>
      <w:r w:rsidRPr="00DA2D8D">
        <w:rPr>
          <w:rFonts w:ascii="Lucida Sans Unicode" w:eastAsia="宋体" w:hAnsi="Lucida Sans Unicode" w:cs="Lucida Sans Unicode"/>
          <w:color w:val="000000"/>
          <w:sz w:val="21"/>
          <w:szCs w:val="21"/>
        </w:rPr>
        <w:t>贪亿万身家的案例频现，这同时也给反腐之政策敲响警钟。反腐不能单靠</w:t>
      </w:r>
      <w:r w:rsidRPr="00DA2D8D">
        <w:rPr>
          <w:rFonts w:ascii="Lucida Sans Unicode" w:eastAsia="宋体" w:hAnsi="Lucida Sans Unicode" w:cs="Lucida Sans Unicode"/>
          <w:color w:val="000000"/>
          <w:sz w:val="21"/>
          <w:szCs w:val="21"/>
        </w:rPr>
        <w:t>“</w:t>
      </w:r>
      <w:r w:rsidRPr="00DA2D8D">
        <w:rPr>
          <w:rFonts w:ascii="Lucida Sans Unicode" w:eastAsia="宋体" w:hAnsi="Lucida Sans Unicode" w:cs="Lucida Sans Unicode"/>
          <w:color w:val="000000"/>
          <w:sz w:val="21"/>
          <w:szCs w:val="21"/>
        </w:rPr>
        <w:t>口号</w:t>
      </w:r>
      <w:r w:rsidRPr="00DA2D8D">
        <w:rPr>
          <w:rFonts w:ascii="Lucida Sans Unicode" w:eastAsia="宋体" w:hAnsi="Lucida Sans Unicode" w:cs="Lucida Sans Unicode"/>
          <w:color w:val="000000"/>
          <w:sz w:val="21"/>
          <w:szCs w:val="21"/>
        </w:rPr>
        <w:t>”</w:t>
      </w:r>
      <w:r w:rsidRPr="00DA2D8D">
        <w:rPr>
          <w:rFonts w:ascii="Lucida Sans Unicode" w:eastAsia="宋体" w:hAnsi="Lucida Sans Unicode" w:cs="Lucida Sans Unicode"/>
          <w:color w:val="000000"/>
          <w:sz w:val="21"/>
          <w:szCs w:val="21"/>
        </w:rPr>
        <w:t>喊之德性和素养的觉醒，更需规范好权力运行监管机制。因此，整肃反腐之势，当健全监管机制，规范行政权力运行，全面落实反腐政策，受之于民更应服务于民。</w:t>
      </w:r>
    </w:p>
    <w:p w:rsidR="00DA2D8D" w:rsidRPr="00DA2D8D" w:rsidRDefault="00DA2D8D" w:rsidP="00DA2D8D">
      <w:pPr>
        <w:adjustRightInd/>
        <w:snapToGrid/>
        <w:spacing w:before="150" w:after="100" w:afterAutospacing="1" w:line="360" w:lineRule="atLeast"/>
        <w:ind w:firstLine="480"/>
        <w:rPr>
          <w:rFonts w:ascii="Lucida Sans Unicode" w:eastAsia="宋体" w:hAnsi="Lucida Sans Unicode" w:cs="Lucida Sans Unicode"/>
          <w:color w:val="000000"/>
          <w:sz w:val="24"/>
          <w:szCs w:val="24"/>
        </w:rPr>
      </w:pPr>
      <w:r w:rsidRPr="00DA2D8D">
        <w:rPr>
          <w:rFonts w:ascii="Lucida Sans Unicode" w:eastAsia="宋体" w:hAnsi="Lucida Sans Unicode" w:cs="Lucida Sans Unicode"/>
          <w:color w:val="000000"/>
          <w:sz w:val="21"/>
          <w:szCs w:val="21"/>
        </w:rPr>
        <w:t>规范权力运行，重在监管。贪腐之风之所以在基层也开始频现，究其根源在于在落实权力运行时监管不到位，遗漏</w:t>
      </w:r>
      <w:r w:rsidRPr="00DA2D8D">
        <w:rPr>
          <w:rFonts w:ascii="Lucida Sans Unicode" w:eastAsia="宋体" w:hAnsi="Lucida Sans Unicode" w:cs="Lucida Sans Unicode"/>
          <w:color w:val="000000"/>
          <w:sz w:val="21"/>
          <w:szCs w:val="21"/>
        </w:rPr>
        <w:t>“</w:t>
      </w:r>
      <w:r w:rsidRPr="00DA2D8D">
        <w:rPr>
          <w:rFonts w:ascii="Lucida Sans Unicode" w:eastAsia="宋体" w:hAnsi="Lucida Sans Unicode" w:cs="Lucida Sans Unicode"/>
          <w:color w:val="000000"/>
          <w:sz w:val="21"/>
          <w:szCs w:val="21"/>
        </w:rPr>
        <w:t>害群之马</w:t>
      </w:r>
      <w:r w:rsidRPr="00DA2D8D">
        <w:rPr>
          <w:rFonts w:ascii="Lucida Sans Unicode" w:eastAsia="宋体" w:hAnsi="Lucida Sans Unicode" w:cs="Lucida Sans Unicode"/>
          <w:color w:val="000000"/>
          <w:sz w:val="21"/>
          <w:szCs w:val="21"/>
        </w:rPr>
        <w:t>”</w:t>
      </w:r>
      <w:r w:rsidRPr="00DA2D8D">
        <w:rPr>
          <w:rFonts w:ascii="Lucida Sans Unicode" w:eastAsia="宋体" w:hAnsi="Lucida Sans Unicode" w:cs="Lucida Sans Unicode"/>
          <w:color w:val="000000"/>
          <w:sz w:val="21"/>
          <w:szCs w:val="21"/>
        </w:rPr>
        <w:t>让其仗权力为所欲为，即使是基层也出现监督管理不力，而导致</w:t>
      </w:r>
      <w:r w:rsidRPr="00DA2D8D">
        <w:rPr>
          <w:rFonts w:ascii="Lucida Sans Unicode" w:eastAsia="宋体" w:hAnsi="Lucida Sans Unicode" w:cs="Lucida Sans Unicode"/>
          <w:color w:val="000000"/>
          <w:sz w:val="21"/>
          <w:szCs w:val="21"/>
        </w:rPr>
        <w:t>“</w:t>
      </w:r>
      <w:r w:rsidRPr="00DA2D8D">
        <w:rPr>
          <w:rFonts w:ascii="Lucida Sans Unicode" w:eastAsia="宋体" w:hAnsi="Lucida Sans Unicode" w:cs="Lucida Sans Unicode"/>
          <w:color w:val="000000"/>
          <w:sz w:val="21"/>
          <w:szCs w:val="21"/>
        </w:rPr>
        <w:t>小官巨贪</w:t>
      </w:r>
      <w:r w:rsidRPr="00DA2D8D">
        <w:rPr>
          <w:rFonts w:ascii="Lucida Sans Unicode" w:eastAsia="宋体" w:hAnsi="Lucida Sans Unicode" w:cs="Lucida Sans Unicode"/>
          <w:color w:val="000000"/>
          <w:sz w:val="21"/>
          <w:szCs w:val="21"/>
        </w:rPr>
        <w:t>”</w:t>
      </w:r>
      <w:r w:rsidRPr="00DA2D8D">
        <w:rPr>
          <w:rFonts w:ascii="Lucida Sans Unicode" w:eastAsia="宋体" w:hAnsi="Lucida Sans Unicode" w:cs="Lucida Sans Unicode"/>
          <w:color w:val="000000"/>
          <w:sz w:val="21"/>
          <w:szCs w:val="21"/>
        </w:rPr>
        <w:t>。故此要严肃</w:t>
      </w:r>
      <w:r w:rsidRPr="00DA2D8D">
        <w:rPr>
          <w:rFonts w:ascii="Lucida Sans Unicode" w:eastAsia="宋体" w:hAnsi="Lucida Sans Unicode" w:cs="Lucida Sans Unicode"/>
          <w:color w:val="000000"/>
          <w:sz w:val="21"/>
          <w:szCs w:val="21"/>
        </w:rPr>
        <w:t>“</w:t>
      </w:r>
      <w:r w:rsidRPr="00DA2D8D">
        <w:rPr>
          <w:rFonts w:ascii="Lucida Sans Unicode" w:eastAsia="宋体" w:hAnsi="Lucida Sans Unicode" w:cs="Lucida Sans Unicode"/>
          <w:color w:val="000000"/>
          <w:sz w:val="21"/>
          <w:szCs w:val="21"/>
        </w:rPr>
        <w:t>小官巨贪</w:t>
      </w:r>
      <w:r w:rsidRPr="00DA2D8D">
        <w:rPr>
          <w:rFonts w:ascii="Lucida Sans Unicode" w:eastAsia="宋体" w:hAnsi="Lucida Sans Unicode" w:cs="Lucida Sans Unicode"/>
          <w:color w:val="000000"/>
          <w:sz w:val="21"/>
          <w:szCs w:val="21"/>
        </w:rPr>
        <w:t>”</w:t>
      </w:r>
      <w:r w:rsidRPr="00DA2D8D">
        <w:rPr>
          <w:rFonts w:ascii="Lucida Sans Unicode" w:eastAsia="宋体" w:hAnsi="Lucida Sans Unicode" w:cs="Lucida Sans Unicode"/>
          <w:color w:val="000000"/>
          <w:sz w:val="21"/>
          <w:szCs w:val="21"/>
        </w:rPr>
        <w:t>，当加大政府的权力运行力度，在监管上加大普及、逐级追责的同时，要层层责任落实到人。唯有加大监督和管理的力度，全面规范好反腐政策的运行机制，才能更好的推行反腐政策，让其主动接受人民群众的监督，服务群众的同事增强了政府的公信力。</w:t>
      </w:r>
    </w:p>
    <w:p w:rsidR="00DA2D8D" w:rsidRPr="00DA2D8D" w:rsidRDefault="00DA2D8D" w:rsidP="00DA2D8D">
      <w:pPr>
        <w:adjustRightInd/>
        <w:snapToGrid/>
        <w:spacing w:before="150" w:after="100" w:afterAutospacing="1" w:line="360" w:lineRule="atLeast"/>
        <w:ind w:firstLine="480"/>
        <w:rPr>
          <w:rFonts w:ascii="Lucida Sans Unicode" w:eastAsia="宋体" w:hAnsi="Lucida Sans Unicode" w:cs="Lucida Sans Unicode"/>
          <w:color w:val="000000"/>
          <w:sz w:val="24"/>
          <w:szCs w:val="24"/>
        </w:rPr>
      </w:pPr>
      <w:r w:rsidRPr="00DA2D8D">
        <w:rPr>
          <w:rFonts w:ascii="Lucida Sans Unicode" w:eastAsia="宋体" w:hAnsi="Lucida Sans Unicode" w:cs="Lucida Sans Unicode"/>
          <w:color w:val="000000"/>
          <w:sz w:val="21"/>
          <w:szCs w:val="21"/>
        </w:rPr>
        <w:t>权无轻重大小之分，整肃反腐之风志在必行。中央纪委监察部公布的挪用公款、贪污受贿、</w:t>
      </w:r>
      <w:r w:rsidRPr="00DA2D8D">
        <w:rPr>
          <w:rFonts w:ascii="Lucida Sans Unicode" w:eastAsia="宋体" w:hAnsi="Lucida Sans Unicode" w:cs="Lucida Sans Unicode"/>
          <w:color w:val="000000"/>
          <w:sz w:val="21"/>
          <w:szCs w:val="21"/>
        </w:rPr>
        <w:t>“</w:t>
      </w:r>
      <w:r w:rsidRPr="00DA2D8D">
        <w:rPr>
          <w:rFonts w:ascii="Lucida Sans Unicode" w:eastAsia="宋体" w:hAnsi="Lucida Sans Unicode" w:cs="Lucida Sans Unicode"/>
          <w:color w:val="000000"/>
          <w:sz w:val="21"/>
          <w:szCs w:val="21"/>
        </w:rPr>
        <w:t>小官巨贪</w:t>
      </w:r>
      <w:r w:rsidRPr="00DA2D8D">
        <w:rPr>
          <w:rFonts w:ascii="Lucida Sans Unicode" w:eastAsia="宋体" w:hAnsi="Lucida Sans Unicode" w:cs="Lucida Sans Unicode"/>
          <w:color w:val="000000"/>
          <w:sz w:val="21"/>
          <w:szCs w:val="21"/>
        </w:rPr>
        <w:t>”</w:t>
      </w:r>
      <w:r w:rsidRPr="00DA2D8D">
        <w:rPr>
          <w:rFonts w:ascii="Lucida Sans Unicode" w:eastAsia="宋体" w:hAnsi="Lucida Sans Unicode" w:cs="Lucida Sans Unicode"/>
          <w:color w:val="000000"/>
          <w:sz w:val="21"/>
          <w:szCs w:val="21"/>
        </w:rPr>
        <w:t>等身边</w:t>
      </w:r>
      <w:r w:rsidRPr="00DA2D8D">
        <w:rPr>
          <w:rFonts w:ascii="Lucida Sans Unicode" w:eastAsia="宋体" w:hAnsi="Lucida Sans Unicode" w:cs="Lucida Sans Unicode"/>
          <w:color w:val="000000"/>
          <w:sz w:val="21"/>
          <w:szCs w:val="21"/>
        </w:rPr>
        <w:t>“</w:t>
      </w:r>
      <w:r w:rsidRPr="00DA2D8D">
        <w:rPr>
          <w:rFonts w:ascii="Lucida Sans Unicode" w:eastAsia="宋体" w:hAnsi="Lucida Sans Unicode" w:cs="Lucida Sans Unicode"/>
          <w:color w:val="000000"/>
          <w:sz w:val="21"/>
          <w:szCs w:val="21"/>
        </w:rPr>
        <w:t>四风</w:t>
      </w:r>
      <w:r w:rsidRPr="00DA2D8D">
        <w:rPr>
          <w:rFonts w:ascii="Lucida Sans Unicode" w:eastAsia="宋体" w:hAnsi="Lucida Sans Unicode" w:cs="Lucida Sans Unicode"/>
          <w:color w:val="000000"/>
          <w:sz w:val="21"/>
          <w:szCs w:val="21"/>
        </w:rPr>
        <w:t>”</w:t>
      </w:r>
      <w:r w:rsidRPr="00DA2D8D">
        <w:rPr>
          <w:rFonts w:ascii="Lucida Sans Unicode" w:eastAsia="宋体" w:hAnsi="Lucida Sans Unicode" w:cs="Lucida Sans Unicode"/>
          <w:color w:val="000000"/>
          <w:sz w:val="21"/>
          <w:szCs w:val="21"/>
        </w:rPr>
        <w:t>和反腐的问题，已成为社会关注的焦点话题，提及</w:t>
      </w:r>
      <w:r w:rsidRPr="00DA2D8D">
        <w:rPr>
          <w:rFonts w:ascii="Lucida Sans Unicode" w:eastAsia="宋体" w:hAnsi="Lucida Sans Unicode" w:cs="Lucida Sans Unicode"/>
          <w:color w:val="000000"/>
          <w:sz w:val="21"/>
          <w:szCs w:val="21"/>
        </w:rPr>
        <w:t>“</w:t>
      </w:r>
      <w:r w:rsidRPr="00DA2D8D">
        <w:rPr>
          <w:rFonts w:ascii="Lucida Sans Unicode" w:eastAsia="宋体" w:hAnsi="Lucida Sans Unicode" w:cs="Lucida Sans Unicode"/>
          <w:color w:val="000000"/>
          <w:sz w:val="21"/>
          <w:szCs w:val="21"/>
        </w:rPr>
        <w:t>小官巨贪</w:t>
      </w:r>
      <w:r w:rsidRPr="00DA2D8D">
        <w:rPr>
          <w:rFonts w:ascii="Lucida Sans Unicode" w:eastAsia="宋体" w:hAnsi="Lucida Sans Unicode" w:cs="Lucida Sans Unicode"/>
          <w:color w:val="000000"/>
          <w:sz w:val="21"/>
          <w:szCs w:val="21"/>
        </w:rPr>
        <w:t>”</w:t>
      </w:r>
      <w:r w:rsidRPr="00DA2D8D">
        <w:rPr>
          <w:rFonts w:ascii="Lucida Sans Unicode" w:eastAsia="宋体" w:hAnsi="Lucida Sans Unicode" w:cs="Lucida Sans Unicode"/>
          <w:color w:val="000000"/>
          <w:sz w:val="21"/>
          <w:szCs w:val="21"/>
        </w:rPr>
        <w:t>人们已不再陌生。一个级别不高的基层</w:t>
      </w:r>
      <w:r w:rsidRPr="00DA2D8D">
        <w:rPr>
          <w:rFonts w:ascii="Lucida Sans Unicode" w:eastAsia="宋体" w:hAnsi="Lucida Sans Unicode" w:cs="Lucida Sans Unicode"/>
          <w:color w:val="000000"/>
          <w:sz w:val="21"/>
          <w:szCs w:val="21"/>
        </w:rPr>
        <w:t>“</w:t>
      </w:r>
      <w:r w:rsidRPr="00DA2D8D">
        <w:rPr>
          <w:rFonts w:ascii="Lucida Sans Unicode" w:eastAsia="宋体" w:hAnsi="Lucida Sans Unicode" w:cs="Lucida Sans Unicode"/>
          <w:color w:val="000000"/>
          <w:sz w:val="21"/>
          <w:szCs w:val="21"/>
        </w:rPr>
        <w:t>小官</w:t>
      </w:r>
      <w:r w:rsidRPr="00DA2D8D">
        <w:rPr>
          <w:rFonts w:ascii="Lucida Sans Unicode" w:eastAsia="宋体" w:hAnsi="Lucida Sans Unicode" w:cs="Lucida Sans Unicode"/>
          <w:color w:val="000000"/>
          <w:sz w:val="21"/>
          <w:szCs w:val="21"/>
        </w:rPr>
        <w:t>”</w:t>
      </w:r>
      <w:r w:rsidRPr="00DA2D8D">
        <w:rPr>
          <w:rFonts w:ascii="Lucida Sans Unicode" w:eastAsia="宋体" w:hAnsi="Lucida Sans Unicode" w:cs="Lucida Sans Unicode"/>
          <w:color w:val="000000"/>
          <w:sz w:val="21"/>
          <w:szCs w:val="21"/>
        </w:rPr>
        <w:t>也能凭借职务权力贪得千万巨款，挪取公款、勾结受贿、贪污窃取，贪腐之风令人寒颤。故而，权力无轻重之风，应当严肃查处贪污腐败等基层问题，加快拍打</w:t>
      </w:r>
      <w:r w:rsidRPr="00DA2D8D">
        <w:rPr>
          <w:rFonts w:ascii="Lucida Sans Unicode" w:eastAsia="宋体" w:hAnsi="Lucida Sans Unicode" w:cs="Lucida Sans Unicode"/>
          <w:color w:val="000000"/>
          <w:sz w:val="21"/>
          <w:szCs w:val="21"/>
        </w:rPr>
        <w:t>“</w:t>
      </w:r>
      <w:r w:rsidRPr="00DA2D8D">
        <w:rPr>
          <w:rFonts w:ascii="Lucida Sans Unicode" w:eastAsia="宋体" w:hAnsi="Lucida Sans Unicode" w:cs="Lucida Sans Unicode"/>
          <w:color w:val="000000"/>
          <w:sz w:val="21"/>
          <w:szCs w:val="21"/>
        </w:rPr>
        <w:t>蝇贪</w:t>
      </w:r>
      <w:r w:rsidRPr="00DA2D8D">
        <w:rPr>
          <w:rFonts w:ascii="Lucida Sans Unicode" w:eastAsia="宋体" w:hAnsi="Lucida Sans Unicode" w:cs="Lucida Sans Unicode"/>
          <w:color w:val="000000"/>
          <w:sz w:val="21"/>
          <w:szCs w:val="21"/>
        </w:rPr>
        <w:t>”</w:t>
      </w:r>
      <w:r w:rsidRPr="00DA2D8D">
        <w:rPr>
          <w:rFonts w:ascii="Lucida Sans Unicode" w:eastAsia="宋体" w:hAnsi="Lucida Sans Unicode" w:cs="Lucida Sans Unicode"/>
          <w:color w:val="000000"/>
          <w:sz w:val="21"/>
          <w:szCs w:val="21"/>
        </w:rPr>
        <w:t>的节奏，整肃政坛反腐的风气。</w:t>
      </w:r>
    </w:p>
    <w:p w:rsidR="005B31FA" w:rsidRDefault="00DA2D8D" w:rsidP="00B0567B">
      <w:pPr>
        <w:adjustRightInd/>
        <w:snapToGrid/>
        <w:spacing w:before="150" w:after="100" w:afterAutospacing="1" w:line="360" w:lineRule="atLeast"/>
        <w:ind w:firstLine="480"/>
        <w:rPr>
          <w:rFonts w:ascii="Lucida Sans Unicode" w:eastAsia="宋体" w:hAnsi="Lucida Sans Unicode" w:cs="Lucida Sans Unicode"/>
          <w:color w:val="000000"/>
          <w:sz w:val="21"/>
          <w:szCs w:val="21"/>
        </w:rPr>
      </w:pPr>
      <w:r w:rsidRPr="00DA2D8D">
        <w:rPr>
          <w:rFonts w:ascii="Lucida Sans Unicode" w:eastAsia="宋体" w:hAnsi="Lucida Sans Unicode" w:cs="Lucida Sans Unicode"/>
          <w:color w:val="000000"/>
          <w:sz w:val="21"/>
          <w:szCs w:val="21"/>
        </w:rPr>
        <w:t>综上，在中央落实反腐</w:t>
      </w:r>
      <w:r w:rsidRPr="00DA2D8D">
        <w:rPr>
          <w:rFonts w:ascii="Lucida Sans Unicode" w:eastAsia="宋体" w:hAnsi="Lucida Sans Unicode" w:cs="Lucida Sans Unicode"/>
          <w:color w:val="000000"/>
          <w:sz w:val="21"/>
          <w:szCs w:val="21"/>
        </w:rPr>
        <w:t>“</w:t>
      </w:r>
      <w:r w:rsidRPr="00DA2D8D">
        <w:rPr>
          <w:rFonts w:ascii="Lucida Sans Unicode" w:eastAsia="宋体" w:hAnsi="Lucida Sans Unicode" w:cs="Lucida Sans Unicode"/>
          <w:color w:val="000000"/>
          <w:sz w:val="21"/>
          <w:szCs w:val="21"/>
        </w:rPr>
        <w:t>重拳</w:t>
      </w:r>
      <w:r w:rsidRPr="00DA2D8D">
        <w:rPr>
          <w:rFonts w:ascii="Lucida Sans Unicode" w:eastAsia="宋体" w:hAnsi="Lucida Sans Unicode" w:cs="Lucida Sans Unicode"/>
          <w:color w:val="000000"/>
          <w:sz w:val="21"/>
          <w:szCs w:val="21"/>
        </w:rPr>
        <w:t>”</w:t>
      </w:r>
      <w:r w:rsidRPr="00DA2D8D">
        <w:rPr>
          <w:rFonts w:ascii="Lucida Sans Unicode" w:eastAsia="宋体" w:hAnsi="Lucida Sans Unicode" w:cs="Lucida Sans Unicode"/>
          <w:color w:val="000000"/>
          <w:sz w:val="21"/>
          <w:szCs w:val="21"/>
        </w:rPr>
        <w:t>之时，也应加大对基层反腐的监管。中央在强化问责，纠正</w:t>
      </w:r>
      <w:r w:rsidRPr="00DA2D8D">
        <w:rPr>
          <w:rFonts w:ascii="Lucida Sans Unicode" w:eastAsia="宋体" w:hAnsi="Lucida Sans Unicode" w:cs="Lucida Sans Unicode"/>
          <w:color w:val="000000"/>
          <w:sz w:val="21"/>
          <w:szCs w:val="21"/>
        </w:rPr>
        <w:t>“</w:t>
      </w:r>
      <w:r w:rsidRPr="00DA2D8D">
        <w:rPr>
          <w:rFonts w:ascii="Lucida Sans Unicode" w:eastAsia="宋体" w:hAnsi="Lucida Sans Unicode" w:cs="Lucida Sans Unicode"/>
          <w:color w:val="000000"/>
          <w:sz w:val="21"/>
          <w:szCs w:val="21"/>
        </w:rPr>
        <w:t>四风</w:t>
      </w:r>
      <w:r w:rsidRPr="00DA2D8D">
        <w:rPr>
          <w:rFonts w:ascii="Lucida Sans Unicode" w:eastAsia="宋体" w:hAnsi="Lucida Sans Unicode" w:cs="Lucida Sans Unicode"/>
          <w:color w:val="000000"/>
          <w:sz w:val="21"/>
          <w:szCs w:val="21"/>
        </w:rPr>
        <w:t>”</w:t>
      </w:r>
      <w:r w:rsidRPr="00DA2D8D">
        <w:rPr>
          <w:rFonts w:ascii="Lucida Sans Unicode" w:eastAsia="宋体" w:hAnsi="Lucida Sans Unicode" w:cs="Lucida Sans Unicode"/>
          <w:color w:val="000000"/>
          <w:sz w:val="21"/>
          <w:szCs w:val="21"/>
        </w:rPr>
        <w:t>等问题。在推广反腐政策的同事，应鼓励群众对身边的贪腐和受贿等现象的举报，畅通民众的监督渠道，强化权力在阳光下运行，完善监督和举报机制，落实好反腐政策。</w:t>
      </w:r>
    </w:p>
    <w:p w:rsidR="00191BA0" w:rsidRPr="00581118" w:rsidRDefault="00191BA0" w:rsidP="00581118">
      <w:pPr>
        <w:adjustRightInd/>
        <w:snapToGrid/>
        <w:spacing w:before="150" w:after="100" w:afterAutospacing="1" w:line="360" w:lineRule="atLeast"/>
        <w:ind w:firstLine="480"/>
        <w:jc w:val="right"/>
        <w:rPr>
          <w:rFonts w:ascii="Lucida Sans Unicode" w:eastAsia="宋体" w:hAnsi="Lucida Sans Unicode" w:cs="Lucida Sans Unicode"/>
          <w:color w:val="000000"/>
          <w:sz w:val="24"/>
          <w:szCs w:val="24"/>
        </w:rPr>
      </w:pPr>
    </w:p>
    <w:p w:rsidR="00581118" w:rsidRDefault="00581118" w:rsidP="000148DC">
      <w:pPr>
        <w:pStyle w:val="a5"/>
        <w:widowControl/>
        <w:spacing w:beforeAutospacing="0" w:afterAutospacing="0" w:line="288" w:lineRule="auto"/>
        <w:ind w:firstLineChars="200" w:firstLine="420"/>
        <w:rPr>
          <w:rFonts w:ascii="宋体" w:eastAsia="宋体" w:hAnsi="宋体" w:cs="宋体"/>
          <w:sz w:val="21"/>
          <w:szCs w:val="21"/>
        </w:rPr>
      </w:pPr>
    </w:p>
    <w:p w:rsidR="000148DC" w:rsidRDefault="000148DC" w:rsidP="000148DC">
      <w:pPr>
        <w:pStyle w:val="a5"/>
        <w:widowControl/>
        <w:spacing w:beforeAutospacing="0" w:afterAutospacing="0" w:line="288" w:lineRule="auto"/>
        <w:ind w:firstLineChars="200" w:firstLine="420"/>
        <w:rPr>
          <w:rFonts w:ascii="宋体" w:eastAsia="宋体" w:hAnsi="宋体" w:cs="宋体"/>
          <w:sz w:val="21"/>
          <w:szCs w:val="21"/>
        </w:rPr>
      </w:pPr>
      <w:r>
        <w:rPr>
          <w:rFonts w:ascii="宋体" w:eastAsia="宋体" w:hAnsi="宋体" w:cs="宋体" w:hint="eastAsia"/>
          <w:sz w:val="21"/>
          <w:szCs w:val="21"/>
        </w:rPr>
        <w:t>8月20日</w:t>
      </w:r>
    </w:p>
    <w:p w:rsidR="000148DC" w:rsidRDefault="00A422BD" w:rsidP="000148DC">
      <w:pPr>
        <w:pStyle w:val="a5"/>
        <w:widowControl/>
        <w:spacing w:beforeAutospacing="0" w:afterAutospacing="0" w:line="288" w:lineRule="auto"/>
        <w:ind w:firstLineChars="200" w:firstLine="562"/>
        <w:jc w:val="center"/>
        <w:rPr>
          <w:rFonts w:ascii="微软雅黑" w:eastAsia="微软雅黑" w:hAnsi="微软雅黑"/>
          <w:color w:val="000000"/>
          <w:sz w:val="57"/>
          <w:szCs w:val="57"/>
        </w:rPr>
      </w:pPr>
      <w:r w:rsidRPr="00AE45A7">
        <w:rPr>
          <w:rFonts w:hint="eastAsia"/>
          <w:b/>
          <w:sz w:val="28"/>
          <w:szCs w:val="28"/>
        </w:rPr>
        <w:t>申论范文：</w:t>
      </w:r>
      <w:r w:rsidR="000148DC" w:rsidRPr="000148DC">
        <w:rPr>
          <w:rFonts w:hint="eastAsia"/>
          <w:b/>
          <w:sz w:val="28"/>
          <w:szCs w:val="28"/>
        </w:rPr>
        <w:t>长志气</w:t>
      </w:r>
      <w:r w:rsidR="000148DC" w:rsidRPr="000148DC">
        <w:rPr>
          <w:rFonts w:hint="eastAsia"/>
          <w:b/>
          <w:sz w:val="28"/>
          <w:szCs w:val="28"/>
        </w:rPr>
        <w:t> </w:t>
      </w:r>
      <w:r w:rsidR="000148DC" w:rsidRPr="000148DC">
        <w:rPr>
          <w:rFonts w:hint="eastAsia"/>
          <w:b/>
          <w:sz w:val="28"/>
          <w:szCs w:val="28"/>
        </w:rPr>
        <w:t>硬骨气</w:t>
      </w:r>
      <w:r w:rsidR="000148DC" w:rsidRPr="000148DC">
        <w:rPr>
          <w:rFonts w:hint="eastAsia"/>
          <w:b/>
          <w:sz w:val="28"/>
          <w:szCs w:val="28"/>
        </w:rPr>
        <w:t> </w:t>
      </w:r>
      <w:r w:rsidR="000148DC" w:rsidRPr="000148DC">
        <w:rPr>
          <w:rFonts w:hint="eastAsia"/>
          <w:b/>
          <w:sz w:val="28"/>
          <w:szCs w:val="28"/>
        </w:rPr>
        <w:t>蓄底气</w:t>
      </w:r>
    </w:p>
    <w:p w:rsidR="009D5293" w:rsidRPr="009D5293" w:rsidRDefault="009D5293" w:rsidP="00BE0548">
      <w:pPr>
        <w:adjustRightInd/>
        <w:snapToGrid/>
        <w:spacing w:before="345" w:after="0" w:line="400" w:lineRule="atLeast"/>
        <w:ind w:firstLineChars="200" w:firstLine="440"/>
        <w:jc w:val="both"/>
      </w:pPr>
      <w:r w:rsidRPr="009D5293">
        <w:rPr>
          <w:rFonts w:hint="eastAsia"/>
        </w:rPr>
        <w:lastRenderedPageBreak/>
        <w:t>青年一代有理想、有担当，国家就有前途，民族就有希望。习近平总书记在庆祝中国共产党成立</w:t>
      </w:r>
      <w:r w:rsidRPr="009D5293">
        <w:rPr>
          <w:rFonts w:hint="eastAsia"/>
        </w:rPr>
        <w:t>100</w:t>
      </w:r>
      <w:r w:rsidRPr="009D5293">
        <w:rPr>
          <w:rFonts w:hint="eastAsia"/>
        </w:rPr>
        <w:t>周年大会上强调：“新时代的中国青年要以实现中华民族伟大复兴为己任，增强做中国人的志气、骨气、底气，不负时代，不负韶华，不负党和人民的殷切期望！”亲切的勉励、深情的寄语，鼓舞新时代的中国青年以长志气、硬骨气、蓄底气的姿态，在新的征程上奋力奔跑，为党和人民建立新功业。</w:t>
      </w:r>
    </w:p>
    <w:p w:rsidR="009D5293" w:rsidRPr="009D5293" w:rsidRDefault="009D5293" w:rsidP="00BE0548">
      <w:pPr>
        <w:adjustRightInd/>
        <w:snapToGrid/>
        <w:spacing w:before="345" w:after="0" w:line="400" w:lineRule="atLeast"/>
        <w:jc w:val="both"/>
      </w:pPr>
      <w:r w:rsidRPr="009D5293">
        <w:rPr>
          <w:rFonts w:hint="eastAsia"/>
        </w:rPr>
        <w:t xml:space="preserve">　　志不立，天下无可成之事。我们要坚定理想信念，做有志气的新时代青年。长志气，就要不断筑牢信仰之基、补足精神之钙、把稳思想之舵，以坚定的理想信念砥砺对党的赤诚忠心。中共一大代表平均年龄</w:t>
      </w:r>
      <w:r w:rsidRPr="009D5293">
        <w:rPr>
          <w:rFonts w:hint="eastAsia"/>
        </w:rPr>
        <w:t>28</w:t>
      </w:r>
      <w:r w:rsidRPr="009D5293">
        <w:rPr>
          <w:rFonts w:hint="eastAsia"/>
        </w:rPr>
        <w:t>岁，长征途中红军将领平均年龄不足</w:t>
      </w:r>
      <w:r w:rsidRPr="009D5293">
        <w:rPr>
          <w:rFonts w:hint="eastAsia"/>
        </w:rPr>
        <w:t>25</w:t>
      </w:r>
      <w:r w:rsidRPr="009D5293">
        <w:rPr>
          <w:rFonts w:hint="eastAsia"/>
        </w:rPr>
        <w:t>岁，嫦娥团队、神舟团队平均年龄</w:t>
      </w:r>
      <w:r w:rsidRPr="009D5293">
        <w:rPr>
          <w:rFonts w:hint="eastAsia"/>
        </w:rPr>
        <w:t>33</w:t>
      </w:r>
      <w:r w:rsidRPr="009D5293">
        <w:rPr>
          <w:rFonts w:hint="eastAsia"/>
        </w:rPr>
        <w:t>岁，北斗团队平均年龄</w:t>
      </w:r>
      <w:r w:rsidRPr="009D5293">
        <w:rPr>
          <w:rFonts w:hint="eastAsia"/>
        </w:rPr>
        <w:t>35</w:t>
      </w:r>
      <w:r w:rsidRPr="009D5293">
        <w:rPr>
          <w:rFonts w:hint="eastAsia"/>
        </w:rPr>
        <w:t>岁……一代代充满救国报国强国志气的优秀青年，把青春和热血融入祖国江河，展示了磅礴力量。新时代的中国青年要心怀“国之大者”，把立大志、明大德、成大才、担大任作为人生追求，在感悟真理力量中坚定志气，在学思践悟中坚定理想信念，在奋发有为中践行初心使命。</w:t>
      </w:r>
    </w:p>
    <w:p w:rsidR="009D5293" w:rsidRPr="009D5293" w:rsidRDefault="009D5293" w:rsidP="00BE0548">
      <w:pPr>
        <w:adjustRightInd/>
        <w:snapToGrid/>
        <w:spacing w:before="345" w:after="0" w:line="400" w:lineRule="atLeast"/>
        <w:jc w:val="both"/>
      </w:pPr>
      <w:r w:rsidRPr="009D5293">
        <w:rPr>
          <w:rFonts w:hint="eastAsia"/>
        </w:rPr>
        <w:t xml:space="preserve">　　人无刚骨，安身不牢。在党的百年奋斗中，一代代青年勇立潮头，争做先锋，展现了中国人的骨气。这种骨气体现在“风雨浸衣骨更硬，野菜充饥志越坚”的红军战士身上，体现在“宁肯少活二十年，拼命也要拿下大油田”的铁人王进喜身上，体现在“宁洒热血，不失寸土”的新时代卫国戍边的英雄官兵身上。硬骨气，必须弘扬优良传统，赓续红色血脉，涵养“越是艰险越向前”的英雄气概，坚持“敢教日月换新天”的昂扬斗志，坚守“富贵不能淫，贫贱不能移，威武不能屈”的操守气节。让骨气充盈，让精神强健，才能更好肩负起实现民族复兴的重任。</w:t>
      </w:r>
    </w:p>
    <w:p w:rsidR="009D5293" w:rsidRPr="009D5293" w:rsidRDefault="009D5293" w:rsidP="00BE0548">
      <w:pPr>
        <w:adjustRightInd/>
        <w:snapToGrid/>
        <w:spacing w:before="345" w:after="0" w:line="400" w:lineRule="atLeast"/>
        <w:jc w:val="both"/>
      </w:pPr>
      <w:r w:rsidRPr="009D5293">
        <w:rPr>
          <w:rFonts w:hint="eastAsia"/>
        </w:rPr>
        <w:t xml:space="preserve">　　自信源于底气，底气源于努力。中国已经彻底告别了任人宰割的历史，中华民族迎来了从站起来、富起来到强起来的伟大飞跃，实现中华民族伟大复兴进入了不可逆转的历史进程。这份底</w:t>
      </w:r>
      <w:r w:rsidRPr="009D5293">
        <w:rPr>
          <w:rFonts w:hint="eastAsia"/>
        </w:rPr>
        <w:lastRenderedPageBreak/>
        <w:t>气，源于五千多年中华文明的深厚底蕴，源于党的坚强领导和中国人民的艰苦奋斗。新时代的中国青年生逢强国盛世，肩负奋斗重任。蓄底气，意味着自信面对未来，善于担当作为。不断追求“我将无我，不负人民”的精神境界，深刻理解把握时代潮流和国家需要，顽强拼搏、开拓进取，才能以实干成就一番事业。</w:t>
      </w:r>
    </w:p>
    <w:p w:rsidR="009D5293" w:rsidRPr="009D5293" w:rsidRDefault="009D5293" w:rsidP="00BE0548">
      <w:pPr>
        <w:adjustRightInd/>
        <w:snapToGrid/>
        <w:spacing w:before="345" w:after="0" w:line="400" w:lineRule="atLeast"/>
        <w:jc w:val="both"/>
      </w:pPr>
      <w:r w:rsidRPr="009D5293">
        <w:rPr>
          <w:rFonts w:hint="eastAsia"/>
        </w:rPr>
        <w:t xml:space="preserve">　　志气、骨气、底气，相互依存、相辅相成。新时代中国青年只有不断长志气、硬骨气、蓄底气，接续奋斗、砥砺前行，才能不负时代、不负韶华，以实际行动交出合格答卷。</w:t>
      </w:r>
    </w:p>
    <w:p w:rsidR="009D5293" w:rsidRDefault="009D5293" w:rsidP="009D5293">
      <w:pPr>
        <w:ind w:firstLine="420"/>
        <w:jc w:val="right"/>
      </w:pPr>
      <w:r>
        <w:rPr>
          <w:rFonts w:hint="eastAsia"/>
        </w:rPr>
        <w:t>来源：人民日报</w:t>
      </w:r>
    </w:p>
    <w:p w:rsidR="009D5293" w:rsidRDefault="009D5293" w:rsidP="009D5293">
      <w:pPr>
        <w:ind w:firstLine="420"/>
        <w:jc w:val="right"/>
      </w:pPr>
      <w:r>
        <w:rPr>
          <w:rFonts w:hint="eastAsia"/>
        </w:rPr>
        <w:t>编辑：展鸿教育</w:t>
      </w:r>
    </w:p>
    <w:p w:rsidR="000148DC" w:rsidRDefault="000148DC" w:rsidP="00FB35DA">
      <w:pPr>
        <w:pStyle w:val="a5"/>
        <w:widowControl/>
        <w:spacing w:beforeAutospacing="0" w:afterAutospacing="0" w:line="288" w:lineRule="auto"/>
        <w:ind w:firstLineChars="200" w:firstLine="420"/>
        <w:jc w:val="both"/>
        <w:rPr>
          <w:rFonts w:ascii="宋体" w:eastAsia="宋体" w:hAnsi="宋体" w:cs="宋体"/>
          <w:sz w:val="21"/>
          <w:szCs w:val="21"/>
        </w:rPr>
      </w:pPr>
    </w:p>
    <w:p w:rsidR="000148DC" w:rsidRDefault="000148DC" w:rsidP="00FB35DA">
      <w:pPr>
        <w:pStyle w:val="a5"/>
        <w:widowControl/>
        <w:spacing w:beforeAutospacing="0" w:afterAutospacing="0" w:line="288" w:lineRule="auto"/>
        <w:ind w:firstLineChars="200" w:firstLine="420"/>
        <w:jc w:val="both"/>
        <w:rPr>
          <w:rFonts w:ascii="宋体" w:eastAsia="宋体" w:hAnsi="宋体" w:cs="宋体"/>
          <w:sz w:val="21"/>
          <w:szCs w:val="21"/>
        </w:rPr>
      </w:pPr>
    </w:p>
    <w:p w:rsidR="00AE45A7" w:rsidRDefault="00AE45A7" w:rsidP="00AE45A7">
      <w:pPr>
        <w:pStyle w:val="a5"/>
        <w:widowControl/>
        <w:spacing w:beforeAutospacing="0" w:afterAutospacing="0" w:line="288" w:lineRule="auto"/>
        <w:ind w:firstLineChars="200" w:firstLine="420"/>
        <w:jc w:val="both"/>
        <w:rPr>
          <w:rFonts w:ascii="宋体" w:eastAsia="宋体" w:hAnsi="宋体" w:cs="宋体"/>
          <w:sz w:val="21"/>
          <w:szCs w:val="21"/>
        </w:rPr>
      </w:pPr>
      <w:r>
        <w:rPr>
          <w:rFonts w:ascii="宋体" w:eastAsia="宋体" w:hAnsi="宋体" w:cs="宋体" w:hint="eastAsia"/>
          <w:sz w:val="21"/>
          <w:szCs w:val="21"/>
        </w:rPr>
        <w:t>8月19日</w:t>
      </w:r>
    </w:p>
    <w:p w:rsidR="00AE45A7" w:rsidRPr="00AE45A7" w:rsidRDefault="00AE45A7" w:rsidP="00AE45A7">
      <w:pPr>
        <w:pStyle w:val="a5"/>
        <w:widowControl/>
        <w:spacing w:beforeAutospacing="0" w:afterAutospacing="0" w:line="288" w:lineRule="auto"/>
        <w:ind w:firstLineChars="200" w:firstLine="562"/>
        <w:jc w:val="center"/>
        <w:rPr>
          <w:b/>
          <w:sz w:val="28"/>
          <w:szCs w:val="28"/>
        </w:rPr>
      </w:pPr>
      <w:r w:rsidRPr="00AE45A7">
        <w:rPr>
          <w:rFonts w:hint="eastAsia"/>
          <w:b/>
          <w:sz w:val="28"/>
          <w:szCs w:val="28"/>
        </w:rPr>
        <w:t>申论范文：让数字化赋能治理精细化</w:t>
      </w:r>
    </w:p>
    <w:p w:rsidR="00AE45A7" w:rsidRDefault="00AE45A7" w:rsidP="00FB35DA">
      <w:pPr>
        <w:pStyle w:val="a5"/>
        <w:widowControl/>
        <w:spacing w:beforeAutospacing="0" w:afterAutospacing="0" w:line="288" w:lineRule="auto"/>
        <w:ind w:firstLineChars="200" w:firstLine="420"/>
        <w:jc w:val="both"/>
        <w:rPr>
          <w:rFonts w:ascii="宋体" w:eastAsia="宋体" w:hAnsi="宋体" w:cs="宋体"/>
          <w:sz w:val="21"/>
          <w:szCs w:val="21"/>
        </w:rPr>
      </w:pPr>
    </w:p>
    <w:p w:rsidR="00AE45A7" w:rsidRDefault="00AE45A7" w:rsidP="00AE45A7">
      <w:pPr>
        <w:ind w:firstLine="420"/>
      </w:pPr>
      <w:r>
        <w:rPr>
          <w:rFonts w:hint="eastAsia"/>
        </w:rPr>
        <w:t>习近平总书记指出：“运用大数据、云计算、区块链、人工智能等前沿技术推动城市管理手段、管理模式、管理理念创新，从数字化到智能化再到智慧化，让城市更聪明一些、更智慧一些，是推动城市治理体系和治理能力现代化的必由之路，前景广阔。”这一重要要求为推进治理现代化建设指明了方向，也启示我们，优化营商环境，数字化技术大有可为、大有作为。</w:t>
      </w:r>
    </w:p>
    <w:p w:rsidR="00AE45A7" w:rsidRDefault="00AE45A7" w:rsidP="00AE45A7">
      <w:pPr>
        <w:ind w:firstLine="420"/>
      </w:pPr>
      <w:r>
        <w:rPr>
          <w:rFonts w:hint="eastAsia"/>
        </w:rPr>
        <w:t>今年初，浙江部署推进数字化改革，提出“</w:t>
      </w:r>
      <w:r>
        <w:rPr>
          <w:rFonts w:hint="eastAsia"/>
        </w:rPr>
        <w:t>1+5+2</w:t>
      </w:r>
      <w:r>
        <w:rPr>
          <w:rFonts w:hint="eastAsia"/>
        </w:rPr>
        <w:t>”体系，“</w:t>
      </w:r>
      <w:r>
        <w:rPr>
          <w:rFonts w:hint="eastAsia"/>
        </w:rPr>
        <w:t>1</w:t>
      </w:r>
      <w:r>
        <w:rPr>
          <w:rFonts w:hint="eastAsia"/>
        </w:rPr>
        <w:t>”是一体化智能化公共数据平台；“</w:t>
      </w:r>
      <w:r>
        <w:rPr>
          <w:rFonts w:hint="eastAsia"/>
        </w:rPr>
        <w:t>5</w:t>
      </w:r>
      <w:r>
        <w:rPr>
          <w:rFonts w:hint="eastAsia"/>
        </w:rPr>
        <w:t>”是</w:t>
      </w:r>
      <w:r>
        <w:rPr>
          <w:rFonts w:hint="eastAsia"/>
        </w:rPr>
        <w:t>5</w:t>
      </w:r>
      <w:r>
        <w:rPr>
          <w:rFonts w:hint="eastAsia"/>
        </w:rPr>
        <w:t>个综合应用，分别是党政机关整体智治综合应用、数字政府综合应用、数字经济综合应用、数字社会综合应用和数字法治综合应用；“</w:t>
      </w:r>
      <w:r>
        <w:rPr>
          <w:rFonts w:hint="eastAsia"/>
        </w:rPr>
        <w:t>2</w:t>
      </w:r>
      <w:r>
        <w:rPr>
          <w:rFonts w:hint="eastAsia"/>
        </w:rPr>
        <w:t>”是数字化改革的理论体系和制度规范体系。在此背景下，嘉兴加快建设“企明星”惠企政策全过程治理集成应用，打通政企双向互动通道，解决政府资源和企业需求结构性错配、政企信息不对称等问题，实现惠企政策全过程治理和企业成长全周期服务，推动政府与企业良性互动。</w:t>
      </w:r>
    </w:p>
    <w:p w:rsidR="00AE45A7" w:rsidRDefault="00AE45A7" w:rsidP="00AE45A7">
      <w:pPr>
        <w:ind w:firstLine="422"/>
      </w:pPr>
      <w:r>
        <w:rPr>
          <w:rFonts w:hint="eastAsia"/>
          <w:b/>
          <w:bCs/>
        </w:rPr>
        <w:t>以数字化助推政企良性互动，需要聚焦各方需求。</w:t>
      </w:r>
      <w:r>
        <w:rPr>
          <w:rFonts w:hint="eastAsia"/>
        </w:rPr>
        <w:t>企业发展需要政策支持，降低找政策的难度、提高解读政策的准度是企业的迫切需求。摸清全域企业现状，了解企业需求，高效精准推进政策落地是政府治理的重要目标。为此，嘉兴探索集成化的数字治理平台，让企业第一时间找到政策、掌握政策。同时，这一平台也是政府了解企业、服务企业的媒介，搭建了政企交流沟通的桥梁。</w:t>
      </w:r>
    </w:p>
    <w:p w:rsidR="00AE45A7" w:rsidRDefault="00AE45A7" w:rsidP="00AE45A7">
      <w:pPr>
        <w:ind w:firstLine="422"/>
      </w:pPr>
      <w:r>
        <w:rPr>
          <w:rFonts w:hint="eastAsia"/>
          <w:b/>
          <w:bCs/>
        </w:rPr>
        <w:lastRenderedPageBreak/>
        <w:t>以数字化助推政企良性互动，需要用活“抽屉里的数据”。</w:t>
      </w:r>
      <w:r>
        <w:rPr>
          <w:rFonts w:hint="eastAsia"/>
        </w:rPr>
        <w:t>浙江数字化改革，将原本锁在各部门“小抽屉”里的数据，纳入党委政府“大仓库”统一管理。据此，嘉兴依托“企明星”惠企政策全过程治理应用，进行政策颗粒化拆解、企业全景式画像、数据双向碰撞，推动跨部门跨层级的数据资源整合、业务协同、流程再造，切实用活用好“抽屉里的数据”。在南湖区，已汇集打通的涉企数据达</w:t>
      </w:r>
      <w:r>
        <w:rPr>
          <w:rFonts w:hint="eastAsia"/>
        </w:rPr>
        <w:t>128</w:t>
      </w:r>
      <w:r>
        <w:rPr>
          <w:rFonts w:hint="eastAsia"/>
        </w:rPr>
        <w:t>类</w:t>
      </w:r>
      <w:r>
        <w:rPr>
          <w:rFonts w:hint="eastAsia"/>
        </w:rPr>
        <w:t>19</w:t>
      </w:r>
      <w:r>
        <w:rPr>
          <w:rFonts w:hint="eastAsia"/>
        </w:rPr>
        <w:t>亿条，这些数据能够为区内所有市场主体进行画像。</w:t>
      </w:r>
    </w:p>
    <w:p w:rsidR="00AE45A7" w:rsidRDefault="00AE45A7" w:rsidP="00AE45A7">
      <w:pPr>
        <w:ind w:firstLine="422"/>
      </w:pPr>
      <w:r>
        <w:rPr>
          <w:rFonts w:hint="eastAsia"/>
          <w:b/>
          <w:bCs/>
        </w:rPr>
        <w:t>以数字化助推政企良性互动，需要引导企业参与。</w:t>
      </w:r>
      <w:r>
        <w:rPr>
          <w:rFonts w:hint="eastAsia"/>
        </w:rPr>
        <w:t>实施政策，不能局限于政策执行兑付环节。嘉兴瞄准政策实施全过程，将政策制定、发布、执行、监督、评估纳入闭环管理，增强企业参与度，提升治理精细化水平。比如，开展意见“云征集”，企业可以在线参与政策制定；通过沙盘模拟，企业可提前获知不同发展阶段能享受的政策红利。这些举措有力推动了政企高效互动、协同共治。</w:t>
      </w:r>
    </w:p>
    <w:p w:rsidR="00AE45A7" w:rsidRDefault="00AE45A7" w:rsidP="00AE45A7">
      <w:pPr>
        <w:ind w:firstLine="422"/>
      </w:pPr>
      <w:r>
        <w:rPr>
          <w:rFonts w:hint="eastAsia"/>
          <w:b/>
          <w:bCs/>
        </w:rPr>
        <w:t>以数字化助推政企良性互动，需要提升治理效能。</w:t>
      </w:r>
      <w:r>
        <w:rPr>
          <w:rFonts w:hint="eastAsia"/>
        </w:rPr>
        <w:t>我们对涉企政策条目进行拆解，依托信息技术，智能采集区域内企业属性数据（如注册资本）、活动数据（如资质认定）、填报数据（如项目投资额）等重点数据信息。通过对区域内企业工业增加值、税收、科研投入、单位能耗、单位排污等数据的全量分析，生成市场运行态势图，及时掌握企业运行状况和政策执行情况，推动区域资源的高效配置，营造公平可预期的市场环境。</w:t>
      </w:r>
    </w:p>
    <w:p w:rsidR="00AE45A7" w:rsidRDefault="00AE45A7" w:rsidP="00AE45A7">
      <w:pPr>
        <w:ind w:firstLine="420"/>
      </w:pPr>
      <w:r>
        <w:rPr>
          <w:rFonts w:hint="eastAsia"/>
        </w:rPr>
        <w:t>《中共中央国务院关于加强基层治理体系和治理能力现代化建设的意见》明确提出：“加强基层智慧治理能力建设”。以数字化信息化赋能治理精细化，着力提升治理智慧化能力和水平，就一定能不断提升公共服务均等化、普惠化、便捷化水平，更好造福人民群众。</w:t>
      </w:r>
    </w:p>
    <w:p w:rsidR="00AE45A7" w:rsidRDefault="00AE45A7" w:rsidP="00AE45A7">
      <w:pPr>
        <w:ind w:firstLine="420"/>
        <w:jc w:val="right"/>
      </w:pPr>
      <w:r>
        <w:rPr>
          <w:rFonts w:hint="eastAsia"/>
        </w:rPr>
        <w:t>来源：人民日报</w:t>
      </w:r>
    </w:p>
    <w:p w:rsidR="00AE45A7" w:rsidRDefault="00AE45A7" w:rsidP="00AE45A7">
      <w:pPr>
        <w:ind w:firstLine="420"/>
        <w:jc w:val="right"/>
      </w:pPr>
      <w:r>
        <w:rPr>
          <w:rFonts w:hint="eastAsia"/>
        </w:rPr>
        <w:t>编辑：展鸿教育</w:t>
      </w:r>
    </w:p>
    <w:p w:rsidR="00AE45A7" w:rsidRDefault="00AE45A7" w:rsidP="00FB35DA">
      <w:pPr>
        <w:pStyle w:val="a5"/>
        <w:widowControl/>
        <w:spacing w:beforeAutospacing="0" w:afterAutospacing="0" w:line="288" w:lineRule="auto"/>
        <w:ind w:firstLineChars="200" w:firstLine="420"/>
        <w:jc w:val="both"/>
        <w:rPr>
          <w:rFonts w:ascii="宋体" w:eastAsia="宋体" w:hAnsi="宋体" w:cs="宋体"/>
          <w:sz w:val="21"/>
          <w:szCs w:val="21"/>
        </w:rPr>
      </w:pPr>
    </w:p>
    <w:p w:rsidR="00FB35DA" w:rsidRDefault="0026616D" w:rsidP="00FB35DA">
      <w:pPr>
        <w:pStyle w:val="a5"/>
        <w:widowControl/>
        <w:spacing w:beforeAutospacing="0" w:afterAutospacing="0" w:line="288" w:lineRule="auto"/>
        <w:ind w:firstLineChars="200" w:firstLine="420"/>
        <w:jc w:val="both"/>
        <w:rPr>
          <w:rFonts w:ascii="宋体" w:eastAsia="宋体" w:hAnsi="宋体" w:cs="宋体"/>
          <w:sz w:val="21"/>
          <w:szCs w:val="21"/>
        </w:rPr>
      </w:pPr>
      <w:r>
        <w:rPr>
          <w:rFonts w:ascii="宋体" w:eastAsia="宋体" w:hAnsi="宋体" w:cs="宋体" w:hint="eastAsia"/>
          <w:sz w:val="21"/>
          <w:szCs w:val="21"/>
        </w:rPr>
        <w:t>8月18日</w:t>
      </w:r>
    </w:p>
    <w:p w:rsidR="00FB35DA" w:rsidRPr="00C346FB" w:rsidRDefault="00FB35DA" w:rsidP="00C346FB">
      <w:pPr>
        <w:pStyle w:val="a5"/>
        <w:widowControl/>
        <w:spacing w:beforeAutospacing="0" w:afterAutospacing="0" w:line="288" w:lineRule="auto"/>
        <w:ind w:firstLineChars="200" w:firstLine="562"/>
        <w:jc w:val="center"/>
        <w:rPr>
          <w:b/>
          <w:sz w:val="28"/>
        </w:rPr>
      </w:pPr>
      <w:r w:rsidRPr="00FB35DA">
        <w:rPr>
          <w:rFonts w:hint="eastAsia"/>
          <w:b/>
          <w:sz w:val="28"/>
        </w:rPr>
        <w:t>申论阅读：中国式现代化新道路“新”在哪里</w:t>
      </w:r>
    </w:p>
    <w:p w:rsidR="0026616D" w:rsidRDefault="0026616D" w:rsidP="0026616D">
      <w:pPr>
        <w:pStyle w:val="a5"/>
        <w:widowControl/>
        <w:spacing w:beforeAutospacing="0" w:afterAutospacing="0" w:line="288" w:lineRule="auto"/>
        <w:ind w:firstLineChars="200" w:firstLine="420"/>
        <w:jc w:val="both"/>
        <w:rPr>
          <w:rFonts w:ascii="宋体" w:eastAsia="宋体" w:hAnsi="宋体" w:cs="宋体"/>
          <w:sz w:val="21"/>
          <w:szCs w:val="21"/>
        </w:rPr>
      </w:pPr>
      <w:r>
        <w:rPr>
          <w:rFonts w:ascii="宋体" w:eastAsia="宋体" w:hAnsi="宋体" w:cs="宋体" w:hint="eastAsia"/>
          <w:sz w:val="21"/>
          <w:szCs w:val="21"/>
        </w:rPr>
        <w:t>在庆祝中国共产党成立100周年大会上，习近平总书记向全国和全世界人民宣告中国已经全面建成小康社会，正式开启了实现全面建设社会主义现代化强国的新征程。</w:t>
      </w:r>
      <w:r>
        <w:rPr>
          <w:rFonts w:ascii="宋体" w:eastAsia="宋体" w:hAnsi="宋体" w:cs="宋体" w:hint="eastAsia"/>
          <w:b/>
          <w:bCs/>
          <w:sz w:val="21"/>
          <w:szCs w:val="21"/>
        </w:rPr>
        <w:t>在新征程上如何走好中国式的现代化道路，习近平总书记又创造性地提出了“中国式现代化新道路”的重要论断。</w:t>
      </w:r>
    </w:p>
    <w:p w:rsidR="0026616D" w:rsidRDefault="0026616D" w:rsidP="0026616D">
      <w:pPr>
        <w:pStyle w:val="a5"/>
        <w:widowControl/>
        <w:spacing w:beforeAutospacing="0" w:afterAutospacing="0" w:line="288" w:lineRule="auto"/>
        <w:ind w:firstLineChars="200" w:firstLine="420"/>
        <w:jc w:val="both"/>
        <w:rPr>
          <w:rFonts w:ascii="宋体" w:eastAsia="宋体" w:hAnsi="宋体" w:cs="宋体"/>
          <w:sz w:val="21"/>
          <w:szCs w:val="21"/>
        </w:rPr>
      </w:pPr>
      <w:r>
        <w:rPr>
          <w:rFonts w:ascii="宋体" w:eastAsia="宋体" w:hAnsi="宋体" w:cs="宋体" w:hint="eastAsia"/>
          <w:sz w:val="21"/>
          <w:szCs w:val="21"/>
        </w:rPr>
        <w:t>“中国式的现代化”是邓小平同志最早概括出来的。1979年12月6日，邓小平在会见时任日本首相大平正芳时提出：“我们要实现的四个现代化，是中国式的四个现代化。我们的四个现代化的概念，不是像你们那样的现代化的概念，而是‘小康之家’。”提出走中国式的现代化道路以来，我们党带领人民始终坚持发展是硬道理的战略思想，自觉把发展作为党执政兴国的第一要务，一心一意谋发展、聚精会神搞建设，如期全面建成小康社会，历史性地解决了绝对贫困问题，实现了我们党确立的第一个百年奋斗目标，成功走出了一条“中国式现代化新道路”。</w:t>
      </w:r>
    </w:p>
    <w:p w:rsidR="0026616D" w:rsidRDefault="0026616D" w:rsidP="0026616D">
      <w:pPr>
        <w:pStyle w:val="a5"/>
        <w:widowControl/>
        <w:spacing w:beforeAutospacing="0" w:afterAutospacing="0" w:line="288" w:lineRule="auto"/>
        <w:ind w:firstLineChars="200" w:firstLine="420"/>
        <w:jc w:val="both"/>
        <w:rPr>
          <w:rFonts w:ascii="宋体" w:eastAsia="宋体" w:hAnsi="宋体" w:cs="宋体"/>
          <w:sz w:val="21"/>
          <w:szCs w:val="21"/>
        </w:rPr>
      </w:pPr>
      <w:r>
        <w:rPr>
          <w:rFonts w:ascii="宋体" w:eastAsia="宋体" w:hAnsi="宋体" w:cs="宋体" w:hint="eastAsia"/>
          <w:sz w:val="21"/>
          <w:szCs w:val="21"/>
        </w:rPr>
        <w:lastRenderedPageBreak/>
        <w:t>对于这条新道路的内涵，习近平总书记在党的十九届五中全会上作了明确阐述，此后他在省部级主要领导干部学习贯彻党的十九届五中全会精神专题研讨班上进一步指出：“我们的任务是全面建设社会主义现代化国家，当然我们建设的现代化必须是具有中国特色、符合中国实际的，我在党的十九届五中全会上特别强调了5点，就是我国现代化是人口规模巨大的现代化，是全体人民共同富裕的现代化，是物质文明和精神文明相协调的现代化，是人与自然和谐共生的现代化，是走和平发展道路的现代化。”</w:t>
      </w:r>
    </w:p>
    <w:p w:rsidR="0026616D" w:rsidRDefault="0026616D" w:rsidP="0026616D">
      <w:pPr>
        <w:pStyle w:val="a5"/>
        <w:widowControl/>
        <w:spacing w:beforeAutospacing="0" w:afterAutospacing="0" w:line="288" w:lineRule="auto"/>
        <w:ind w:firstLineChars="200" w:firstLine="420"/>
        <w:jc w:val="both"/>
        <w:rPr>
          <w:rFonts w:ascii="宋体" w:eastAsia="宋体" w:hAnsi="宋体" w:cs="宋体"/>
          <w:b/>
          <w:bCs/>
          <w:sz w:val="21"/>
          <w:szCs w:val="21"/>
        </w:rPr>
      </w:pPr>
      <w:r>
        <w:rPr>
          <w:rFonts w:ascii="宋体" w:eastAsia="宋体" w:hAnsi="宋体" w:cs="宋体" w:hint="eastAsia"/>
          <w:sz w:val="21"/>
          <w:szCs w:val="21"/>
        </w:rPr>
        <w:t>从这个定义中不难看出，</w:t>
      </w:r>
      <w:r>
        <w:rPr>
          <w:rFonts w:ascii="宋体" w:eastAsia="宋体" w:hAnsi="宋体" w:cs="宋体" w:hint="eastAsia"/>
          <w:b/>
          <w:bCs/>
          <w:sz w:val="21"/>
          <w:szCs w:val="21"/>
        </w:rPr>
        <w:t>这条“中国式现代化新道路”，首先它不仅包括人民物质文化生活水平的提高，还包括经济建设、政治建设、文化建设、社会建设和生态文明建设的“五位一体”；不仅包括物质文明与精神文明相协调，还包括物质文明、政治文明、精神文明、社会文明、生态文明的协调发展。</w:t>
      </w:r>
    </w:p>
    <w:p w:rsidR="0026616D" w:rsidRDefault="0026616D" w:rsidP="0026616D">
      <w:pPr>
        <w:pStyle w:val="a5"/>
        <w:widowControl/>
        <w:spacing w:beforeAutospacing="0" w:afterAutospacing="0" w:line="288" w:lineRule="auto"/>
        <w:ind w:firstLineChars="200" w:firstLine="422"/>
        <w:jc w:val="both"/>
        <w:rPr>
          <w:rFonts w:ascii="宋体" w:eastAsia="宋体" w:hAnsi="宋体" w:cs="宋体"/>
          <w:sz w:val="21"/>
          <w:szCs w:val="21"/>
        </w:rPr>
      </w:pPr>
      <w:r>
        <w:rPr>
          <w:rFonts w:ascii="宋体" w:eastAsia="宋体" w:hAnsi="宋体" w:cs="宋体" w:hint="eastAsia"/>
          <w:b/>
          <w:bCs/>
          <w:sz w:val="21"/>
          <w:szCs w:val="21"/>
        </w:rPr>
        <w:t>其次就“新”在它完全不同于西方发达国家的现代化道路。</w:t>
      </w:r>
      <w:r>
        <w:rPr>
          <w:rFonts w:ascii="宋体" w:eastAsia="宋体" w:hAnsi="宋体" w:cs="宋体" w:hint="eastAsia"/>
          <w:sz w:val="21"/>
          <w:szCs w:val="21"/>
        </w:rPr>
        <w:t>西方发达国家的现代化大多数都伴随着对外殖民掠夺和对外侵略，许多发达国家在实现现代化后，不同程度地出现贫富两极分化和社会分裂。而中国式现代化新道路则是旨在反对走“国强必霸”、战争掠夺和对外转嫁污染的西式现代化老路，是对外强调推进世界和平发展、构建人类命运共同体，对内强调人与自然和谐共生、全体人民共同富裕的现代化，进而开辟了人类实现现代化的新道路。</w:t>
      </w:r>
    </w:p>
    <w:p w:rsidR="0026616D" w:rsidRDefault="0026616D" w:rsidP="0026616D">
      <w:pPr>
        <w:pStyle w:val="a5"/>
        <w:widowControl/>
        <w:spacing w:beforeAutospacing="0" w:afterAutospacing="0" w:line="288" w:lineRule="auto"/>
        <w:ind w:firstLineChars="200" w:firstLine="422"/>
        <w:jc w:val="both"/>
        <w:rPr>
          <w:rFonts w:ascii="宋体" w:eastAsia="宋体" w:hAnsi="宋体" w:cs="宋体"/>
          <w:sz w:val="21"/>
          <w:szCs w:val="21"/>
        </w:rPr>
      </w:pPr>
      <w:r>
        <w:rPr>
          <w:rFonts w:ascii="宋体" w:eastAsia="宋体" w:hAnsi="宋体" w:cs="宋体" w:hint="eastAsia"/>
          <w:b/>
          <w:bCs/>
          <w:sz w:val="21"/>
          <w:szCs w:val="21"/>
        </w:rPr>
        <w:t>再次就“新”在它是世界上从未有过的超大人口规模的现代化。</w:t>
      </w:r>
      <w:r>
        <w:rPr>
          <w:rFonts w:ascii="宋体" w:eastAsia="宋体" w:hAnsi="宋体" w:cs="宋体" w:hint="eastAsia"/>
          <w:sz w:val="21"/>
          <w:szCs w:val="21"/>
        </w:rPr>
        <w:t>如何实现如此人口规模超大的现代化，无论是难度，还是其世界意义都前所未有，从而更加丰富了走向现代化的路径。习近平总书记在中国共产党与世界政党领导人峰会上的主旨讲话中指出：“中国共产党将团结带领中国人民深入推进中国式现代化，为人类对现代化道路的探索作出新贡献。”这就再次向世界宣告，中国不仅要坚定不移地走中国特色的现代化新道路，而且要以中国式现代化新道路来引领世界现代化新潮流。</w:t>
      </w:r>
    </w:p>
    <w:p w:rsidR="0026616D" w:rsidRDefault="0026616D" w:rsidP="0026616D">
      <w:pPr>
        <w:pStyle w:val="a5"/>
        <w:widowControl/>
        <w:spacing w:beforeAutospacing="0" w:afterAutospacing="0" w:line="288" w:lineRule="auto"/>
        <w:ind w:firstLineChars="200" w:firstLine="422"/>
        <w:jc w:val="both"/>
        <w:rPr>
          <w:rFonts w:ascii="宋体" w:eastAsia="宋体" w:hAnsi="宋体" w:cs="宋体"/>
          <w:sz w:val="21"/>
          <w:szCs w:val="21"/>
        </w:rPr>
      </w:pPr>
      <w:r>
        <w:rPr>
          <w:rFonts w:ascii="宋体" w:eastAsia="宋体" w:hAnsi="宋体" w:cs="宋体" w:hint="eastAsia"/>
          <w:b/>
          <w:bCs/>
          <w:sz w:val="21"/>
          <w:szCs w:val="21"/>
        </w:rPr>
        <w:t>中国式现代化新道路方向和要求已经明确，关键要走好这条新道路。</w:t>
      </w:r>
      <w:r>
        <w:rPr>
          <w:rFonts w:ascii="宋体" w:eastAsia="宋体" w:hAnsi="宋体" w:cs="宋体" w:hint="eastAsia"/>
          <w:sz w:val="21"/>
          <w:szCs w:val="21"/>
        </w:rPr>
        <w:t>首先，</w:t>
      </w:r>
      <w:r>
        <w:rPr>
          <w:rFonts w:ascii="宋体" w:eastAsia="宋体" w:hAnsi="宋体" w:cs="宋体" w:hint="eastAsia"/>
          <w:b/>
          <w:bCs/>
          <w:sz w:val="21"/>
          <w:szCs w:val="21"/>
        </w:rPr>
        <w:t>认真总结全面建成小康社会的成功经验，继续坚持党的基本理论、基本路线、基本方略不动摇。</w:t>
      </w:r>
      <w:r>
        <w:rPr>
          <w:rFonts w:ascii="宋体" w:eastAsia="宋体" w:hAnsi="宋体" w:cs="宋体" w:hint="eastAsia"/>
          <w:sz w:val="21"/>
          <w:szCs w:val="21"/>
        </w:rPr>
        <w:t>这里强调坚持“基本理论”就是指要矢志不渝坚持马克思列宁主义指导地位，自觉用毛泽东思想、邓小平理论、“三个代表”重要思想、科学发展观，尤其是要以作为21世纪马克思主义的习近平新时代中国特色社会主义思想武装全党，指导全面建设社会主义现代化国家实践。坚持“基本路线”就是指要始终坚持党的十三大概括的“领导和团结全国各族人民，以经济建设为中心，坚持四项基本原则，坚持改革开放，自力更生，艰苦创业，为把我国建设成为富强、民主、文明的社会主义现代化国家而奋斗”社会主义初级阶段的基本路线，这也是“党和国家的生命线、人民的幸福线”。坚持“基本方略”就是指要始终坚持党的十九大提出的“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一国两制’和推进祖国统一，坚持推动构建人类命运共同体，坚持全面从严治党”的十四条基本方略。</w:t>
      </w:r>
    </w:p>
    <w:p w:rsidR="0026616D" w:rsidRDefault="0026616D" w:rsidP="0026616D">
      <w:pPr>
        <w:pStyle w:val="a5"/>
        <w:widowControl/>
        <w:spacing w:beforeAutospacing="0" w:afterAutospacing="0" w:line="288" w:lineRule="auto"/>
        <w:ind w:firstLineChars="200" w:firstLine="422"/>
        <w:jc w:val="both"/>
        <w:rPr>
          <w:rFonts w:ascii="宋体" w:eastAsia="宋体" w:hAnsi="宋体" w:cs="宋体"/>
          <w:sz w:val="21"/>
          <w:szCs w:val="21"/>
        </w:rPr>
      </w:pPr>
      <w:r>
        <w:rPr>
          <w:rFonts w:ascii="宋体" w:eastAsia="宋体" w:hAnsi="宋体" w:cs="宋体" w:hint="eastAsia"/>
          <w:b/>
          <w:bCs/>
          <w:sz w:val="21"/>
          <w:szCs w:val="21"/>
        </w:rPr>
        <w:t>其次，“立足新发展阶段，完整、准确、全面贯彻新发展理念，构建新发展格局，推动高质量发展，推进科技自立自强”。</w:t>
      </w:r>
      <w:r>
        <w:rPr>
          <w:rFonts w:ascii="宋体" w:eastAsia="宋体" w:hAnsi="宋体" w:cs="宋体" w:hint="eastAsia"/>
          <w:sz w:val="21"/>
          <w:szCs w:val="21"/>
        </w:rPr>
        <w:t>构建新发展格局的关键在于经济循环的畅通无阻，最本质的特征是实现高水平的自立自强。唯有构建起以国内大循环为主体、国内国际双循环相互促进的新发展格局，我们才能为我国经济发展提供持续动力。</w:t>
      </w:r>
    </w:p>
    <w:p w:rsidR="0026616D" w:rsidRDefault="0026616D" w:rsidP="0026616D">
      <w:pPr>
        <w:pStyle w:val="a5"/>
        <w:widowControl/>
        <w:spacing w:beforeAutospacing="0" w:afterAutospacing="0" w:line="288" w:lineRule="auto"/>
        <w:ind w:firstLineChars="200" w:firstLine="420"/>
        <w:jc w:val="both"/>
        <w:rPr>
          <w:rFonts w:ascii="宋体" w:eastAsia="宋体" w:hAnsi="宋体" w:cs="宋体"/>
          <w:sz w:val="21"/>
          <w:szCs w:val="21"/>
        </w:rPr>
      </w:pPr>
      <w:r>
        <w:rPr>
          <w:rFonts w:ascii="宋体" w:eastAsia="宋体" w:hAnsi="宋体" w:cs="宋体" w:hint="eastAsia"/>
          <w:sz w:val="21"/>
          <w:szCs w:val="21"/>
        </w:rPr>
        <w:lastRenderedPageBreak/>
        <w:t>作为世界上最大的发展中国家，中国开拓现代化新道路，不仅为世界上众多渴望独立发展、渴望现代化的国家提供了中国方案，而且将引领世界现代化新潮流。</w:t>
      </w:r>
    </w:p>
    <w:p w:rsidR="0026616D" w:rsidRDefault="0026616D" w:rsidP="0026616D">
      <w:pPr>
        <w:pStyle w:val="a5"/>
        <w:widowControl/>
        <w:spacing w:beforeAutospacing="0" w:afterAutospacing="0" w:line="288" w:lineRule="auto"/>
        <w:ind w:firstLineChars="200" w:firstLine="420"/>
        <w:jc w:val="both"/>
        <w:rPr>
          <w:rFonts w:ascii="宋体" w:eastAsia="宋体" w:hAnsi="宋体" w:cs="宋体"/>
          <w:sz w:val="21"/>
          <w:szCs w:val="21"/>
        </w:rPr>
      </w:pPr>
    </w:p>
    <w:p w:rsidR="0026616D" w:rsidRDefault="0026616D" w:rsidP="0026616D">
      <w:pPr>
        <w:pStyle w:val="a5"/>
        <w:widowControl/>
        <w:spacing w:beforeAutospacing="0" w:afterAutospacing="0" w:line="288" w:lineRule="auto"/>
        <w:ind w:firstLineChars="200" w:firstLine="420"/>
        <w:jc w:val="right"/>
        <w:rPr>
          <w:rFonts w:ascii="宋体" w:eastAsia="宋体" w:hAnsi="宋体" w:cs="宋体"/>
          <w:sz w:val="21"/>
          <w:szCs w:val="21"/>
        </w:rPr>
      </w:pPr>
      <w:r>
        <w:rPr>
          <w:rFonts w:ascii="宋体" w:eastAsia="宋体" w:hAnsi="宋体" w:cs="宋体" w:hint="eastAsia"/>
          <w:sz w:val="21"/>
          <w:szCs w:val="21"/>
        </w:rPr>
        <w:t>来源：光明日报</w:t>
      </w:r>
    </w:p>
    <w:p w:rsidR="0026616D" w:rsidRDefault="0026616D" w:rsidP="0026616D">
      <w:pPr>
        <w:pStyle w:val="a5"/>
        <w:widowControl/>
        <w:spacing w:beforeAutospacing="0" w:afterAutospacing="0" w:line="288" w:lineRule="auto"/>
        <w:ind w:firstLineChars="200" w:firstLine="420"/>
        <w:jc w:val="right"/>
        <w:rPr>
          <w:rFonts w:ascii="宋体" w:eastAsia="宋体" w:hAnsi="宋体" w:cs="宋体"/>
          <w:color w:val="222222"/>
          <w:sz w:val="21"/>
          <w:szCs w:val="21"/>
        </w:rPr>
      </w:pPr>
      <w:r>
        <w:rPr>
          <w:rFonts w:ascii="宋体" w:eastAsia="宋体" w:hAnsi="宋体" w:cs="宋体" w:hint="eastAsia"/>
          <w:color w:val="222222"/>
          <w:sz w:val="21"/>
          <w:szCs w:val="21"/>
        </w:rPr>
        <w:t>编辑：展鸿教育</w:t>
      </w:r>
    </w:p>
    <w:p w:rsidR="0026616D" w:rsidRDefault="0026616D" w:rsidP="005716D1">
      <w:pPr>
        <w:pStyle w:val="a5"/>
        <w:widowControl/>
        <w:spacing w:beforeAutospacing="0" w:afterAutospacing="0" w:line="288" w:lineRule="auto"/>
        <w:ind w:firstLineChars="200" w:firstLine="420"/>
        <w:jc w:val="both"/>
        <w:rPr>
          <w:rFonts w:ascii="宋体" w:eastAsia="宋体" w:hAnsi="宋体" w:cs="宋体"/>
          <w:sz w:val="21"/>
          <w:szCs w:val="21"/>
        </w:rPr>
      </w:pPr>
    </w:p>
    <w:p w:rsidR="00E740A4" w:rsidRDefault="00E740A4" w:rsidP="00E740A4">
      <w:pPr>
        <w:pStyle w:val="a5"/>
        <w:widowControl/>
        <w:spacing w:beforeAutospacing="0" w:afterAutospacing="0" w:line="288" w:lineRule="auto"/>
        <w:ind w:firstLineChars="200" w:firstLine="420"/>
        <w:jc w:val="both"/>
        <w:rPr>
          <w:rFonts w:ascii="宋体" w:eastAsia="宋体" w:hAnsi="宋体" w:cs="宋体"/>
          <w:sz w:val="21"/>
          <w:szCs w:val="21"/>
        </w:rPr>
      </w:pPr>
      <w:r>
        <w:rPr>
          <w:rFonts w:ascii="宋体" w:eastAsia="宋体" w:hAnsi="宋体" w:cs="宋体" w:hint="eastAsia"/>
          <w:sz w:val="21"/>
          <w:szCs w:val="21"/>
        </w:rPr>
        <w:t>8月17日</w:t>
      </w:r>
    </w:p>
    <w:p w:rsidR="00E740A4" w:rsidRPr="00590E41" w:rsidRDefault="00E740A4" w:rsidP="00590E41">
      <w:pPr>
        <w:pStyle w:val="a5"/>
        <w:widowControl/>
        <w:spacing w:beforeAutospacing="0" w:afterAutospacing="0" w:line="288" w:lineRule="auto"/>
        <w:ind w:firstLineChars="200" w:firstLine="562"/>
        <w:jc w:val="center"/>
        <w:rPr>
          <w:b/>
          <w:sz w:val="28"/>
        </w:rPr>
      </w:pPr>
      <w:r w:rsidRPr="00E740A4">
        <w:rPr>
          <w:rFonts w:hint="eastAsia"/>
          <w:b/>
          <w:sz w:val="28"/>
        </w:rPr>
        <w:t>申论阅读：我们的征途是星辰大海</w:t>
      </w:r>
    </w:p>
    <w:p w:rsidR="00E740A4" w:rsidRDefault="00E740A4" w:rsidP="00E740A4">
      <w:pPr>
        <w:pStyle w:val="a5"/>
        <w:widowControl/>
        <w:spacing w:beforeAutospacing="0" w:afterAutospacing="0" w:line="288" w:lineRule="auto"/>
        <w:ind w:firstLineChars="200" w:firstLine="420"/>
        <w:jc w:val="both"/>
        <w:rPr>
          <w:rFonts w:ascii="宋体" w:eastAsia="宋体" w:hAnsi="宋体" w:cs="宋体"/>
          <w:sz w:val="21"/>
          <w:szCs w:val="21"/>
        </w:rPr>
      </w:pPr>
      <w:r>
        <w:rPr>
          <w:rFonts w:ascii="宋体" w:eastAsia="宋体" w:hAnsi="宋体" w:cs="宋体" w:hint="eastAsia"/>
          <w:sz w:val="21"/>
          <w:szCs w:val="21"/>
        </w:rPr>
        <w:t>2021年6月17日9时22分，搭载神舟十二号载人飞船的长征二号F遥十二运载火箭，在酒泉卫星发射中心点火发射。神舟十二号载人飞船与火箭成功分离，进入预定轨道，顺利将聂海胜、刘伯明、汤洪波3名航天员送入太空，飞行乘组状态良好，发射取得圆满成功。这是我国载人航天工程立项实施以来的第19次飞行任务，也是空间站阶段的首次载人飞行任务。组合体飞行期间，航天员将进驻天和核心舱，完成为期3个月的在轨驻留，开展机械臂操作、太空出舱等活动，验证航天员长期在轨驻留、再生生保等一系列关键技术。</w:t>
      </w:r>
    </w:p>
    <w:p w:rsidR="00E740A4" w:rsidRDefault="00E740A4" w:rsidP="00E740A4">
      <w:pPr>
        <w:pStyle w:val="a5"/>
        <w:widowControl/>
        <w:spacing w:beforeAutospacing="0" w:afterAutospacing="0" w:line="288" w:lineRule="auto"/>
        <w:ind w:firstLineChars="200" w:firstLine="422"/>
        <w:jc w:val="both"/>
        <w:rPr>
          <w:rFonts w:ascii="宋体" w:eastAsia="宋体" w:hAnsi="宋体" w:cs="宋体"/>
          <w:sz w:val="21"/>
          <w:szCs w:val="21"/>
        </w:rPr>
      </w:pPr>
      <w:r>
        <w:rPr>
          <w:rFonts w:ascii="宋体" w:eastAsia="宋体" w:hAnsi="宋体" w:cs="宋体" w:hint="eastAsia"/>
          <w:b/>
          <w:bCs/>
          <w:sz w:val="21"/>
          <w:szCs w:val="21"/>
        </w:rPr>
        <w:t>我们的征途是星辰大海。</w:t>
      </w:r>
      <w:r>
        <w:rPr>
          <w:rFonts w:ascii="宋体" w:eastAsia="宋体" w:hAnsi="宋体" w:cs="宋体" w:hint="eastAsia"/>
          <w:sz w:val="21"/>
          <w:szCs w:val="21"/>
        </w:rPr>
        <w:t>1992年，我国提出实施载人航天工程“三步走”发展战略，如今已进入第三步——“建造空间站，解决有较大规模的、长期有人照料的空间应用问题”。空间站是在近地轨道上运行的大中型载人航天器，能够让人长久在太空生活，靠货运飞船实现推进剂和消耗品的补充，可以通过航天员进行设备维修与更换而延长寿命或改变、扩充功能，堪称太空定居点。从发射载人飞船将航天员送入太空，到太空出舱、发射空间实验室，中国载人航天工程先后用载人飞船、无人飞船、货运飞船、目标飞行器、空间实验室，支持中国航天员完成多趟太空之旅。环环相扣，循序渐进，正是通过历次飞行任务，先后突破掌握了天地往返、太空出舱、交会对接等关键技术，为空间站铺就了一条稳妥可靠的建造之路。</w:t>
      </w:r>
    </w:p>
    <w:p w:rsidR="00E740A4" w:rsidRDefault="00E740A4" w:rsidP="00E740A4">
      <w:pPr>
        <w:pStyle w:val="a5"/>
        <w:widowControl/>
        <w:spacing w:beforeAutospacing="0" w:afterAutospacing="0" w:line="288" w:lineRule="auto"/>
        <w:ind w:firstLineChars="200" w:firstLine="422"/>
        <w:jc w:val="both"/>
        <w:rPr>
          <w:rFonts w:ascii="宋体" w:eastAsia="宋体" w:hAnsi="宋体" w:cs="宋体"/>
          <w:sz w:val="21"/>
          <w:szCs w:val="21"/>
        </w:rPr>
      </w:pPr>
      <w:r>
        <w:rPr>
          <w:rFonts w:ascii="宋体" w:eastAsia="宋体" w:hAnsi="宋体" w:cs="宋体" w:hint="eastAsia"/>
          <w:b/>
          <w:bCs/>
          <w:sz w:val="21"/>
          <w:szCs w:val="21"/>
        </w:rPr>
        <w:t>深化国际合作交流的新名片。</w:t>
      </w:r>
      <w:r>
        <w:rPr>
          <w:rFonts w:ascii="宋体" w:eastAsia="宋体" w:hAnsi="宋体" w:cs="宋体" w:hint="eastAsia"/>
          <w:sz w:val="21"/>
          <w:szCs w:val="21"/>
        </w:rPr>
        <w:t>党的十八大以来，中国航天以积极开放的姿态开展国际交流，形成开放合作新格局：中巴地球资源卫星、中意电磁卫星、中法海洋卫星相继成功发射。月球与深空探测领域国际交流合作取得新进展。启动“一带一路”空间信息走廊、亚太空间合作组织多任务小卫星等多边合作项目，增添共同发展新动力。为世界多个国家和国际组织实施发射任务，提供搭载服务，宇航产品成为我国高端装备“走出去”新名片。积极参与联合国外空委及空间与重大灾害国际宪章、机构间空间碎片协调委员会等国际组织活动，发布《中国航天助力联合国2030年可持续发展目标的声明》，向全球开放共享高分卫星16米数据，为应对全球气候变化和重大自然灾害等人类共同挑战作出重要贡献。</w:t>
      </w:r>
    </w:p>
    <w:p w:rsidR="00E740A4" w:rsidRDefault="00E740A4" w:rsidP="00E740A4">
      <w:pPr>
        <w:pStyle w:val="a5"/>
        <w:widowControl/>
        <w:spacing w:beforeAutospacing="0" w:afterAutospacing="0" w:line="288" w:lineRule="auto"/>
        <w:ind w:firstLineChars="200" w:firstLine="422"/>
        <w:jc w:val="both"/>
        <w:rPr>
          <w:rFonts w:ascii="宋体" w:eastAsia="宋体" w:hAnsi="宋体" w:cs="宋体"/>
          <w:sz w:val="21"/>
          <w:szCs w:val="21"/>
        </w:rPr>
      </w:pPr>
      <w:r>
        <w:rPr>
          <w:rFonts w:ascii="宋体" w:eastAsia="宋体" w:hAnsi="宋体" w:cs="宋体" w:hint="eastAsia"/>
          <w:b/>
          <w:bCs/>
          <w:sz w:val="21"/>
          <w:szCs w:val="21"/>
        </w:rPr>
        <w:t>以航天梦助力强国梦复兴梦。</w:t>
      </w:r>
      <w:r>
        <w:rPr>
          <w:rFonts w:ascii="宋体" w:eastAsia="宋体" w:hAnsi="宋体" w:cs="宋体" w:hint="eastAsia"/>
          <w:sz w:val="21"/>
          <w:szCs w:val="21"/>
        </w:rPr>
        <w:t>多年来，中国航天事业在不断发展壮大中积累了弥足珍贵的经验财富。党中央的坚强领导和新型举国体制政治优势是根本保障，自力更生、自主创新是血脉基因，系统管理、狠抓质量是制胜法宝，尊重科学、尊重人才是不竭源泉。一代代航天人经过不懈奋斗使得我国航天事业取得万众瞩目的巨大成就。航天精神相伴航天实践而生，助推航天实践而行。事业愈艰巨精神愈深厚，几代航天人投身中国航天伟大事业中，创造了以“两弹一星”精神、航天精神等为代表的巨大的精神财富。航天精神凝聚了几代航天人的心血与智慧，大力弘扬航天精神，不断赋予航天精神</w:t>
      </w:r>
      <w:r>
        <w:rPr>
          <w:rFonts w:ascii="宋体" w:eastAsia="宋体" w:hAnsi="宋体" w:cs="宋体" w:hint="eastAsia"/>
          <w:sz w:val="21"/>
          <w:szCs w:val="21"/>
        </w:rPr>
        <w:lastRenderedPageBreak/>
        <w:t>新的时代内涵，让航天精神成为激励人们不断创造辉煌的精神动力，把航天精神作为建设航天强国、实现航天梦的崇高精神力量，并为实现中华民族伟大复兴的中国梦而努力奋斗。</w:t>
      </w:r>
    </w:p>
    <w:p w:rsidR="00E740A4" w:rsidRDefault="00E740A4" w:rsidP="00E740A4">
      <w:pPr>
        <w:pStyle w:val="a5"/>
        <w:widowControl/>
        <w:spacing w:beforeAutospacing="0" w:afterAutospacing="0" w:line="288" w:lineRule="auto"/>
        <w:jc w:val="right"/>
        <w:rPr>
          <w:rFonts w:ascii="宋体" w:eastAsia="宋体" w:hAnsi="宋体" w:cs="宋体"/>
          <w:sz w:val="21"/>
          <w:szCs w:val="21"/>
        </w:rPr>
      </w:pPr>
      <w:r>
        <w:rPr>
          <w:rFonts w:ascii="宋体" w:eastAsia="宋体" w:hAnsi="宋体" w:cs="宋体" w:hint="eastAsia"/>
          <w:sz w:val="21"/>
          <w:szCs w:val="21"/>
        </w:rPr>
        <w:t>来源：宣讲家网</w:t>
      </w:r>
    </w:p>
    <w:p w:rsidR="00E740A4" w:rsidRDefault="00E740A4" w:rsidP="00E740A4">
      <w:pPr>
        <w:pStyle w:val="a5"/>
        <w:widowControl/>
        <w:spacing w:beforeAutospacing="0" w:afterAutospacing="0" w:line="288" w:lineRule="auto"/>
        <w:ind w:firstLineChars="200" w:firstLine="420"/>
        <w:jc w:val="right"/>
        <w:rPr>
          <w:rFonts w:ascii="宋体" w:eastAsia="宋体" w:hAnsi="宋体" w:cs="宋体"/>
          <w:color w:val="222222"/>
          <w:sz w:val="21"/>
          <w:szCs w:val="21"/>
        </w:rPr>
      </w:pPr>
      <w:r>
        <w:rPr>
          <w:rFonts w:ascii="宋体" w:eastAsia="宋体" w:hAnsi="宋体" w:cs="宋体" w:hint="eastAsia"/>
          <w:color w:val="222222"/>
          <w:sz w:val="21"/>
          <w:szCs w:val="21"/>
        </w:rPr>
        <w:t>编辑：展鸿教育</w:t>
      </w:r>
    </w:p>
    <w:p w:rsidR="00E740A4" w:rsidRDefault="00E740A4" w:rsidP="00E740A4">
      <w:pPr>
        <w:pStyle w:val="a5"/>
        <w:widowControl/>
        <w:spacing w:beforeAutospacing="0" w:afterAutospacing="0" w:line="288" w:lineRule="auto"/>
        <w:ind w:firstLineChars="200" w:firstLine="420"/>
        <w:jc w:val="both"/>
        <w:rPr>
          <w:rFonts w:ascii="宋体" w:eastAsia="宋体" w:hAnsi="宋体" w:cs="宋体"/>
          <w:sz w:val="21"/>
          <w:szCs w:val="21"/>
        </w:rPr>
      </w:pPr>
    </w:p>
    <w:p w:rsidR="00E740A4" w:rsidRDefault="00E740A4" w:rsidP="008925EA">
      <w:pPr>
        <w:pStyle w:val="a5"/>
        <w:widowControl/>
        <w:spacing w:beforeAutospacing="0" w:afterAutospacing="0" w:line="288" w:lineRule="auto"/>
        <w:jc w:val="both"/>
        <w:rPr>
          <w:rFonts w:ascii="宋体" w:eastAsia="宋体" w:hAnsi="宋体" w:cs="宋体"/>
          <w:sz w:val="21"/>
          <w:szCs w:val="21"/>
        </w:rPr>
      </w:pPr>
    </w:p>
    <w:p w:rsidR="00E740A4" w:rsidRDefault="00E740A4" w:rsidP="008C2F36">
      <w:pPr>
        <w:pStyle w:val="a5"/>
        <w:widowControl/>
        <w:spacing w:beforeAutospacing="0" w:afterAutospacing="0" w:line="288" w:lineRule="auto"/>
        <w:ind w:firstLineChars="200" w:firstLine="420"/>
        <w:jc w:val="both"/>
        <w:rPr>
          <w:rFonts w:ascii="宋体" w:eastAsia="宋体" w:hAnsi="宋体" w:cs="宋体"/>
          <w:sz w:val="21"/>
          <w:szCs w:val="21"/>
        </w:rPr>
      </w:pPr>
    </w:p>
    <w:p w:rsidR="008C2F36" w:rsidRDefault="008C2F36" w:rsidP="008C2F36">
      <w:pPr>
        <w:pStyle w:val="a5"/>
        <w:widowControl/>
        <w:spacing w:beforeAutospacing="0" w:afterAutospacing="0" w:line="288" w:lineRule="auto"/>
        <w:ind w:firstLineChars="200" w:firstLine="420"/>
        <w:jc w:val="both"/>
        <w:rPr>
          <w:rFonts w:ascii="宋体" w:eastAsia="宋体" w:hAnsi="宋体" w:cs="宋体"/>
          <w:sz w:val="21"/>
          <w:szCs w:val="21"/>
        </w:rPr>
      </w:pPr>
      <w:r>
        <w:rPr>
          <w:rFonts w:ascii="宋体" w:eastAsia="宋体" w:hAnsi="宋体" w:cs="宋体" w:hint="eastAsia"/>
          <w:sz w:val="21"/>
          <w:szCs w:val="21"/>
        </w:rPr>
        <w:t>8月14日</w:t>
      </w:r>
    </w:p>
    <w:p w:rsidR="008C2F36" w:rsidRPr="008C2F36" w:rsidRDefault="008C2F36" w:rsidP="008C2F36">
      <w:pPr>
        <w:pStyle w:val="a5"/>
        <w:widowControl/>
        <w:spacing w:beforeAutospacing="0" w:afterAutospacing="0" w:line="288" w:lineRule="auto"/>
        <w:ind w:firstLineChars="200" w:firstLine="562"/>
        <w:jc w:val="center"/>
        <w:rPr>
          <w:b/>
          <w:sz w:val="28"/>
        </w:rPr>
      </w:pPr>
      <w:r w:rsidRPr="008C2F36">
        <w:rPr>
          <w:rFonts w:hint="eastAsia"/>
          <w:b/>
          <w:sz w:val="28"/>
        </w:rPr>
        <w:t>申论阅读：激发短视频创作的正能量</w:t>
      </w:r>
    </w:p>
    <w:p w:rsidR="008C2F36" w:rsidRDefault="008C2F36" w:rsidP="008C2F36">
      <w:pPr>
        <w:pStyle w:val="a5"/>
        <w:widowControl/>
        <w:spacing w:beforeAutospacing="0" w:afterAutospacing="0" w:line="288" w:lineRule="auto"/>
        <w:ind w:firstLineChars="200" w:firstLine="420"/>
        <w:jc w:val="both"/>
        <w:rPr>
          <w:rFonts w:ascii="宋体" w:eastAsia="宋体" w:hAnsi="宋体" w:cs="宋体"/>
          <w:sz w:val="21"/>
          <w:szCs w:val="21"/>
        </w:rPr>
      </w:pPr>
      <w:r>
        <w:rPr>
          <w:rFonts w:ascii="宋体" w:eastAsia="宋体" w:hAnsi="宋体" w:cs="宋体" w:hint="eastAsia"/>
          <w:sz w:val="21"/>
          <w:szCs w:val="21"/>
        </w:rPr>
        <w:t>“在工作中要起带头作用，党给的工作一定要完成”“我执着于这样的选择和追求，坚定崇高的理想和信念，从大处着眼，从小处着手”……近段时间，一组讲述优秀共产党员入党志愿书背后故事的短视频，收获广泛好评。在中国共产党成立100周年之际，不少平台制作推出了短视频节目，讲述党史故事、展现百年历程、反映世纪巨变，在激发社会正向价值上，发挥了积极作用。</w:t>
      </w:r>
    </w:p>
    <w:p w:rsidR="008C2F36" w:rsidRDefault="008C2F36" w:rsidP="008C2F36">
      <w:pPr>
        <w:pStyle w:val="a5"/>
        <w:widowControl/>
        <w:spacing w:beforeAutospacing="0" w:afterAutospacing="0" w:line="288" w:lineRule="auto"/>
        <w:ind w:firstLineChars="200" w:firstLine="420"/>
        <w:jc w:val="both"/>
        <w:rPr>
          <w:rFonts w:ascii="宋体" w:eastAsia="宋体" w:hAnsi="宋体" w:cs="宋体"/>
          <w:sz w:val="21"/>
          <w:szCs w:val="21"/>
        </w:rPr>
      </w:pPr>
      <w:r>
        <w:rPr>
          <w:rFonts w:ascii="宋体" w:eastAsia="宋体" w:hAnsi="宋体" w:cs="宋体" w:hint="eastAsia"/>
          <w:sz w:val="21"/>
          <w:szCs w:val="21"/>
        </w:rPr>
        <w:t>当前，我国网络视听行业在健康轨道上加速发展。数据显示，截至2020年底，网络视频用户规模达9.27亿，其中短视频用户达8.73亿。用户规模大、技术更迭快，成为这一领域创新发展的重要特点。越是面对黏性高的用户群，越是借助人工智能、5G等新技术新业态，</w:t>
      </w:r>
      <w:r>
        <w:rPr>
          <w:rFonts w:ascii="宋体" w:eastAsia="宋体" w:hAnsi="宋体" w:cs="宋体" w:hint="eastAsia"/>
          <w:b/>
          <w:bCs/>
          <w:sz w:val="21"/>
          <w:szCs w:val="21"/>
        </w:rPr>
        <w:t>网络视听特别是短视频就越应该保持正确方向，实现高质量创新性发展，以质量优势、创新能力放大主旋律、增强正能量。</w:t>
      </w:r>
    </w:p>
    <w:p w:rsidR="008C2F36" w:rsidRDefault="008C2F36" w:rsidP="008C2F36">
      <w:pPr>
        <w:pStyle w:val="a5"/>
        <w:widowControl/>
        <w:spacing w:beforeAutospacing="0" w:afterAutospacing="0" w:line="288" w:lineRule="auto"/>
        <w:ind w:firstLineChars="200" w:firstLine="422"/>
        <w:jc w:val="both"/>
        <w:rPr>
          <w:rFonts w:ascii="宋体" w:eastAsia="宋体" w:hAnsi="宋体" w:cs="宋体"/>
          <w:sz w:val="21"/>
          <w:szCs w:val="21"/>
        </w:rPr>
      </w:pPr>
      <w:r>
        <w:rPr>
          <w:rFonts w:ascii="宋体" w:eastAsia="宋体" w:hAnsi="宋体" w:cs="宋体" w:hint="eastAsia"/>
          <w:b/>
          <w:bCs/>
          <w:sz w:val="21"/>
          <w:szCs w:val="21"/>
        </w:rPr>
        <w:t>传播当代中国价值理念、体现中华优秀文化精髓、反映中国人民审美追求、传播新时代中国奋进力量，应该成为短视频内容的重要着力点。</w:t>
      </w:r>
      <w:r>
        <w:rPr>
          <w:rFonts w:ascii="宋体" w:eastAsia="宋体" w:hAnsi="宋体" w:cs="宋体" w:hint="eastAsia"/>
          <w:sz w:val="21"/>
          <w:szCs w:val="21"/>
        </w:rPr>
        <w:t>从这个意义上说，启迪心智、温润心灵、引领风尚，是短视频创作的出发点和落脚点。只有把社会效益放在首位，做到讲格调讲品位、讲责任讲格局，才能弘扬正气新风，在网络空间传播正能量。</w:t>
      </w:r>
    </w:p>
    <w:p w:rsidR="008C2F36" w:rsidRDefault="008C2F36" w:rsidP="008C2F36">
      <w:pPr>
        <w:pStyle w:val="a5"/>
        <w:widowControl/>
        <w:spacing w:beforeAutospacing="0" w:afterAutospacing="0" w:line="288" w:lineRule="auto"/>
        <w:ind w:firstLineChars="200" w:firstLine="422"/>
        <w:jc w:val="both"/>
        <w:rPr>
          <w:rFonts w:ascii="宋体" w:eastAsia="宋体" w:hAnsi="宋体" w:cs="宋体"/>
          <w:sz w:val="21"/>
          <w:szCs w:val="21"/>
        </w:rPr>
      </w:pPr>
      <w:r>
        <w:rPr>
          <w:rFonts w:ascii="宋体" w:eastAsia="宋体" w:hAnsi="宋体" w:cs="宋体" w:hint="eastAsia"/>
          <w:b/>
          <w:bCs/>
          <w:sz w:val="21"/>
          <w:szCs w:val="21"/>
        </w:rPr>
        <w:t>加强短视频内容建设、丰富精品创作，是短视频健康持续发展的重要课题。</w:t>
      </w:r>
      <w:r>
        <w:rPr>
          <w:rFonts w:ascii="宋体" w:eastAsia="宋体" w:hAnsi="宋体" w:cs="宋体" w:hint="eastAsia"/>
          <w:sz w:val="21"/>
          <w:szCs w:val="21"/>
        </w:rPr>
        <w:t>人们观看短视频，不仅需要轻松有趣的叙事，而且需要独具匠心的视角。这同人民群众日益增长的美好生活需要息息相关，也关乎如何过好数字生活。无论是推动党的创新理论“飞入寻常百姓家”，还是讲好新时代中国故事，都需要在视听特色、表达方式、技术运用、细节挖掘、认知拓宽等方面下功夫，于润物细无声中开展理想信念教育、凝聚精神文化力量。</w:t>
      </w:r>
    </w:p>
    <w:p w:rsidR="008C2F36" w:rsidRDefault="008C2F36" w:rsidP="008C2F36">
      <w:pPr>
        <w:pStyle w:val="a5"/>
        <w:widowControl/>
        <w:spacing w:beforeAutospacing="0" w:afterAutospacing="0" w:line="288" w:lineRule="auto"/>
        <w:ind w:firstLineChars="200" w:firstLine="420"/>
        <w:jc w:val="both"/>
        <w:rPr>
          <w:rFonts w:ascii="宋体" w:eastAsia="宋体" w:hAnsi="宋体" w:cs="宋体"/>
          <w:sz w:val="21"/>
          <w:szCs w:val="21"/>
        </w:rPr>
      </w:pPr>
      <w:r>
        <w:rPr>
          <w:rFonts w:ascii="宋体" w:eastAsia="宋体" w:hAnsi="宋体" w:cs="宋体" w:hint="eastAsia"/>
          <w:sz w:val="21"/>
          <w:szCs w:val="21"/>
        </w:rPr>
        <w:t>当前，短视频创作紧贴时代潮流，不断打开新空间。前不久发布的《数字中国发展报告（2020年）》指出，“数字经济拓展乡村发展新空间，电子商务进农村综合示范项目新增支持235个县，县长、乡镇长纷纷带货，让直播成为‘新农活’”。这充分说明，把短视频、直播等纳入乡村振兴事业、融入经济社会发展，能够打开无限可能。同时，要建立健全鼓励创新的机制，为行业发展创造有利的政策环境；也要通过科学立法、严格执法，有效肃清不良风气，引导平台依法合规经营，营造良好数字生态环境。从内容创意到质量审核，从平台管理到用户引导，努力实现全流程的优化管理。唯有凝聚合力、全方位参与，才能形成富有活力、创新生动的健康业态。</w:t>
      </w:r>
    </w:p>
    <w:p w:rsidR="008C2F36" w:rsidRDefault="008C2F36" w:rsidP="008C2F36">
      <w:pPr>
        <w:pStyle w:val="a5"/>
        <w:widowControl/>
        <w:spacing w:beforeAutospacing="0" w:afterAutospacing="0" w:line="288" w:lineRule="auto"/>
        <w:ind w:firstLineChars="200" w:firstLine="420"/>
        <w:jc w:val="both"/>
        <w:rPr>
          <w:rFonts w:ascii="宋体" w:eastAsia="宋体" w:hAnsi="宋体" w:cs="宋体"/>
          <w:sz w:val="21"/>
          <w:szCs w:val="21"/>
        </w:rPr>
      </w:pPr>
      <w:r>
        <w:rPr>
          <w:rFonts w:ascii="宋体" w:eastAsia="宋体" w:hAnsi="宋体" w:cs="宋体" w:hint="eastAsia"/>
          <w:sz w:val="21"/>
          <w:szCs w:val="21"/>
        </w:rPr>
        <w:t>网络空间天朗气清、生态良好，符合人民利益。把好导向关、内容关、质量关、传播关，品质为先、守正创新，才能构筑美好数字生活新图景、健康网络生态新局面。</w:t>
      </w:r>
    </w:p>
    <w:p w:rsidR="008C2F36" w:rsidRDefault="008C2F36" w:rsidP="008C2F36">
      <w:pPr>
        <w:pStyle w:val="a5"/>
        <w:widowControl/>
        <w:spacing w:beforeAutospacing="0" w:afterAutospacing="0" w:line="288" w:lineRule="auto"/>
        <w:ind w:firstLineChars="200" w:firstLine="420"/>
        <w:jc w:val="right"/>
        <w:rPr>
          <w:rFonts w:ascii="宋体" w:eastAsia="宋体" w:hAnsi="宋体" w:cs="宋体"/>
          <w:sz w:val="21"/>
          <w:szCs w:val="21"/>
        </w:rPr>
      </w:pPr>
      <w:r>
        <w:rPr>
          <w:rFonts w:ascii="宋体" w:eastAsia="宋体" w:hAnsi="宋体" w:cs="宋体" w:hint="eastAsia"/>
          <w:sz w:val="21"/>
          <w:szCs w:val="21"/>
        </w:rPr>
        <w:t>来源：人民网</w:t>
      </w:r>
    </w:p>
    <w:p w:rsidR="008C2F36" w:rsidRDefault="008C2F36" w:rsidP="008C2F36">
      <w:pPr>
        <w:pStyle w:val="a5"/>
        <w:widowControl/>
        <w:spacing w:beforeAutospacing="0" w:afterAutospacing="0" w:line="288" w:lineRule="auto"/>
        <w:ind w:firstLineChars="200" w:firstLine="420"/>
        <w:jc w:val="right"/>
        <w:rPr>
          <w:rFonts w:ascii="宋体" w:eastAsia="宋体" w:hAnsi="宋体" w:cs="宋体"/>
          <w:color w:val="222222"/>
          <w:sz w:val="21"/>
          <w:szCs w:val="21"/>
        </w:rPr>
      </w:pPr>
      <w:r>
        <w:rPr>
          <w:rFonts w:ascii="宋体" w:eastAsia="宋体" w:hAnsi="宋体" w:cs="宋体" w:hint="eastAsia"/>
          <w:color w:val="222222"/>
          <w:sz w:val="21"/>
          <w:szCs w:val="21"/>
        </w:rPr>
        <w:lastRenderedPageBreak/>
        <w:t>编辑：展鸿教育</w:t>
      </w:r>
    </w:p>
    <w:p w:rsidR="008C2F36" w:rsidRDefault="008C2F36" w:rsidP="008925EA">
      <w:pPr>
        <w:pStyle w:val="a5"/>
        <w:widowControl/>
        <w:spacing w:beforeAutospacing="0" w:afterAutospacing="0" w:line="288" w:lineRule="auto"/>
        <w:jc w:val="both"/>
        <w:rPr>
          <w:rFonts w:ascii="宋体" w:eastAsia="宋体" w:hAnsi="宋体" w:cs="宋体"/>
          <w:sz w:val="21"/>
          <w:szCs w:val="21"/>
        </w:rPr>
      </w:pPr>
    </w:p>
    <w:p w:rsidR="00282DDF" w:rsidRDefault="00282DDF" w:rsidP="00282DDF">
      <w:pPr>
        <w:pStyle w:val="a5"/>
        <w:widowControl/>
        <w:spacing w:beforeAutospacing="0" w:afterAutospacing="0" w:line="288" w:lineRule="auto"/>
        <w:ind w:firstLineChars="200" w:firstLine="420"/>
        <w:jc w:val="both"/>
        <w:rPr>
          <w:rFonts w:ascii="宋体" w:eastAsia="宋体" w:hAnsi="宋体" w:cs="宋体"/>
          <w:sz w:val="21"/>
          <w:szCs w:val="21"/>
        </w:rPr>
      </w:pPr>
      <w:r>
        <w:rPr>
          <w:rFonts w:ascii="宋体" w:eastAsia="宋体" w:hAnsi="宋体" w:cs="宋体" w:hint="eastAsia"/>
          <w:sz w:val="21"/>
          <w:szCs w:val="21"/>
        </w:rPr>
        <w:t>8月13日</w:t>
      </w:r>
    </w:p>
    <w:p w:rsidR="00282DDF" w:rsidRPr="005260FD" w:rsidRDefault="00282DDF" w:rsidP="005260FD">
      <w:pPr>
        <w:pStyle w:val="a5"/>
        <w:widowControl/>
        <w:spacing w:beforeAutospacing="0" w:afterAutospacing="0" w:line="288" w:lineRule="auto"/>
        <w:ind w:firstLineChars="200" w:firstLine="562"/>
        <w:jc w:val="center"/>
        <w:rPr>
          <w:b/>
          <w:sz w:val="28"/>
        </w:rPr>
      </w:pPr>
      <w:r w:rsidRPr="00B50F94">
        <w:rPr>
          <w:rFonts w:hint="eastAsia"/>
          <w:b/>
          <w:sz w:val="28"/>
        </w:rPr>
        <w:t>申论阅读：给网络产品安全“打补丁”正当其时</w:t>
      </w:r>
    </w:p>
    <w:p w:rsidR="00282DDF" w:rsidRDefault="00282DDF" w:rsidP="00282DDF">
      <w:pPr>
        <w:pStyle w:val="a5"/>
        <w:widowControl/>
        <w:spacing w:beforeAutospacing="0" w:afterAutospacing="0" w:line="288" w:lineRule="auto"/>
        <w:ind w:firstLineChars="200" w:firstLine="420"/>
        <w:jc w:val="both"/>
        <w:rPr>
          <w:rFonts w:ascii="宋体" w:eastAsia="宋体" w:hAnsi="宋体" w:cs="宋体"/>
          <w:sz w:val="21"/>
          <w:szCs w:val="21"/>
        </w:rPr>
      </w:pPr>
      <w:r>
        <w:rPr>
          <w:rFonts w:ascii="宋体" w:eastAsia="宋体" w:hAnsi="宋体" w:cs="宋体" w:hint="eastAsia"/>
          <w:sz w:val="21"/>
          <w:szCs w:val="21"/>
        </w:rPr>
        <w:t>日前，工信部、国家网信办和公安部联合制定《网络产品安全漏洞管理规定》（以下简称《规定》）。这一《规定》旨在规范网络产品安全漏洞发现、报告、修补和发布等行为，明确网络产品提供者、网络运营者、以及从事漏洞发现、收集、发布等活动的组织或个人等各类主体的责任和义务。</w:t>
      </w:r>
    </w:p>
    <w:p w:rsidR="00282DDF" w:rsidRDefault="00282DDF" w:rsidP="00282DDF">
      <w:pPr>
        <w:pStyle w:val="a5"/>
        <w:widowControl/>
        <w:spacing w:beforeAutospacing="0" w:afterAutospacing="0" w:line="288" w:lineRule="auto"/>
        <w:ind w:firstLineChars="200" w:firstLine="420"/>
        <w:jc w:val="both"/>
        <w:rPr>
          <w:rFonts w:ascii="宋体" w:eastAsia="宋体" w:hAnsi="宋体" w:cs="宋体"/>
          <w:sz w:val="21"/>
          <w:szCs w:val="21"/>
        </w:rPr>
      </w:pPr>
      <w:r>
        <w:rPr>
          <w:rFonts w:ascii="宋体" w:eastAsia="宋体" w:hAnsi="宋体" w:cs="宋体" w:hint="eastAsia"/>
          <w:sz w:val="21"/>
          <w:szCs w:val="21"/>
        </w:rPr>
        <w:t>《规定》的出台必将推动网络产品安全漏洞管理工作的制度化、规范化、法治化，促进相关主体提高漏洞管理水平，引导建设规范有序、充满活力的漏洞收集和发布渠道，防范网络安全重大风险，保障国家网络安全。</w:t>
      </w:r>
    </w:p>
    <w:p w:rsidR="00282DDF" w:rsidRDefault="00282DDF" w:rsidP="00282DDF">
      <w:pPr>
        <w:pStyle w:val="a5"/>
        <w:widowControl/>
        <w:spacing w:beforeAutospacing="0" w:afterAutospacing="0" w:line="288" w:lineRule="auto"/>
        <w:ind w:firstLineChars="200" w:firstLine="420"/>
        <w:jc w:val="both"/>
        <w:rPr>
          <w:rFonts w:ascii="宋体" w:eastAsia="宋体" w:hAnsi="宋体" w:cs="宋体"/>
          <w:sz w:val="21"/>
          <w:szCs w:val="21"/>
        </w:rPr>
      </w:pPr>
      <w:r>
        <w:rPr>
          <w:rFonts w:ascii="宋体" w:eastAsia="宋体" w:hAnsi="宋体" w:cs="宋体" w:hint="eastAsia"/>
          <w:sz w:val="21"/>
          <w:szCs w:val="21"/>
        </w:rPr>
        <w:t>《规定》是根据《中华人民共和国网络安全法》有关要求而制定的，有法可依。2017年6月1日，我国网络安全法开始施行。这是一部统领国家网络安全工作的基础法律，对保障网络安全，维护网络空间主权和国家安全、社会公共利益，保护公民、法人和其他组织的合法权益，促进经济社会信息化健康发展，影响深远。</w:t>
      </w:r>
      <w:r>
        <w:rPr>
          <w:rFonts w:ascii="宋体" w:eastAsia="宋体" w:hAnsi="宋体" w:cs="宋体" w:hint="eastAsia"/>
          <w:b/>
          <w:bCs/>
          <w:sz w:val="21"/>
          <w:szCs w:val="21"/>
        </w:rPr>
        <w:t>据此，网络安全各项工作加速进入法治化轨道，一系列相关配套法律法规、政策文件陆续出台，网络空间法治化进程也进入了新时代。</w:t>
      </w:r>
    </w:p>
    <w:p w:rsidR="00282DDF" w:rsidRDefault="00282DDF" w:rsidP="00282DDF">
      <w:pPr>
        <w:pStyle w:val="a5"/>
        <w:widowControl/>
        <w:spacing w:beforeAutospacing="0" w:afterAutospacing="0" w:line="288" w:lineRule="auto"/>
        <w:ind w:firstLineChars="200" w:firstLine="422"/>
        <w:jc w:val="both"/>
        <w:rPr>
          <w:rFonts w:ascii="宋体" w:eastAsia="宋体" w:hAnsi="宋体" w:cs="宋体"/>
          <w:sz w:val="21"/>
          <w:szCs w:val="21"/>
        </w:rPr>
      </w:pPr>
      <w:r>
        <w:rPr>
          <w:rFonts w:ascii="宋体" w:eastAsia="宋体" w:hAnsi="宋体" w:cs="宋体" w:hint="eastAsia"/>
          <w:b/>
          <w:bCs/>
          <w:sz w:val="21"/>
          <w:szCs w:val="21"/>
        </w:rPr>
        <w:t>问题是发展的先导。</w:t>
      </w:r>
      <w:r>
        <w:rPr>
          <w:rFonts w:ascii="宋体" w:eastAsia="宋体" w:hAnsi="宋体" w:cs="宋体" w:hint="eastAsia"/>
          <w:sz w:val="21"/>
          <w:szCs w:val="21"/>
        </w:rPr>
        <w:t>在互联网时代，特别是人工智能、5G等技术快速发展并实现多种场景应用，越来越多的信息产品在提供便捷多元服务的同时，因为技术等因素存在安全漏洞，有的涉及信息抓取与捕获，有的涉及信息外泄与贩卖。借助这些安全漏洞，小则会推送广告、设置陷阱，影响用户体验，威胁群众利益；大则可能让公共数据与信息流出境外，威胁国家安全。因此，从任何角度与立场确保网络安全无虞，都十分必要，且需要与时俱进。</w:t>
      </w:r>
    </w:p>
    <w:p w:rsidR="00282DDF" w:rsidRDefault="00282DDF" w:rsidP="00282DDF">
      <w:pPr>
        <w:pStyle w:val="a5"/>
        <w:widowControl/>
        <w:spacing w:beforeAutospacing="0" w:afterAutospacing="0" w:line="288" w:lineRule="auto"/>
        <w:ind w:firstLineChars="200" w:firstLine="422"/>
        <w:jc w:val="both"/>
        <w:rPr>
          <w:rFonts w:ascii="宋体" w:eastAsia="宋体" w:hAnsi="宋体" w:cs="宋体"/>
          <w:sz w:val="21"/>
          <w:szCs w:val="21"/>
        </w:rPr>
      </w:pPr>
      <w:r>
        <w:rPr>
          <w:rFonts w:ascii="宋体" w:eastAsia="宋体" w:hAnsi="宋体" w:cs="宋体" w:hint="eastAsia"/>
          <w:b/>
          <w:bCs/>
          <w:sz w:val="21"/>
          <w:szCs w:val="21"/>
        </w:rPr>
        <w:t>一分部署，九分落实。</w:t>
      </w:r>
      <w:r>
        <w:rPr>
          <w:rFonts w:ascii="宋体" w:eastAsia="宋体" w:hAnsi="宋体" w:cs="宋体" w:hint="eastAsia"/>
          <w:sz w:val="21"/>
          <w:szCs w:val="21"/>
        </w:rPr>
        <w:t>《规定》出台后，让相关要求切实落地见效，仍需要做大量工作。比如加强政策宣贯，做好对相关企业机构的政策咨询和工作指导，引导漏洞收集平台依法依规开展漏洞收集和发布；又如完善相关工作机制，建立健全漏洞评估、发布、通报等重要环节的工作机制，明确漏洞收集平台备案方式和报送内容；再如加强网络安全威胁和漏洞信息共享平台建设，做好与其他漏洞平台、漏洞库的信息共享，提升平台技术支撑能力。真正做到宣介到位、解读透彻，才能最大限度凝聚起贯彻落实的共识；真正做到产品覆盖、责任明确、机制共建，才能最大程度汇聚捍卫网络安全的合力。</w:t>
      </w:r>
    </w:p>
    <w:p w:rsidR="00282DDF" w:rsidRDefault="00282DDF" w:rsidP="00282DDF">
      <w:pPr>
        <w:pStyle w:val="a5"/>
        <w:widowControl/>
        <w:spacing w:beforeAutospacing="0" w:afterAutospacing="0" w:line="288" w:lineRule="auto"/>
        <w:ind w:firstLineChars="200" w:firstLine="420"/>
        <w:jc w:val="both"/>
        <w:rPr>
          <w:rFonts w:ascii="宋体" w:eastAsia="宋体" w:hAnsi="宋体" w:cs="宋体"/>
          <w:sz w:val="21"/>
          <w:szCs w:val="21"/>
        </w:rPr>
      </w:pPr>
      <w:r>
        <w:rPr>
          <w:rFonts w:ascii="宋体" w:eastAsia="宋体" w:hAnsi="宋体" w:cs="宋体" w:hint="eastAsia"/>
          <w:sz w:val="21"/>
          <w:szCs w:val="21"/>
        </w:rPr>
        <w:t>此次《规定》的出台，进一步彰显了我国依法维护网络安全的决心与行动。既坚持网络安全与信息化并重发展，推进网络基础设施建设和互联互通，鼓励网络技术创新和应用；又坚决维护网络空间安全和秩序，多措并举监测、管理、防御、处置来自各方的网络安全风险和威胁，依法惩治网络违法犯罪活动，这些无不需要久久为功、善作善成，科学发展、依法管理。唯有更加坚实地迈好网络治理的法治化步伐，以制度建设提高国家网络安全保障能力，掌握网络空间治理和规则制定方面的主动权，才能切实维护国家网络空间主权、安全和发展利益，确保网络空间天朗气清。</w:t>
      </w:r>
    </w:p>
    <w:p w:rsidR="00282DDF" w:rsidRDefault="00282DDF" w:rsidP="00282DDF">
      <w:pPr>
        <w:pStyle w:val="a5"/>
        <w:widowControl/>
        <w:spacing w:beforeAutospacing="0" w:afterAutospacing="0" w:line="288" w:lineRule="auto"/>
        <w:ind w:firstLineChars="200" w:firstLine="420"/>
        <w:jc w:val="right"/>
        <w:rPr>
          <w:rFonts w:ascii="宋体" w:eastAsia="宋体" w:hAnsi="宋体" w:cs="宋体"/>
          <w:sz w:val="21"/>
          <w:szCs w:val="21"/>
        </w:rPr>
      </w:pPr>
      <w:r>
        <w:rPr>
          <w:rFonts w:ascii="宋体" w:eastAsia="宋体" w:hAnsi="宋体" w:cs="宋体" w:hint="eastAsia"/>
          <w:sz w:val="21"/>
          <w:szCs w:val="21"/>
        </w:rPr>
        <w:t>来源：人民网</w:t>
      </w:r>
    </w:p>
    <w:p w:rsidR="00282DDF" w:rsidRDefault="00282DDF" w:rsidP="00282DDF">
      <w:pPr>
        <w:pStyle w:val="a5"/>
        <w:widowControl/>
        <w:spacing w:beforeAutospacing="0" w:afterAutospacing="0" w:line="288" w:lineRule="auto"/>
        <w:ind w:firstLineChars="200" w:firstLine="420"/>
        <w:jc w:val="right"/>
        <w:rPr>
          <w:rFonts w:ascii="宋体" w:eastAsia="宋体" w:hAnsi="宋体" w:cs="宋体"/>
          <w:color w:val="222222"/>
          <w:sz w:val="21"/>
          <w:szCs w:val="21"/>
        </w:rPr>
      </w:pPr>
      <w:r>
        <w:rPr>
          <w:rFonts w:ascii="宋体" w:eastAsia="宋体" w:hAnsi="宋体" w:cs="宋体" w:hint="eastAsia"/>
          <w:color w:val="222222"/>
          <w:sz w:val="21"/>
          <w:szCs w:val="21"/>
        </w:rPr>
        <w:t>编辑：展鸿教育</w:t>
      </w:r>
    </w:p>
    <w:p w:rsidR="00282DDF" w:rsidRDefault="00282DDF" w:rsidP="00096F0C">
      <w:pPr>
        <w:pStyle w:val="a5"/>
        <w:widowControl/>
        <w:spacing w:beforeAutospacing="0" w:afterAutospacing="0" w:line="288" w:lineRule="auto"/>
        <w:ind w:firstLineChars="200" w:firstLine="420"/>
        <w:jc w:val="both"/>
        <w:rPr>
          <w:rFonts w:ascii="宋体" w:eastAsia="宋体" w:hAnsi="宋体" w:cs="宋体"/>
          <w:sz w:val="21"/>
          <w:szCs w:val="21"/>
        </w:rPr>
      </w:pPr>
    </w:p>
    <w:p w:rsidR="00282DDF" w:rsidRDefault="00282DDF" w:rsidP="00096F0C">
      <w:pPr>
        <w:pStyle w:val="a5"/>
        <w:widowControl/>
        <w:spacing w:beforeAutospacing="0" w:afterAutospacing="0" w:line="288" w:lineRule="auto"/>
        <w:ind w:firstLineChars="200" w:firstLine="420"/>
        <w:jc w:val="both"/>
        <w:rPr>
          <w:rFonts w:ascii="宋体" w:eastAsia="宋体" w:hAnsi="宋体" w:cs="宋体"/>
          <w:sz w:val="21"/>
          <w:szCs w:val="21"/>
        </w:rPr>
      </w:pPr>
    </w:p>
    <w:p w:rsidR="00096F0C" w:rsidRDefault="00096F0C" w:rsidP="00096F0C">
      <w:pPr>
        <w:pStyle w:val="a5"/>
        <w:widowControl/>
        <w:spacing w:beforeAutospacing="0" w:afterAutospacing="0" w:line="288" w:lineRule="auto"/>
        <w:ind w:firstLineChars="200" w:firstLine="420"/>
        <w:jc w:val="both"/>
        <w:rPr>
          <w:rFonts w:ascii="宋体" w:eastAsia="宋体" w:hAnsi="宋体" w:cs="宋体"/>
          <w:sz w:val="21"/>
          <w:szCs w:val="21"/>
        </w:rPr>
      </w:pPr>
      <w:r>
        <w:rPr>
          <w:rFonts w:ascii="宋体" w:eastAsia="宋体" w:hAnsi="宋体" w:cs="宋体" w:hint="eastAsia"/>
          <w:sz w:val="21"/>
          <w:szCs w:val="21"/>
        </w:rPr>
        <w:t>8月12日</w:t>
      </w:r>
    </w:p>
    <w:p w:rsidR="00096F0C" w:rsidRPr="00096F0C" w:rsidRDefault="00096F0C" w:rsidP="00096F0C">
      <w:pPr>
        <w:pStyle w:val="a5"/>
        <w:widowControl/>
        <w:spacing w:beforeAutospacing="0" w:afterAutospacing="0" w:line="288" w:lineRule="auto"/>
        <w:ind w:firstLineChars="200" w:firstLine="562"/>
        <w:jc w:val="center"/>
        <w:rPr>
          <w:b/>
          <w:sz w:val="28"/>
        </w:rPr>
      </w:pPr>
      <w:r w:rsidRPr="00096F0C">
        <w:rPr>
          <w:rFonts w:hint="eastAsia"/>
          <w:b/>
          <w:sz w:val="28"/>
        </w:rPr>
        <w:t>申论阅读：永远保持同人民群众的血肉联系</w:t>
      </w:r>
    </w:p>
    <w:p w:rsidR="00096F0C" w:rsidRDefault="00096F0C" w:rsidP="00096F0C">
      <w:pPr>
        <w:pStyle w:val="a5"/>
        <w:widowControl/>
        <w:spacing w:beforeAutospacing="0" w:afterAutospacing="0" w:line="288" w:lineRule="auto"/>
        <w:ind w:firstLineChars="200" w:firstLine="420"/>
        <w:jc w:val="both"/>
        <w:rPr>
          <w:rFonts w:ascii="宋体" w:eastAsia="宋体" w:hAnsi="宋体" w:cs="宋体"/>
          <w:sz w:val="21"/>
          <w:szCs w:val="21"/>
        </w:rPr>
      </w:pPr>
      <w:r>
        <w:rPr>
          <w:rFonts w:ascii="宋体" w:eastAsia="宋体" w:hAnsi="宋体" w:cs="宋体" w:hint="eastAsia"/>
          <w:sz w:val="21"/>
          <w:szCs w:val="21"/>
        </w:rPr>
        <w:t>考生在平时可以多阅读一些权威媒体的报道或时评，一是对阅读素材的积累，二是对写作手法的借鉴。展鸿教育挑选了一些文章，供各位考生阅读参考：</w:t>
      </w:r>
    </w:p>
    <w:p w:rsidR="00096F0C" w:rsidRDefault="00096F0C" w:rsidP="00096F0C">
      <w:pPr>
        <w:pStyle w:val="a5"/>
        <w:widowControl/>
        <w:spacing w:beforeAutospacing="0" w:afterAutospacing="0" w:line="288" w:lineRule="auto"/>
        <w:ind w:firstLineChars="200" w:firstLine="420"/>
        <w:jc w:val="both"/>
        <w:rPr>
          <w:rFonts w:ascii="宋体" w:eastAsia="宋体" w:hAnsi="宋体" w:cs="宋体"/>
          <w:sz w:val="21"/>
          <w:szCs w:val="21"/>
        </w:rPr>
      </w:pPr>
      <w:r>
        <w:rPr>
          <w:rFonts w:ascii="宋体" w:eastAsia="宋体" w:hAnsi="宋体" w:cs="宋体" w:hint="eastAsia"/>
          <w:sz w:val="21"/>
          <w:szCs w:val="21"/>
        </w:rPr>
        <w:t>“任何想把中国共产党同中国人民分割开来、对立起来的企图，都是绝不会得逞的！9500多万中国共产党人不答应！14亿多中国人民也不答应！”在庆祝中国共产党成立100周年大会上，习近平总书记豪迈宣示。</w:t>
      </w:r>
      <w:r>
        <w:rPr>
          <w:rFonts w:ascii="宋体" w:eastAsia="宋体" w:hAnsi="宋体" w:cs="宋体" w:hint="eastAsia"/>
          <w:b/>
          <w:bCs/>
          <w:sz w:val="21"/>
          <w:szCs w:val="21"/>
        </w:rPr>
        <w:t>党心民心的交融激荡，汇聚成前行路上坚不可摧的磅礴力量，也映照出百年来铸就的牢不可破的党群关系。</w:t>
      </w:r>
    </w:p>
    <w:p w:rsidR="00096F0C" w:rsidRDefault="00096F0C" w:rsidP="00096F0C">
      <w:pPr>
        <w:pStyle w:val="a5"/>
        <w:widowControl/>
        <w:spacing w:beforeAutospacing="0" w:afterAutospacing="0" w:line="288" w:lineRule="auto"/>
        <w:ind w:firstLineChars="200" w:firstLine="420"/>
        <w:jc w:val="both"/>
        <w:rPr>
          <w:rFonts w:ascii="宋体" w:eastAsia="宋体" w:hAnsi="宋体" w:cs="宋体"/>
          <w:sz w:val="21"/>
          <w:szCs w:val="21"/>
        </w:rPr>
      </w:pPr>
      <w:r>
        <w:rPr>
          <w:rFonts w:ascii="宋体" w:eastAsia="宋体" w:hAnsi="宋体" w:cs="宋体" w:hint="eastAsia"/>
          <w:sz w:val="21"/>
          <w:szCs w:val="21"/>
        </w:rPr>
        <w:t>百年征程波澜壮阔，党和人民群众早已如血和肉、鱼和水、种子和土地一般不可分割。人民群众为什么愿意跟着中国共产党走？基本道理只有一个，就是我们党切切实实地解决了中国在发展中遇到的问题，实实在在地为中国人民谋幸福、为中华民族谋复兴。</w:t>
      </w:r>
    </w:p>
    <w:p w:rsidR="00096F0C" w:rsidRDefault="00096F0C" w:rsidP="00096F0C">
      <w:pPr>
        <w:pStyle w:val="a5"/>
        <w:widowControl/>
        <w:spacing w:beforeAutospacing="0" w:afterAutospacing="0" w:line="288" w:lineRule="auto"/>
        <w:ind w:firstLineChars="200" w:firstLine="420"/>
        <w:jc w:val="both"/>
        <w:rPr>
          <w:rFonts w:ascii="宋体" w:eastAsia="宋体" w:hAnsi="宋体" w:cs="宋体"/>
          <w:sz w:val="21"/>
          <w:szCs w:val="21"/>
        </w:rPr>
      </w:pPr>
      <w:r>
        <w:rPr>
          <w:rFonts w:ascii="宋体" w:eastAsia="宋体" w:hAnsi="宋体" w:cs="宋体" w:hint="eastAsia"/>
          <w:sz w:val="21"/>
          <w:szCs w:val="21"/>
        </w:rPr>
        <w:t>我们党来自于人民，为人民而生，因人民而兴，党的根基在人民、血脉在人民、力量在人民。从开创群众路线，到数次开展整风运动，再到开展党的群众路线教育实践活动、“不忘初心、牢记使命”主题教育、党史学习教育等等，我们党历来重视同人民群众的关系，把保持党同人民群众的血肉联系作为加强和改进党的作风建设的核心问题，把克服脱离群众危险作为推进党的自我革命的重要落脚点。</w:t>
      </w:r>
    </w:p>
    <w:p w:rsidR="00096F0C" w:rsidRDefault="00096F0C" w:rsidP="00096F0C">
      <w:pPr>
        <w:pStyle w:val="a5"/>
        <w:widowControl/>
        <w:spacing w:beforeAutospacing="0" w:afterAutospacing="0" w:line="288" w:lineRule="auto"/>
        <w:ind w:firstLineChars="200" w:firstLine="420"/>
        <w:jc w:val="both"/>
        <w:rPr>
          <w:rFonts w:ascii="宋体" w:eastAsia="宋体" w:hAnsi="宋体" w:cs="宋体"/>
          <w:sz w:val="21"/>
          <w:szCs w:val="21"/>
        </w:rPr>
      </w:pPr>
      <w:r>
        <w:rPr>
          <w:rFonts w:ascii="宋体" w:eastAsia="宋体" w:hAnsi="宋体" w:cs="宋体" w:hint="eastAsia"/>
          <w:sz w:val="21"/>
          <w:szCs w:val="21"/>
        </w:rPr>
        <w:t>密切联系群众是我们党的最大政治优势。一百年来，我们党之所以能带领全国人民取得社会革命的一个又一个胜利，根本一点就在于党不断进行自我革命，始终保持同人民群众的血肉联系，始终得到人民群众的衷心拥护。也要看到，堡垒最容易从内部攻破。正如习近平总书记所指出的“从某种意义上说，自从党成立以来，我们党面临的最大风险是内部变质、变色、变味，丧失马克思主义政党的政治本色，背离党的宗旨而失去最广大人民支持和拥护”，这提醒着我们，严重脱离人民群众，得不到人民群众支持，必然会动摇执政基础。</w:t>
      </w:r>
    </w:p>
    <w:p w:rsidR="00096F0C" w:rsidRDefault="00096F0C" w:rsidP="00096F0C">
      <w:pPr>
        <w:pStyle w:val="a5"/>
        <w:widowControl/>
        <w:spacing w:beforeAutospacing="0" w:afterAutospacing="0" w:line="288" w:lineRule="auto"/>
        <w:ind w:firstLineChars="200" w:firstLine="420"/>
        <w:jc w:val="both"/>
        <w:rPr>
          <w:rFonts w:ascii="宋体" w:eastAsia="宋体" w:hAnsi="宋体" w:cs="宋体"/>
          <w:sz w:val="21"/>
          <w:szCs w:val="21"/>
        </w:rPr>
      </w:pPr>
      <w:r>
        <w:rPr>
          <w:rFonts w:ascii="宋体" w:eastAsia="宋体" w:hAnsi="宋体" w:cs="宋体" w:hint="eastAsia"/>
          <w:sz w:val="21"/>
          <w:szCs w:val="21"/>
        </w:rPr>
        <w:t>所谓“初心易得，始终难守”，一个人也好，一个政党也好，最难得的就是历经沧桑而初心不改、饱经风霜而本色依旧。经过长期革命、建设和改革，我们党已经从领导人民为夺取全国政权而奋斗的党，成为领导人民掌握全国政权并长期执政的党。对一个创造了伟大人间奇迹的百年大党来说，在长期执政中，如何避免滋长骄傲自满情绪？如何抑制官僚主义、形式主义、享乐主义和奢靡之风？如何保持攻坚克难的势头？前进路上挑战重重，一以贯之推进党的建设新的伟大工程，保持党同人民群众的血肉联系是一个永恒课题。</w:t>
      </w:r>
    </w:p>
    <w:p w:rsidR="00096F0C" w:rsidRDefault="00096F0C" w:rsidP="00096F0C">
      <w:pPr>
        <w:pStyle w:val="a5"/>
        <w:widowControl/>
        <w:spacing w:beforeAutospacing="0" w:afterAutospacing="0" w:line="288" w:lineRule="auto"/>
        <w:ind w:firstLineChars="200" w:firstLine="420"/>
        <w:jc w:val="both"/>
        <w:rPr>
          <w:rFonts w:ascii="宋体" w:eastAsia="宋体" w:hAnsi="宋体" w:cs="宋体"/>
          <w:sz w:val="21"/>
          <w:szCs w:val="21"/>
        </w:rPr>
      </w:pPr>
      <w:r>
        <w:rPr>
          <w:rFonts w:ascii="宋体" w:eastAsia="宋体" w:hAnsi="宋体" w:cs="宋体" w:hint="eastAsia"/>
          <w:sz w:val="21"/>
          <w:szCs w:val="21"/>
        </w:rPr>
        <w:t>70多年前，党中央从西柏坡动身前往北京时，毛泽东同志说：“今天是进京赶考的日子。”70多年过去了，我们党在这场历史性考试中取得了优异成绩。踏上实现第二个百年奋斗目标新的赶考之路，持续推进党的伟大自我革命，不断增强党的自我净化、自我完善、自我革新、自我提高能力，确保党不变质、不变色、不变味，始终同人民想在一起、干在一起，一定能把新时代中国特色社会主义伟大事业不断推向前进！</w:t>
      </w:r>
    </w:p>
    <w:p w:rsidR="00096F0C" w:rsidRDefault="00096F0C" w:rsidP="00096F0C">
      <w:pPr>
        <w:pStyle w:val="a5"/>
        <w:widowControl/>
        <w:spacing w:beforeAutospacing="0" w:afterAutospacing="0" w:line="288" w:lineRule="auto"/>
        <w:ind w:firstLineChars="200" w:firstLine="420"/>
        <w:jc w:val="right"/>
        <w:rPr>
          <w:rFonts w:ascii="宋体" w:eastAsia="宋体" w:hAnsi="宋体" w:cs="宋体"/>
          <w:sz w:val="21"/>
          <w:szCs w:val="21"/>
        </w:rPr>
      </w:pPr>
      <w:r>
        <w:rPr>
          <w:rFonts w:ascii="宋体" w:eastAsia="宋体" w:hAnsi="宋体" w:cs="宋体" w:hint="eastAsia"/>
          <w:sz w:val="21"/>
          <w:szCs w:val="21"/>
        </w:rPr>
        <w:t>来源：人民网</w:t>
      </w:r>
    </w:p>
    <w:p w:rsidR="007A4CF2" w:rsidRDefault="007A4CF2" w:rsidP="00096F0C">
      <w:pPr>
        <w:pStyle w:val="a5"/>
        <w:widowControl/>
        <w:spacing w:beforeAutospacing="0" w:afterAutospacing="0" w:line="288" w:lineRule="auto"/>
        <w:ind w:firstLineChars="200" w:firstLine="420"/>
        <w:jc w:val="right"/>
        <w:rPr>
          <w:rFonts w:ascii="宋体" w:eastAsia="宋体" w:hAnsi="宋体" w:cs="宋体"/>
          <w:sz w:val="21"/>
          <w:szCs w:val="21"/>
        </w:rPr>
      </w:pPr>
    </w:p>
    <w:p w:rsidR="005716D1" w:rsidRDefault="005716D1" w:rsidP="005716D1">
      <w:pPr>
        <w:pStyle w:val="a5"/>
        <w:widowControl/>
        <w:spacing w:beforeAutospacing="0" w:afterAutospacing="0" w:line="288" w:lineRule="auto"/>
        <w:ind w:firstLineChars="200" w:firstLine="420"/>
        <w:jc w:val="both"/>
        <w:rPr>
          <w:rFonts w:ascii="宋体" w:eastAsia="宋体" w:hAnsi="宋体" w:cs="宋体"/>
          <w:sz w:val="21"/>
          <w:szCs w:val="21"/>
        </w:rPr>
      </w:pPr>
      <w:r>
        <w:rPr>
          <w:rFonts w:ascii="宋体" w:eastAsia="宋体" w:hAnsi="宋体" w:cs="宋体" w:hint="eastAsia"/>
          <w:sz w:val="21"/>
          <w:szCs w:val="21"/>
        </w:rPr>
        <w:t>8月11日</w:t>
      </w:r>
    </w:p>
    <w:p w:rsidR="005716D1" w:rsidRPr="005716D1" w:rsidRDefault="005716D1" w:rsidP="005716D1">
      <w:pPr>
        <w:pStyle w:val="a5"/>
        <w:widowControl/>
        <w:spacing w:beforeAutospacing="0" w:afterAutospacing="0" w:line="288" w:lineRule="auto"/>
        <w:ind w:firstLineChars="1000" w:firstLine="2811"/>
        <w:jc w:val="both"/>
        <w:rPr>
          <w:b/>
          <w:sz w:val="28"/>
        </w:rPr>
      </w:pPr>
      <w:r w:rsidRPr="005716D1">
        <w:rPr>
          <w:rFonts w:hint="eastAsia"/>
          <w:b/>
          <w:sz w:val="28"/>
        </w:rPr>
        <w:lastRenderedPageBreak/>
        <w:t>申论阅读：凝聚文化自信的力量</w:t>
      </w:r>
    </w:p>
    <w:p w:rsidR="005716D1" w:rsidRDefault="005716D1" w:rsidP="005716D1">
      <w:pPr>
        <w:pStyle w:val="a5"/>
        <w:widowControl/>
        <w:spacing w:beforeAutospacing="0" w:afterAutospacing="0" w:line="288" w:lineRule="auto"/>
        <w:ind w:firstLineChars="200" w:firstLine="420"/>
        <w:jc w:val="both"/>
        <w:rPr>
          <w:rFonts w:ascii="宋体" w:eastAsia="宋体" w:hAnsi="宋体" w:cs="宋体"/>
          <w:sz w:val="21"/>
          <w:szCs w:val="21"/>
        </w:rPr>
      </w:pPr>
      <w:r>
        <w:rPr>
          <w:rFonts w:ascii="宋体" w:eastAsia="宋体" w:hAnsi="宋体" w:cs="宋体" w:hint="eastAsia"/>
          <w:sz w:val="21"/>
          <w:szCs w:val="21"/>
        </w:rPr>
        <w:t>文化自信，是更基础、更广泛、更深厚的自信。中国有坚定的道路自信、理论自信、制度自信，其本质是建立在五千多年文明传承基础上形成的文化自信。习近平总书记在庆祝中国共产党成立100周年大会上的讲话表现了大国大党的自信与担当，吹响了振奋人心的前进号角。在实现中华民族伟大复兴的征程上，五千多年文明发展中所留下的丰厚文化遗产，是我们自信自强、昂首阔步的底气，也为我们砥砺前行提供了源源不断的精神力量。</w:t>
      </w:r>
    </w:p>
    <w:p w:rsidR="005716D1" w:rsidRDefault="005716D1" w:rsidP="005716D1">
      <w:pPr>
        <w:pStyle w:val="a5"/>
        <w:widowControl/>
        <w:spacing w:beforeAutospacing="0" w:afterAutospacing="0" w:line="288" w:lineRule="auto"/>
        <w:ind w:firstLineChars="200" w:firstLine="420"/>
        <w:jc w:val="both"/>
        <w:rPr>
          <w:rFonts w:ascii="宋体" w:eastAsia="宋体" w:hAnsi="宋体" w:cs="宋体"/>
          <w:sz w:val="21"/>
          <w:szCs w:val="21"/>
        </w:rPr>
      </w:pPr>
      <w:r>
        <w:rPr>
          <w:rFonts w:ascii="宋体" w:eastAsia="宋体" w:hAnsi="宋体" w:cs="宋体" w:hint="eastAsia"/>
          <w:sz w:val="21"/>
          <w:szCs w:val="21"/>
        </w:rPr>
        <w:t>习近平总书记在主持中央政治局第二十三次集体学习时指出，考古工作是一项重要文化事业，也是一项具有重大社会政治意义的工作。考古发现展示了中华文明起源和发展的历史脉络，展示了中华文明的灿烂成就，展示了中华文明对世界文明的重大贡献。</w:t>
      </w:r>
      <w:r>
        <w:rPr>
          <w:rFonts w:ascii="宋体" w:eastAsia="宋体" w:hAnsi="宋体" w:cs="宋体" w:hint="eastAsia"/>
          <w:b/>
          <w:bCs/>
          <w:sz w:val="21"/>
          <w:szCs w:val="21"/>
        </w:rPr>
        <w:t>未来的考古和历史研究要继续探索未知、揭示本源，实施好“中华文明起源与早期发展综合研究”“考古中国”等重大项目，做好考古成果的挖掘、整理、阐释工作，更好发挥以史育人作用，努力建设中国特色、中国风格、中国气派的考古学，为弘扬中华优秀传统文化、增强文化自信提供坚强支撑。</w:t>
      </w:r>
    </w:p>
    <w:p w:rsidR="005716D1" w:rsidRDefault="005716D1" w:rsidP="005716D1">
      <w:pPr>
        <w:pStyle w:val="a5"/>
        <w:widowControl/>
        <w:spacing w:beforeAutospacing="0" w:afterAutospacing="0" w:line="288" w:lineRule="auto"/>
        <w:ind w:firstLineChars="200" w:firstLine="422"/>
        <w:jc w:val="both"/>
        <w:rPr>
          <w:rFonts w:ascii="宋体" w:eastAsia="宋体" w:hAnsi="宋体" w:cs="宋体"/>
          <w:sz w:val="21"/>
          <w:szCs w:val="21"/>
        </w:rPr>
      </w:pPr>
      <w:r>
        <w:rPr>
          <w:rFonts w:ascii="宋体" w:eastAsia="宋体" w:hAnsi="宋体" w:cs="宋体" w:hint="eastAsia"/>
          <w:b/>
          <w:bCs/>
          <w:sz w:val="21"/>
          <w:szCs w:val="21"/>
        </w:rPr>
        <w:t>考古研究，是追问本源、探索历史的途径，也是不断发现文化遗产的过程。</w:t>
      </w:r>
      <w:r>
        <w:rPr>
          <w:rFonts w:ascii="宋体" w:eastAsia="宋体" w:hAnsi="宋体" w:cs="宋体" w:hint="eastAsia"/>
          <w:sz w:val="21"/>
          <w:szCs w:val="21"/>
        </w:rPr>
        <w:t>“我们是谁，我们从哪里来，我们走过怎样的路？”面对浩瀚历史，人们不禁发出这样的追问。良渚古城遗址及大型水利系统的发现，向世界证明中华五千年文明所言非虚。二里头遗址的不断发掘，让那些关于华夏民族的古老传说从历史走进现实，让中国最早的王朝都城逐渐展现昔日的辉煌。从神木石峁遗址的横空出世，到三星堆遗址的新发现，考古发掘不断带给我们惊喜，不断为群星璀璨的中华文明版图增色添彩。</w:t>
      </w:r>
    </w:p>
    <w:p w:rsidR="005716D1" w:rsidRDefault="005716D1" w:rsidP="005716D1">
      <w:pPr>
        <w:pStyle w:val="a5"/>
        <w:widowControl/>
        <w:spacing w:beforeAutospacing="0" w:afterAutospacing="0" w:line="288" w:lineRule="auto"/>
        <w:ind w:firstLineChars="200" w:firstLine="422"/>
        <w:jc w:val="both"/>
        <w:rPr>
          <w:rFonts w:ascii="宋体" w:eastAsia="宋体" w:hAnsi="宋体" w:cs="宋体"/>
          <w:sz w:val="21"/>
          <w:szCs w:val="21"/>
        </w:rPr>
      </w:pPr>
      <w:r>
        <w:rPr>
          <w:rFonts w:ascii="宋体" w:eastAsia="宋体" w:hAnsi="宋体" w:cs="宋体" w:hint="eastAsia"/>
          <w:b/>
          <w:bCs/>
          <w:sz w:val="21"/>
          <w:szCs w:val="21"/>
        </w:rPr>
        <w:t>文物保护，是对祖先创造的文明成果的珍重，也是对子孙后代应尽的责任和义务。</w:t>
      </w:r>
      <w:r>
        <w:rPr>
          <w:rFonts w:ascii="宋体" w:eastAsia="宋体" w:hAnsi="宋体" w:cs="宋体" w:hint="eastAsia"/>
          <w:sz w:val="21"/>
          <w:szCs w:val="21"/>
        </w:rPr>
        <w:t>历史文化遗产不仅生动述说着过去，也深刻影响着当下和未来；不仅属于我们，也属于子孙后代。保护好、传承好历史文化遗产是对历史负责、对人民负责。“十三五”期间，我国文物保护力度持续加大，2000多项重点文物保护工程有效实施；第一次全国可移动文物普查登记完成，革命文物资源家底基本摸清；打击文物犯罪专项行动成果显著，建立文物违法案件督察约谈机制，文物安全形势稳中向好……</w:t>
      </w:r>
    </w:p>
    <w:p w:rsidR="005716D1" w:rsidRDefault="005716D1" w:rsidP="005716D1">
      <w:pPr>
        <w:pStyle w:val="a5"/>
        <w:widowControl/>
        <w:spacing w:beforeAutospacing="0" w:afterAutospacing="0" w:line="288" w:lineRule="auto"/>
        <w:ind w:firstLineChars="200" w:firstLine="422"/>
        <w:jc w:val="both"/>
        <w:rPr>
          <w:rFonts w:ascii="宋体" w:eastAsia="宋体" w:hAnsi="宋体" w:cs="宋体"/>
          <w:sz w:val="21"/>
          <w:szCs w:val="21"/>
        </w:rPr>
      </w:pPr>
      <w:r>
        <w:rPr>
          <w:rFonts w:ascii="宋体" w:eastAsia="宋体" w:hAnsi="宋体" w:cs="宋体" w:hint="eastAsia"/>
          <w:b/>
          <w:bCs/>
          <w:sz w:val="21"/>
          <w:szCs w:val="21"/>
        </w:rPr>
        <w:t>在经济社会高速发展的快车道上，文化遗产保护应一路同行。</w:t>
      </w:r>
      <w:r>
        <w:rPr>
          <w:rFonts w:ascii="宋体" w:eastAsia="宋体" w:hAnsi="宋体" w:cs="宋体" w:hint="eastAsia"/>
          <w:sz w:val="21"/>
          <w:szCs w:val="21"/>
        </w:rPr>
        <w:t>全社会都要增强对历史文化遗产的敬畏之心和保护意识，各级政府要树立“保护文物也是政绩”的科学理念，统筹好文物保护与经济社会发展，积极运用现代科技和先进手段，保护好不可再生、不可替代的文化遗产，为我们的子孙后代留下宝贵财富。</w:t>
      </w:r>
    </w:p>
    <w:p w:rsidR="005716D1" w:rsidRDefault="005716D1" w:rsidP="005716D1">
      <w:pPr>
        <w:pStyle w:val="a5"/>
        <w:widowControl/>
        <w:spacing w:beforeAutospacing="0" w:afterAutospacing="0" w:line="288" w:lineRule="auto"/>
        <w:ind w:firstLineChars="200" w:firstLine="422"/>
        <w:jc w:val="both"/>
        <w:rPr>
          <w:rFonts w:ascii="宋体" w:eastAsia="宋体" w:hAnsi="宋体" w:cs="宋体"/>
          <w:sz w:val="21"/>
          <w:szCs w:val="21"/>
        </w:rPr>
      </w:pPr>
      <w:r>
        <w:rPr>
          <w:rFonts w:ascii="宋体" w:eastAsia="宋体" w:hAnsi="宋体" w:cs="宋体" w:hint="eastAsia"/>
          <w:b/>
          <w:bCs/>
          <w:sz w:val="21"/>
          <w:szCs w:val="21"/>
        </w:rPr>
        <w:t>传承发展，是让文化遗产焕发时代活力的关键手段，也是催生新的优秀文化成果的动力之源。</w:t>
      </w:r>
      <w:r>
        <w:rPr>
          <w:rFonts w:ascii="宋体" w:eastAsia="宋体" w:hAnsi="宋体" w:cs="宋体" w:hint="eastAsia"/>
          <w:sz w:val="21"/>
          <w:szCs w:val="21"/>
        </w:rPr>
        <w:t>近年来，“博物馆热”不断升温，精彩的展览、社教活动吸引越来越多人走近历史、亲近文物；《国家宝藏》《如果国宝会说话》等电视节目让文物故事深入人心，《唐宫夜宴》《洛神水赋》等创新表演让年轻人惊叹传统文化之美；故宫、莫高窟等文化遗产地成为网红，文创产品引领“国潮”消费新时尚；考古直播火热出圈，全景数字展厅让观众足不出户就能饱览文物瑰宝……文化遗产的创新传播，点亮了人们的文化生活，在广大民众尤其是青少年心中播下了文化自信的种子。</w:t>
      </w:r>
    </w:p>
    <w:p w:rsidR="005716D1" w:rsidRDefault="005716D1" w:rsidP="005716D1">
      <w:pPr>
        <w:pStyle w:val="a5"/>
        <w:widowControl/>
        <w:spacing w:beforeAutospacing="0" w:afterAutospacing="0" w:line="288" w:lineRule="auto"/>
        <w:ind w:firstLineChars="200" w:firstLine="420"/>
        <w:jc w:val="both"/>
        <w:rPr>
          <w:rFonts w:ascii="宋体" w:eastAsia="宋体" w:hAnsi="宋体" w:cs="宋体"/>
          <w:sz w:val="21"/>
          <w:szCs w:val="21"/>
        </w:rPr>
      </w:pPr>
      <w:r>
        <w:rPr>
          <w:rFonts w:ascii="宋体" w:eastAsia="宋体" w:hAnsi="宋体" w:cs="宋体" w:hint="eastAsia"/>
          <w:sz w:val="21"/>
          <w:szCs w:val="21"/>
        </w:rPr>
        <w:t>“十四五”规划和2035年远景目标纲要提出：“深入实施中华优秀传统文化传承发展工程，强化重要文化和自然遗产、非物质文化遗产系统性保护，推动中华优秀传统文化创造性转化、创新性发展。”这就要求我们进一步创新传播方式，增强科技赋能，激活创作灵感，让收藏在博物馆里的文物、陈列在广阔大地上的遗产、书写在古籍里的文字都活起来，持续推动文化遗产融入大众生活、体现当</w:t>
      </w:r>
      <w:r>
        <w:rPr>
          <w:rFonts w:ascii="宋体" w:eastAsia="宋体" w:hAnsi="宋体" w:cs="宋体" w:hint="eastAsia"/>
          <w:sz w:val="21"/>
          <w:szCs w:val="21"/>
        </w:rPr>
        <w:lastRenderedPageBreak/>
        <w:t>代价值，将中华优秀传统文化转化为推进经济社会发展的新动能，为实现中华民族伟大复兴凝聚磅礴力量。</w:t>
      </w:r>
    </w:p>
    <w:p w:rsidR="005716D1" w:rsidRDefault="005716D1" w:rsidP="005716D1">
      <w:pPr>
        <w:pStyle w:val="a5"/>
        <w:widowControl/>
        <w:spacing w:beforeAutospacing="0" w:afterAutospacing="0" w:line="288" w:lineRule="auto"/>
        <w:ind w:firstLineChars="200" w:firstLine="420"/>
        <w:jc w:val="right"/>
        <w:rPr>
          <w:rFonts w:ascii="宋体" w:eastAsia="宋体" w:hAnsi="宋体" w:cs="宋体"/>
          <w:sz w:val="21"/>
          <w:szCs w:val="21"/>
        </w:rPr>
      </w:pPr>
      <w:r>
        <w:rPr>
          <w:rFonts w:ascii="宋体" w:eastAsia="宋体" w:hAnsi="宋体" w:cs="宋体" w:hint="eastAsia"/>
          <w:sz w:val="21"/>
          <w:szCs w:val="21"/>
        </w:rPr>
        <w:t>来源：人民网</w:t>
      </w:r>
    </w:p>
    <w:p w:rsidR="005716D1" w:rsidRPr="005716D1" w:rsidRDefault="005716D1" w:rsidP="005716D1"/>
    <w:p w:rsidR="00FF67CE" w:rsidRDefault="00FF67CE" w:rsidP="00192E03">
      <w:pPr>
        <w:pStyle w:val="a5"/>
        <w:widowControl/>
        <w:spacing w:beforeAutospacing="0" w:afterAutospacing="0" w:line="288" w:lineRule="auto"/>
        <w:ind w:firstLineChars="200" w:firstLine="420"/>
        <w:jc w:val="both"/>
        <w:rPr>
          <w:rFonts w:ascii="宋体" w:eastAsia="宋体" w:hAnsi="宋体" w:cs="宋体"/>
          <w:sz w:val="21"/>
          <w:szCs w:val="21"/>
        </w:rPr>
      </w:pPr>
    </w:p>
    <w:p w:rsidR="005716D1" w:rsidRDefault="005716D1" w:rsidP="005716D1">
      <w:pPr>
        <w:pStyle w:val="a5"/>
        <w:widowControl/>
        <w:spacing w:beforeAutospacing="0" w:afterAutospacing="0" w:line="288" w:lineRule="auto"/>
        <w:jc w:val="both"/>
        <w:rPr>
          <w:rFonts w:ascii="宋体" w:eastAsia="宋体" w:hAnsi="宋体" w:cs="宋体"/>
          <w:sz w:val="21"/>
          <w:szCs w:val="21"/>
        </w:rPr>
      </w:pPr>
    </w:p>
    <w:p w:rsidR="004C2E75" w:rsidRDefault="004C2E75" w:rsidP="00192E03">
      <w:pPr>
        <w:pStyle w:val="a5"/>
        <w:widowControl/>
        <w:spacing w:beforeAutospacing="0" w:afterAutospacing="0" w:line="288" w:lineRule="auto"/>
        <w:ind w:firstLineChars="200" w:firstLine="420"/>
        <w:jc w:val="both"/>
        <w:rPr>
          <w:rFonts w:ascii="宋体" w:eastAsia="宋体" w:hAnsi="宋体" w:cs="宋体"/>
          <w:sz w:val="21"/>
          <w:szCs w:val="21"/>
        </w:rPr>
      </w:pPr>
      <w:r>
        <w:rPr>
          <w:rFonts w:ascii="宋体" w:eastAsia="宋体" w:hAnsi="宋体" w:cs="宋体" w:hint="eastAsia"/>
          <w:sz w:val="21"/>
          <w:szCs w:val="21"/>
        </w:rPr>
        <w:t>8月10日</w:t>
      </w:r>
    </w:p>
    <w:p w:rsidR="00192E03" w:rsidRPr="00192E03" w:rsidRDefault="00192E03" w:rsidP="00192E03">
      <w:pPr>
        <w:pStyle w:val="a5"/>
        <w:widowControl/>
        <w:spacing w:beforeAutospacing="0" w:afterAutospacing="0" w:line="288" w:lineRule="auto"/>
        <w:ind w:firstLineChars="200" w:firstLine="643"/>
        <w:jc w:val="both"/>
        <w:rPr>
          <w:b/>
        </w:rPr>
      </w:pPr>
      <w:r w:rsidRPr="00192E03">
        <w:rPr>
          <w:rFonts w:hint="eastAsia"/>
          <w:b/>
          <w:sz w:val="32"/>
        </w:rPr>
        <w:t>申论阅读：世界遗产大会——守护共同记忆，传承人类文明</w:t>
      </w:r>
    </w:p>
    <w:bookmarkEnd w:id="0"/>
    <w:p w:rsidR="00192E03" w:rsidRDefault="00192E03" w:rsidP="00192E03">
      <w:pPr>
        <w:pStyle w:val="a5"/>
        <w:widowControl/>
        <w:spacing w:beforeAutospacing="0" w:afterAutospacing="0" w:line="288" w:lineRule="auto"/>
        <w:ind w:firstLineChars="200" w:firstLine="420"/>
        <w:jc w:val="both"/>
        <w:rPr>
          <w:rFonts w:ascii="宋体" w:eastAsia="宋体" w:hAnsi="宋体" w:cs="宋体"/>
          <w:sz w:val="21"/>
          <w:szCs w:val="21"/>
        </w:rPr>
      </w:pPr>
      <w:r>
        <w:rPr>
          <w:rFonts w:ascii="宋体" w:eastAsia="宋体" w:hAnsi="宋体" w:cs="宋体" w:hint="eastAsia"/>
          <w:sz w:val="21"/>
          <w:szCs w:val="21"/>
        </w:rPr>
        <w:t>福临神州，共襄盛会。</w:t>
      </w:r>
      <w:r w:rsidR="002330BD" w:rsidRPr="002330BD">
        <w:rPr>
          <w:rFonts w:ascii="宋体" w:eastAsia="宋体" w:hAnsi="宋体" w:cs="宋体"/>
          <w:sz w:val="21"/>
          <w:szCs w:val="21"/>
        </w:rPr>
        <w:t>7月16日</w:t>
      </w:r>
      <w:r>
        <w:rPr>
          <w:rFonts w:ascii="宋体" w:eastAsia="宋体" w:hAnsi="宋体" w:cs="宋体" w:hint="eastAsia"/>
          <w:sz w:val="21"/>
          <w:szCs w:val="21"/>
        </w:rPr>
        <w:t>第44届世界遗产大会在福建福州拉开帷幕。这是中国第二次承办世界遗产大会，也是中国在文化和自然遗产保护领域承办的最高规格的国际会议。</w:t>
      </w:r>
    </w:p>
    <w:p w:rsidR="00192E03" w:rsidRDefault="00192E03" w:rsidP="00192E03">
      <w:pPr>
        <w:pStyle w:val="a5"/>
        <w:widowControl/>
        <w:spacing w:beforeAutospacing="0" w:afterAutospacing="0" w:line="288" w:lineRule="auto"/>
        <w:ind w:firstLineChars="200" w:firstLine="422"/>
        <w:jc w:val="both"/>
        <w:rPr>
          <w:rFonts w:ascii="宋体" w:eastAsia="宋体" w:hAnsi="宋体" w:cs="宋体"/>
          <w:sz w:val="21"/>
          <w:szCs w:val="21"/>
        </w:rPr>
      </w:pPr>
      <w:r>
        <w:rPr>
          <w:rFonts w:ascii="宋体" w:eastAsia="宋体" w:hAnsi="宋体" w:cs="宋体" w:hint="eastAsia"/>
          <w:b/>
          <w:bCs/>
          <w:sz w:val="21"/>
          <w:szCs w:val="21"/>
        </w:rPr>
        <w:t>镌刻文明的印记，“人文世遗”连接历史与现实。</w:t>
      </w:r>
      <w:r>
        <w:rPr>
          <w:rFonts w:ascii="宋体" w:eastAsia="宋体" w:hAnsi="宋体" w:cs="宋体" w:hint="eastAsia"/>
          <w:sz w:val="21"/>
          <w:szCs w:val="21"/>
        </w:rPr>
        <w:t>幅员辽阔的地理、源远流长的历史，共同造就了中国丰富多彩的文化和自然遗产，这是5000年中华文化的瑰宝，也是人类共同的珍贵记忆。习近平总书记说，“我们对时间的理解，是以百年、千年为计。”目前，中国55项世界遗产，与意大利并列第一，14项世界自然遗产、4项世界自然与文化双遗产，总数均位居世界第一……一个个第一承载着历史的厚重，这是文化自信的来源，也是生生不息的动力。在首都北京，一场“盛大庄严、气势恢宏，礼序乾坤、乐和天地”的建党100周年庆祝活动办出了中国风格、中国气派、中国风采。在福建福州，一场“简约、安全、精彩”的世界遗产大会蓄势而来、厚积薄发。跨越千里，一望千年，共同的人文积淀让历史与现实完美融合、相得益彰。</w:t>
      </w:r>
    </w:p>
    <w:p w:rsidR="00192E03" w:rsidRDefault="00192E03" w:rsidP="00192E03">
      <w:pPr>
        <w:pStyle w:val="a5"/>
        <w:widowControl/>
        <w:spacing w:beforeAutospacing="0" w:afterAutospacing="0" w:line="288" w:lineRule="auto"/>
        <w:ind w:firstLineChars="200" w:firstLine="422"/>
        <w:jc w:val="both"/>
        <w:rPr>
          <w:rFonts w:ascii="宋体" w:eastAsia="宋体" w:hAnsi="宋体" w:cs="宋体"/>
          <w:sz w:val="21"/>
          <w:szCs w:val="21"/>
        </w:rPr>
      </w:pPr>
      <w:r>
        <w:rPr>
          <w:rFonts w:ascii="宋体" w:eastAsia="宋体" w:hAnsi="宋体" w:cs="宋体" w:hint="eastAsia"/>
          <w:b/>
          <w:bCs/>
          <w:sz w:val="21"/>
          <w:szCs w:val="21"/>
        </w:rPr>
        <w:t>架起沟通的桥梁，“数字世遗”链接中国与世界。</w:t>
      </w:r>
      <w:r>
        <w:rPr>
          <w:rFonts w:ascii="宋体" w:eastAsia="宋体" w:hAnsi="宋体" w:cs="宋体" w:hint="eastAsia"/>
          <w:sz w:val="21"/>
          <w:szCs w:val="21"/>
        </w:rPr>
        <w:t>疫情无情，网络无边，“数字”让“天堑变通途”。在后疫情时代，线上会议成为理性而可靠的沟通方式。受疫情影响，从2020年累积到2021年，45项《世界遗产名录》待审项目、258项世界遗产保护状况报告，两个年度的世界遗产项目、双倍的工作量渴望“数字”的“加持”和“解放”。联合国教科文组织将首次以在线形式审议世界遗产议题，并将通过网络向全球直播，一系列在线审议世界遗产项目的操作规范，将成为线上线下结合开展工作的重要参照。网络拉近距离，文化跨越语言。配备两套由不同运营商独立运行的网络线路，搭建官网直播平台，展播闽剧、梨园戏、莆仙戏、高甲戏、歌仔戏等福建五大剧种，全面展现福建、福州文化和自然遗产保护方面的成效，让世界更加了解中国，让中国更好走向世界。</w:t>
      </w:r>
    </w:p>
    <w:p w:rsidR="00192E03" w:rsidRDefault="00192E03" w:rsidP="00192E03">
      <w:pPr>
        <w:pStyle w:val="a5"/>
        <w:widowControl/>
        <w:spacing w:beforeAutospacing="0" w:afterAutospacing="0" w:line="288" w:lineRule="auto"/>
        <w:ind w:firstLineChars="200" w:firstLine="422"/>
        <w:jc w:val="both"/>
        <w:rPr>
          <w:rFonts w:ascii="宋体" w:eastAsia="宋体" w:hAnsi="宋体" w:cs="宋体"/>
          <w:sz w:val="21"/>
          <w:szCs w:val="21"/>
        </w:rPr>
      </w:pPr>
      <w:r>
        <w:rPr>
          <w:rFonts w:ascii="宋体" w:eastAsia="宋体" w:hAnsi="宋体" w:cs="宋体" w:hint="eastAsia"/>
          <w:b/>
          <w:bCs/>
          <w:sz w:val="21"/>
          <w:szCs w:val="21"/>
        </w:rPr>
        <w:t>焕发蓬勃的生机，“绿色世遗”联通当下与未来。</w:t>
      </w:r>
      <w:r>
        <w:rPr>
          <w:rFonts w:ascii="宋体" w:eastAsia="宋体" w:hAnsi="宋体" w:cs="宋体" w:hint="eastAsia"/>
          <w:sz w:val="21"/>
          <w:szCs w:val="21"/>
        </w:rPr>
        <w:t>百闻不如一见，典范就在眼前。2200多年建城史、335个古厝保护项目、2157个城市品质提升项目……作为此次大会会址，“福州派江吻海，山水相依，城中有山，山中有城，是一座天然环境优越、十分美丽的国家历史文化名城。”习近平总书记强调，像爱惜自己的生命一样保护好文化遗产。中国政府认真履行《保护世界文化和自然遗产公约》，中国遗产保护事业取得了长足发展，为世界遗产保护事业贡献了中国智慧、中国方案、中国力量。福州三坊七巷、闽南红砖建筑、海上丝绸之路、闽浙木拱廊桥、万里茶道和海坛风景名胜区等列入了中国世界遗产预备名单中，预计《世界遗产名录》等各项清单将会有重要的更新。“绿色世遗”值得期待，世界遗产的未来更加美好。</w:t>
      </w:r>
    </w:p>
    <w:p w:rsidR="00192E03" w:rsidRDefault="00192E03" w:rsidP="00192E03">
      <w:pPr>
        <w:pStyle w:val="a5"/>
        <w:widowControl/>
        <w:spacing w:beforeAutospacing="0" w:afterAutospacing="0" w:line="288" w:lineRule="auto"/>
        <w:ind w:firstLineChars="200" w:firstLine="420"/>
        <w:jc w:val="both"/>
        <w:rPr>
          <w:rFonts w:ascii="宋体" w:eastAsia="宋体" w:hAnsi="宋体" w:cs="宋体"/>
          <w:sz w:val="21"/>
          <w:szCs w:val="21"/>
        </w:rPr>
      </w:pPr>
      <w:r>
        <w:rPr>
          <w:rFonts w:ascii="宋体" w:eastAsia="宋体" w:hAnsi="宋体" w:cs="宋体" w:hint="eastAsia"/>
          <w:sz w:val="21"/>
          <w:szCs w:val="21"/>
        </w:rPr>
        <w:lastRenderedPageBreak/>
        <w:t>“世遗”独一无二，保护任重道远。让我们饱含对人类文明的敬畏，乘着“世遗大会”的东风，用心用情用力守护好人类共同的记忆，把属于全人类的世界遗产守护好、传承好、利用好！</w:t>
      </w:r>
    </w:p>
    <w:p w:rsidR="00192E03" w:rsidRDefault="00192E03" w:rsidP="00192E03">
      <w:pPr>
        <w:pStyle w:val="a5"/>
        <w:widowControl/>
        <w:spacing w:beforeAutospacing="0" w:afterAutospacing="0" w:line="288" w:lineRule="auto"/>
        <w:ind w:firstLineChars="200" w:firstLine="420"/>
        <w:jc w:val="right"/>
        <w:rPr>
          <w:rFonts w:ascii="宋体" w:eastAsia="宋体" w:hAnsi="宋体" w:cs="宋体"/>
          <w:sz w:val="21"/>
          <w:szCs w:val="21"/>
        </w:rPr>
      </w:pPr>
      <w:r>
        <w:rPr>
          <w:rFonts w:ascii="宋体" w:eastAsia="宋体" w:hAnsi="宋体" w:cs="宋体" w:hint="eastAsia"/>
          <w:sz w:val="21"/>
          <w:szCs w:val="21"/>
        </w:rPr>
        <w:t>来源：中国江苏网</w:t>
      </w:r>
    </w:p>
    <w:p w:rsidR="004358AB" w:rsidRDefault="004358AB" w:rsidP="00D31D50">
      <w:pPr>
        <w:spacing w:line="220" w:lineRule="atLeast"/>
      </w:pPr>
    </w:p>
    <w:sectPr w:rsidR="004358AB" w:rsidSect="004121F1">
      <w:headerReference w:type="default" r:id="rId6"/>
      <w:footerReference w:type="default" r:id="rId7"/>
      <w:pgSz w:w="11906" w:h="16838"/>
      <w:pgMar w:top="1871" w:right="1247" w:bottom="1247" w:left="124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135" w:rsidRDefault="00AF1135" w:rsidP="005D79D4">
      <w:pPr>
        <w:spacing w:after="0"/>
      </w:pPr>
      <w:r>
        <w:separator/>
      </w:r>
    </w:p>
  </w:endnote>
  <w:endnote w:type="continuationSeparator" w:id="0">
    <w:p w:rsidR="00AF1135" w:rsidRDefault="00AF1135" w:rsidP="005D79D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
    <w:altName w:val="汉仪楷体KW"/>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1F1" w:rsidRDefault="00CE119D">
    <w:pPr>
      <w:pStyle w:val="a3"/>
    </w:pPr>
    <w:r>
      <w:pict>
        <v:shapetype id="_x0000_t202" coordsize="21600,21600" o:spt="202" path="m,l,21600r21600,l21600,xe">
          <v:stroke joinstyle="miter"/>
          <v:path gradientshapeok="t" o:connecttype="rect"/>
        </v:shapetype>
        <v:shape id="_x0000_s5121"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p w:rsidR="004121F1" w:rsidRDefault="00CE119D">
                <w:pPr>
                  <w:pStyle w:val="a3"/>
                  <w:rPr>
                    <w:rFonts w:ascii="宋体" w:eastAsia="宋体" w:hAnsi="宋体" w:cs="宋体"/>
                    <w:sz w:val="21"/>
                    <w:szCs w:val="21"/>
                  </w:rPr>
                </w:pPr>
                <w:r>
                  <w:rPr>
                    <w:rFonts w:ascii="宋体" w:eastAsia="宋体" w:hAnsi="宋体" w:cs="宋体" w:hint="eastAsia"/>
                    <w:sz w:val="21"/>
                    <w:szCs w:val="21"/>
                  </w:rPr>
                  <w:fldChar w:fldCharType="begin"/>
                </w:r>
                <w:r w:rsidR="00E03444">
                  <w:rPr>
                    <w:rFonts w:ascii="宋体" w:eastAsia="宋体" w:hAnsi="宋体" w:cs="宋体" w:hint="eastAsia"/>
                    <w:sz w:val="21"/>
                    <w:szCs w:val="21"/>
                  </w:rPr>
                  <w:instrText xml:space="preserve"> PAGE  \* MERGEFORMAT </w:instrText>
                </w:r>
                <w:r>
                  <w:rPr>
                    <w:rFonts w:ascii="宋体" w:eastAsia="宋体" w:hAnsi="宋体" w:cs="宋体" w:hint="eastAsia"/>
                    <w:sz w:val="21"/>
                    <w:szCs w:val="21"/>
                  </w:rPr>
                  <w:fldChar w:fldCharType="separate"/>
                </w:r>
                <w:r w:rsidR="002760DC">
                  <w:rPr>
                    <w:rFonts w:ascii="宋体" w:eastAsia="宋体" w:hAnsi="宋体" w:cs="宋体"/>
                    <w:noProof/>
                    <w:sz w:val="21"/>
                    <w:szCs w:val="21"/>
                  </w:rPr>
                  <w:t>1</w:t>
                </w:r>
                <w:r>
                  <w:rPr>
                    <w:rFonts w:ascii="宋体" w:eastAsia="宋体" w:hAnsi="宋体" w:cs="宋体" w:hint="eastAsia"/>
                    <w:sz w:val="21"/>
                    <w:szCs w:val="21"/>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135" w:rsidRDefault="00AF1135" w:rsidP="005D79D4">
      <w:pPr>
        <w:spacing w:after="0"/>
      </w:pPr>
      <w:r>
        <w:separator/>
      </w:r>
    </w:p>
  </w:footnote>
  <w:footnote w:type="continuationSeparator" w:id="0">
    <w:p w:rsidR="00AF1135" w:rsidRDefault="00AF1135" w:rsidP="005D79D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1F1" w:rsidRDefault="00CE119D">
    <w:pPr>
      <w:pStyle w:val="a4"/>
      <w:pBdr>
        <w:bottom w:val="single" w:sz="4" w:space="1" w:color="auto"/>
      </w:pBdr>
      <w:jc w:val="left"/>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810" o:spid="_x0000_s5122" type="#_x0000_t136" style="position:absolute;margin-left:0;margin-top:0;width:457pt;height:130.25pt;rotation:-45;z-index:-251655168;mso-position-horizontal:center;mso-position-horizontal-relative:margin;mso-position-vertical:center;mso-position-vertical-relative:margin" fillcolor="red" stroked="f">
          <v:fill opacity="13107f"/>
          <v:textpath style="font-family:&quot;宋体&quot;" trim="t" fitpath="t" string="展鸿教育"/>
          <o:lock v:ext="edit" aspectratio="t"/>
          <w10:wrap anchorx="margin" anchory="margin"/>
        </v:shape>
      </w:pict>
    </w:r>
    <w:r w:rsidR="00E03444">
      <w:rPr>
        <w:rFonts w:eastAsia="宋体" w:hint="eastAsia"/>
        <w:noProof/>
        <w:color w:val="C00000"/>
      </w:rPr>
      <w:drawing>
        <wp:inline distT="0" distB="0" distL="114300" distR="114300">
          <wp:extent cx="1532255" cy="373380"/>
          <wp:effectExtent l="0" t="0" r="10795" b="7620"/>
          <wp:docPr id="1"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sidR="00E03444">
      <w:rPr>
        <w:rFonts w:eastAsia="宋体" w:hint="eastAsia"/>
        <w:color w:val="C00000"/>
      </w:rPr>
      <w:t xml:space="preserve">                                               </w:t>
    </w:r>
    <w:r w:rsidR="00E03444">
      <w:rPr>
        <w:rFonts w:ascii="宋体" w:eastAsia="宋体" w:hAnsi="宋体" w:cs="宋体" w:hint="eastAsia"/>
        <w:b/>
        <w:bCs/>
        <w:color w:val="FF0000"/>
        <w:sz w:val="21"/>
        <w:szCs w:val="21"/>
      </w:rPr>
      <w:t>让学习更快乐  让考试更简单</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51202"/>
    <o:shapelayout v:ext="edit">
      <o:idmap v:ext="edit" data="5"/>
    </o:shapelayout>
  </w:hdrShapeDefaults>
  <w:footnotePr>
    <w:footnote w:id="-1"/>
    <w:footnote w:id="0"/>
  </w:footnotePr>
  <w:endnotePr>
    <w:endnote w:id="-1"/>
    <w:endnote w:id="0"/>
  </w:endnotePr>
  <w:compat>
    <w:useFELayout/>
  </w:compat>
  <w:rsids>
    <w:rsidRoot w:val="00D31D50"/>
    <w:rsid w:val="000148DC"/>
    <w:rsid w:val="00023BD7"/>
    <w:rsid w:val="000414E8"/>
    <w:rsid w:val="000439B7"/>
    <w:rsid w:val="00054622"/>
    <w:rsid w:val="0005781F"/>
    <w:rsid w:val="0007759A"/>
    <w:rsid w:val="00096F0C"/>
    <w:rsid w:val="000A7EBE"/>
    <w:rsid w:val="000D2CD8"/>
    <w:rsid w:val="001000F8"/>
    <w:rsid w:val="00100807"/>
    <w:rsid w:val="00124A7C"/>
    <w:rsid w:val="00151204"/>
    <w:rsid w:val="0016005B"/>
    <w:rsid w:val="00163B12"/>
    <w:rsid w:val="0017219C"/>
    <w:rsid w:val="00182A82"/>
    <w:rsid w:val="00191BA0"/>
    <w:rsid w:val="00192E03"/>
    <w:rsid w:val="001C3506"/>
    <w:rsid w:val="001C5634"/>
    <w:rsid w:val="001D1A14"/>
    <w:rsid w:val="001F4EC5"/>
    <w:rsid w:val="002330BD"/>
    <w:rsid w:val="00244C62"/>
    <w:rsid w:val="0026616D"/>
    <w:rsid w:val="00271398"/>
    <w:rsid w:val="00271413"/>
    <w:rsid w:val="002760DC"/>
    <w:rsid w:val="00282DDF"/>
    <w:rsid w:val="00296B31"/>
    <w:rsid w:val="002B5E39"/>
    <w:rsid w:val="002C15AB"/>
    <w:rsid w:val="002C58B6"/>
    <w:rsid w:val="002D190B"/>
    <w:rsid w:val="002E2731"/>
    <w:rsid w:val="00310974"/>
    <w:rsid w:val="00323B43"/>
    <w:rsid w:val="00331D58"/>
    <w:rsid w:val="0035458B"/>
    <w:rsid w:val="003668E0"/>
    <w:rsid w:val="003807E7"/>
    <w:rsid w:val="00390EE3"/>
    <w:rsid w:val="003959D6"/>
    <w:rsid w:val="00397CDE"/>
    <w:rsid w:val="003B3888"/>
    <w:rsid w:val="003C4310"/>
    <w:rsid w:val="003D0327"/>
    <w:rsid w:val="003D37D8"/>
    <w:rsid w:val="003E05B8"/>
    <w:rsid w:val="003F338C"/>
    <w:rsid w:val="00426133"/>
    <w:rsid w:val="004358AB"/>
    <w:rsid w:val="00454430"/>
    <w:rsid w:val="00484D52"/>
    <w:rsid w:val="004B1142"/>
    <w:rsid w:val="004C2E75"/>
    <w:rsid w:val="004D0525"/>
    <w:rsid w:val="004E5ACE"/>
    <w:rsid w:val="004E5DF2"/>
    <w:rsid w:val="00506A84"/>
    <w:rsid w:val="00507037"/>
    <w:rsid w:val="00514E11"/>
    <w:rsid w:val="00522FD5"/>
    <w:rsid w:val="00525F2F"/>
    <w:rsid w:val="005260FD"/>
    <w:rsid w:val="00531552"/>
    <w:rsid w:val="00537CD4"/>
    <w:rsid w:val="00542C3E"/>
    <w:rsid w:val="00554ECA"/>
    <w:rsid w:val="005619A5"/>
    <w:rsid w:val="005716D1"/>
    <w:rsid w:val="00581118"/>
    <w:rsid w:val="00590E41"/>
    <w:rsid w:val="005B31FA"/>
    <w:rsid w:val="005D79D4"/>
    <w:rsid w:val="00607677"/>
    <w:rsid w:val="0062514D"/>
    <w:rsid w:val="00643D2B"/>
    <w:rsid w:val="00644118"/>
    <w:rsid w:val="006529FE"/>
    <w:rsid w:val="00654E2B"/>
    <w:rsid w:val="00670B08"/>
    <w:rsid w:val="006D22EF"/>
    <w:rsid w:val="0070265E"/>
    <w:rsid w:val="00715D2A"/>
    <w:rsid w:val="0074351B"/>
    <w:rsid w:val="007A2BBE"/>
    <w:rsid w:val="007A4CF2"/>
    <w:rsid w:val="007B0F78"/>
    <w:rsid w:val="007B1D7A"/>
    <w:rsid w:val="007D3C6A"/>
    <w:rsid w:val="007D7E99"/>
    <w:rsid w:val="00827B81"/>
    <w:rsid w:val="00842BE2"/>
    <w:rsid w:val="0084765E"/>
    <w:rsid w:val="00870C0B"/>
    <w:rsid w:val="00880916"/>
    <w:rsid w:val="008925EA"/>
    <w:rsid w:val="00896328"/>
    <w:rsid w:val="008B5F8E"/>
    <w:rsid w:val="008B7726"/>
    <w:rsid w:val="008C2F36"/>
    <w:rsid w:val="009122A5"/>
    <w:rsid w:val="0094592D"/>
    <w:rsid w:val="00964462"/>
    <w:rsid w:val="0098169F"/>
    <w:rsid w:val="00995227"/>
    <w:rsid w:val="009A2738"/>
    <w:rsid w:val="009B1489"/>
    <w:rsid w:val="009C2D45"/>
    <w:rsid w:val="009D0690"/>
    <w:rsid w:val="009D1460"/>
    <w:rsid w:val="009D21F9"/>
    <w:rsid w:val="009D5293"/>
    <w:rsid w:val="009E7095"/>
    <w:rsid w:val="00A422BD"/>
    <w:rsid w:val="00AA5B5D"/>
    <w:rsid w:val="00AC0CE5"/>
    <w:rsid w:val="00AC77C5"/>
    <w:rsid w:val="00AE45A7"/>
    <w:rsid w:val="00AF1135"/>
    <w:rsid w:val="00AF3881"/>
    <w:rsid w:val="00B0567B"/>
    <w:rsid w:val="00B22F80"/>
    <w:rsid w:val="00B33E14"/>
    <w:rsid w:val="00B427A5"/>
    <w:rsid w:val="00B50F94"/>
    <w:rsid w:val="00B562D6"/>
    <w:rsid w:val="00B60797"/>
    <w:rsid w:val="00B630E8"/>
    <w:rsid w:val="00B65EB7"/>
    <w:rsid w:val="00B86A68"/>
    <w:rsid w:val="00B93A9C"/>
    <w:rsid w:val="00B95181"/>
    <w:rsid w:val="00B96387"/>
    <w:rsid w:val="00BB2FC6"/>
    <w:rsid w:val="00BE0548"/>
    <w:rsid w:val="00C03138"/>
    <w:rsid w:val="00C13CAF"/>
    <w:rsid w:val="00C346FB"/>
    <w:rsid w:val="00C61CFF"/>
    <w:rsid w:val="00C62876"/>
    <w:rsid w:val="00C83FFD"/>
    <w:rsid w:val="00C8779A"/>
    <w:rsid w:val="00C93E09"/>
    <w:rsid w:val="00CA5E13"/>
    <w:rsid w:val="00CA7741"/>
    <w:rsid w:val="00CB32A9"/>
    <w:rsid w:val="00CD13CE"/>
    <w:rsid w:val="00CE119D"/>
    <w:rsid w:val="00CF295E"/>
    <w:rsid w:val="00CF35E1"/>
    <w:rsid w:val="00CF5506"/>
    <w:rsid w:val="00D31D50"/>
    <w:rsid w:val="00D361C0"/>
    <w:rsid w:val="00D65D18"/>
    <w:rsid w:val="00D86CE5"/>
    <w:rsid w:val="00DA2D8D"/>
    <w:rsid w:val="00DF09F0"/>
    <w:rsid w:val="00DF18F3"/>
    <w:rsid w:val="00DF31A9"/>
    <w:rsid w:val="00DF5703"/>
    <w:rsid w:val="00DF7A6C"/>
    <w:rsid w:val="00E03444"/>
    <w:rsid w:val="00E1605D"/>
    <w:rsid w:val="00E176EA"/>
    <w:rsid w:val="00E2080A"/>
    <w:rsid w:val="00E44871"/>
    <w:rsid w:val="00E50DD1"/>
    <w:rsid w:val="00E72783"/>
    <w:rsid w:val="00E740A4"/>
    <w:rsid w:val="00E82BBA"/>
    <w:rsid w:val="00E96A57"/>
    <w:rsid w:val="00EA2C66"/>
    <w:rsid w:val="00EC3162"/>
    <w:rsid w:val="00F30B12"/>
    <w:rsid w:val="00F30CA1"/>
    <w:rsid w:val="00F37188"/>
    <w:rsid w:val="00F4276C"/>
    <w:rsid w:val="00FA0B03"/>
    <w:rsid w:val="00FB35DA"/>
    <w:rsid w:val="00FF67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qFormat/>
    <w:rsid w:val="00192E03"/>
    <w:pPr>
      <w:keepNext/>
      <w:keepLines/>
      <w:pageBreakBefore/>
      <w:widowControl w:val="0"/>
      <w:adjustRightInd/>
      <w:snapToGrid/>
      <w:spacing w:beforeLines="100" w:afterLines="100" w:line="288" w:lineRule="auto"/>
      <w:jc w:val="center"/>
      <w:outlineLvl w:val="0"/>
    </w:pPr>
    <w:rPr>
      <w:rFonts w:asciiTheme="minorHAnsi" w:eastAsia="仿宋" w:hAnsiTheme="minorHAnsi"/>
      <w:b/>
      <w:kern w:val="44"/>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92E03"/>
    <w:rPr>
      <w:rFonts w:eastAsia="仿宋"/>
      <w:b/>
      <w:kern w:val="44"/>
      <w:sz w:val="32"/>
      <w:szCs w:val="24"/>
    </w:rPr>
  </w:style>
  <w:style w:type="paragraph" w:styleId="a3">
    <w:name w:val="footer"/>
    <w:basedOn w:val="a"/>
    <w:link w:val="Char"/>
    <w:qFormat/>
    <w:rsid w:val="00192E03"/>
    <w:pPr>
      <w:widowControl w:val="0"/>
      <w:tabs>
        <w:tab w:val="center" w:pos="4153"/>
        <w:tab w:val="right" w:pos="8306"/>
      </w:tabs>
      <w:adjustRightInd/>
      <w:spacing w:after="0"/>
    </w:pPr>
    <w:rPr>
      <w:rFonts w:asciiTheme="minorHAnsi" w:eastAsiaTheme="minorEastAsia" w:hAnsiTheme="minorHAnsi"/>
      <w:kern w:val="2"/>
      <w:sz w:val="18"/>
      <w:szCs w:val="24"/>
    </w:rPr>
  </w:style>
  <w:style w:type="character" w:customStyle="1" w:styleId="Char">
    <w:name w:val="页脚 Char"/>
    <w:basedOn w:val="a0"/>
    <w:link w:val="a3"/>
    <w:rsid w:val="00192E03"/>
    <w:rPr>
      <w:rFonts w:eastAsiaTheme="minorEastAsia"/>
      <w:kern w:val="2"/>
      <w:sz w:val="18"/>
      <w:szCs w:val="24"/>
    </w:rPr>
  </w:style>
  <w:style w:type="paragraph" w:styleId="a4">
    <w:name w:val="header"/>
    <w:basedOn w:val="a"/>
    <w:link w:val="Char0"/>
    <w:qFormat/>
    <w:rsid w:val="00192E03"/>
    <w:pPr>
      <w:widowControl w:val="0"/>
      <w:pBdr>
        <w:top w:val="none" w:sz="0" w:space="1" w:color="auto"/>
        <w:left w:val="none" w:sz="0" w:space="4" w:color="auto"/>
        <w:bottom w:val="none" w:sz="0" w:space="1" w:color="auto"/>
        <w:right w:val="none" w:sz="0" w:space="4" w:color="auto"/>
      </w:pBdr>
      <w:tabs>
        <w:tab w:val="center" w:pos="4153"/>
        <w:tab w:val="right" w:pos="8306"/>
      </w:tabs>
      <w:adjustRightInd/>
      <w:spacing w:after="0"/>
      <w:jc w:val="both"/>
    </w:pPr>
    <w:rPr>
      <w:rFonts w:asciiTheme="minorHAnsi" w:eastAsiaTheme="minorEastAsia" w:hAnsiTheme="minorHAnsi"/>
      <w:kern w:val="2"/>
      <w:sz w:val="18"/>
      <w:szCs w:val="24"/>
    </w:rPr>
  </w:style>
  <w:style w:type="character" w:customStyle="1" w:styleId="Char0">
    <w:name w:val="页眉 Char"/>
    <w:basedOn w:val="a0"/>
    <w:link w:val="a4"/>
    <w:rsid w:val="00192E03"/>
    <w:rPr>
      <w:rFonts w:eastAsiaTheme="minorEastAsia"/>
      <w:kern w:val="2"/>
      <w:sz w:val="18"/>
      <w:szCs w:val="24"/>
    </w:rPr>
  </w:style>
  <w:style w:type="paragraph" w:styleId="a5">
    <w:name w:val="Normal (Web)"/>
    <w:basedOn w:val="a"/>
    <w:uiPriority w:val="99"/>
    <w:qFormat/>
    <w:rsid w:val="00192E03"/>
    <w:pPr>
      <w:widowControl w:val="0"/>
      <w:adjustRightInd/>
      <w:snapToGrid/>
      <w:spacing w:beforeAutospacing="1" w:after="0" w:afterAutospacing="1"/>
    </w:pPr>
    <w:rPr>
      <w:rFonts w:asciiTheme="minorHAnsi" w:eastAsiaTheme="minorEastAsia" w:hAnsiTheme="minorHAnsi" w:cs="Times New Roman"/>
      <w:sz w:val="24"/>
      <w:szCs w:val="24"/>
    </w:rPr>
  </w:style>
  <w:style w:type="paragraph" w:styleId="a6">
    <w:name w:val="Balloon Text"/>
    <w:basedOn w:val="a"/>
    <w:link w:val="Char1"/>
    <w:uiPriority w:val="99"/>
    <w:semiHidden/>
    <w:unhideWhenUsed/>
    <w:rsid w:val="00192E03"/>
    <w:pPr>
      <w:spacing w:after="0"/>
    </w:pPr>
    <w:rPr>
      <w:sz w:val="18"/>
      <w:szCs w:val="18"/>
    </w:rPr>
  </w:style>
  <w:style w:type="character" w:customStyle="1" w:styleId="Char1">
    <w:name w:val="批注框文本 Char"/>
    <w:basedOn w:val="a0"/>
    <w:link w:val="a6"/>
    <w:uiPriority w:val="99"/>
    <w:semiHidden/>
    <w:rsid w:val="00192E03"/>
    <w:rPr>
      <w:rFonts w:ascii="Tahoma" w:hAnsi="Tahoma"/>
      <w:sz w:val="18"/>
      <w:szCs w:val="18"/>
    </w:rPr>
  </w:style>
  <w:style w:type="paragraph" w:styleId="a7">
    <w:name w:val="Date"/>
    <w:basedOn w:val="a"/>
    <w:next w:val="a"/>
    <w:link w:val="Char2"/>
    <w:uiPriority w:val="99"/>
    <w:semiHidden/>
    <w:unhideWhenUsed/>
    <w:rsid w:val="005716D1"/>
    <w:pPr>
      <w:ind w:leftChars="2500" w:left="100"/>
    </w:pPr>
  </w:style>
  <w:style w:type="character" w:customStyle="1" w:styleId="Char2">
    <w:name w:val="日期 Char"/>
    <w:basedOn w:val="a0"/>
    <w:link w:val="a7"/>
    <w:uiPriority w:val="99"/>
    <w:semiHidden/>
    <w:rsid w:val="005716D1"/>
    <w:rPr>
      <w:rFonts w:ascii="Tahoma" w:hAnsi="Tahoma"/>
    </w:rPr>
  </w:style>
  <w:style w:type="character" w:styleId="a8">
    <w:name w:val="Strong"/>
    <w:basedOn w:val="a0"/>
    <w:uiPriority w:val="22"/>
    <w:qFormat/>
    <w:rsid w:val="00581118"/>
    <w:rPr>
      <w:b/>
      <w:bCs/>
    </w:rPr>
  </w:style>
  <w:style w:type="paragraph" w:styleId="a9">
    <w:name w:val="Body Text Indent"/>
    <w:basedOn w:val="a"/>
    <w:link w:val="Char3"/>
    <w:uiPriority w:val="99"/>
    <w:semiHidden/>
    <w:unhideWhenUsed/>
    <w:rsid w:val="000439B7"/>
    <w:pPr>
      <w:spacing w:after="120"/>
      <w:ind w:leftChars="200" w:left="420"/>
    </w:pPr>
  </w:style>
  <w:style w:type="character" w:customStyle="1" w:styleId="Char3">
    <w:name w:val="正文文本缩进 Char"/>
    <w:basedOn w:val="a0"/>
    <w:link w:val="a9"/>
    <w:uiPriority w:val="99"/>
    <w:semiHidden/>
    <w:rsid w:val="000439B7"/>
    <w:rPr>
      <w:rFonts w:ascii="Tahoma" w:hAnsi="Tahoma"/>
    </w:rPr>
  </w:style>
  <w:style w:type="paragraph" w:styleId="2">
    <w:name w:val="Body Text First Indent 2"/>
    <w:basedOn w:val="a9"/>
    <w:link w:val="2Char"/>
    <w:qFormat/>
    <w:rsid w:val="000439B7"/>
    <w:pPr>
      <w:widowControl w:val="0"/>
      <w:adjustRightInd/>
      <w:snapToGrid/>
      <w:spacing w:after="0" w:line="288" w:lineRule="auto"/>
      <w:ind w:firstLineChars="200" w:firstLine="420"/>
      <w:jc w:val="both"/>
    </w:pPr>
    <w:rPr>
      <w:rFonts w:ascii="宋体" w:eastAsia="宋体" w:hAnsi="宋体"/>
      <w:kern w:val="2"/>
      <w:sz w:val="21"/>
      <w:szCs w:val="24"/>
    </w:rPr>
  </w:style>
  <w:style w:type="character" w:customStyle="1" w:styleId="2Char">
    <w:name w:val="正文首行缩进 2 Char"/>
    <w:basedOn w:val="Char3"/>
    <w:link w:val="2"/>
    <w:rsid w:val="000439B7"/>
    <w:rPr>
      <w:rFonts w:ascii="宋体" w:eastAsia="宋体" w:hAnsi="宋体"/>
      <w:kern w:val="2"/>
      <w:sz w:val="21"/>
      <w:szCs w:val="24"/>
    </w:rPr>
  </w:style>
  <w:style w:type="paragraph" w:styleId="aa">
    <w:name w:val="Body Text"/>
    <w:basedOn w:val="a"/>
    <w:link w:val="Char4"/>
    <w:uiPriority w:val="99"/>
    <w:semiHidden/>
    <w:unhideWhenUsed/>
    <w:rsid w:val="000D2CD8"/>
    <w:pPr>
      <w:spacing w:after="120"/>
    </w:pPr>
  </w:style>
  <w:style w:type="character" w:customStyle="1" w:styleId="Char4">
    <w:name w:val="正文文本 Char"/>
    <w:basedOn w:val="a0"/>
    <w:link w:val="aa"/>
    <w:uiPriority w:val="99"/>
    <w:semiHidden/>
    <w:rsid w:val="000D2CD8"/>
    <w:rPr>
      <w:rFonts w:ascii="Tahoma" w:hAnsi="Tahoma"/>
    </w:rPr>
  </w:style>
</w:styles>
</file>

<file path=word/webSettings.xml><?xml version="1.0" encoding="utf-8"?>
<w:webSettings xmlns:r="http://schemas.openxmlformats.org/officeDocument/2006/relationships" xmlns:w="http://schemas.openxmlformats.org/wordprocessingml/2006/main">
  <w:divs>
    <w:div w:id="69548580">
      <w:bodyDiv w:val="1"/>
      <w:marLeft w:val="0"/>
      <w:marRight w:val="0"/>
      <w:marTop w:val="0"/>
      <w:marBottom w:val="0"/>
      <w:divBdr>
        <w:top w:val="none" w:sz="0" w:space="0" w:color="auto"/>
        <w:left w:val="none" w:sz="0" w:space="0" w:color="auto"/>
        <w:bottom w:val="none" w:sz="0" w:space="0" w:color="auto"/>
        <w:right w:val="none" w:sz="0" w:space="0" w:color="auto"/>
      </w:divBdr>
    </w:div>
    <w:div w:id="156580300">
      <w:bodyDiv w:val="1"/>
      <w:marLeft w:val="0"/>
      <w:marRight w:val="0"/>
      <w:marTop w:val="0"/>
      <w:marBottom w:val="0"/>
      <w:divBdr>
        <w:top w:val="none" w:sz="0" w:space="0" w:color="auto"/>
        <w:left w:val="none" w:sz="0" w:space="0" w:color="auto"/>
        <w:bottom w:val="none" w:sz="0" w:space="0" w:color="auto"/>
        <w:right w:val="none" w:sz="0" w:space="0" w:color="auto"/>
      </w:divBdr>
    </w:div>
    <w:div w:id="209924525">
      <w:bodyDiv w:val="1"/>
      <w:marLeft w:val="0"/>
      <w:marRight w:val="0"/>
      <w:marTop w:val="0"/>
      <w:marBottom w:val="0"/>
      <w:divBdr>
        <w:top w:val="none" w:sz="0" w:space="0" w:color="auto"/>
        <w:left w:val="none" w:sz="0" w:space="0" w:color="auto"/>
        <w:bottom w:val="none" w:sz="0" w:space="0" w:color="auto"/>
        <w:right w:val="none" w:sz="0" w:space="0" w:color="auto"/>
      </w:divBdr>
    </w:div>
    <w:div w:id="217209842">
      <w:bodyDiv w:val="1"/>
      <w:marLeft w:val="0"/>
      <w:marRight w:val="0"/>
      <w:marTop w:val="0"/>
      <w:marBottom w:val="0"/>
      <w:divBdr>
        <w:top w:val="none" w:sz="0" w:space="0" w:color="auto"/>
        <w:left w:val="none" w:sz="0" w:space="0" w:color="auto"/>
        <w:bottom w:val="none" w:sz="0" w:space="0" w:color="auto"/>
        <w:right w:val="none" w:sz="0" w:space="0" w:color="auto"/>
      </w:divBdr>
    </w:div>
    <w:div w:id="231963620">
      <w:bodyDiv w:val="1"/>
      <w:marLeft w:val="0"/>
      <w:marRight w:val="0"/>
      <w:marTop w:val="0"/>
      <w:marBottom w:val="0"/>
      <w:divBdr>
        <w:top w:val="none" w:sz="0" w:space="0" w:color="auto"/>
        <w:left w:val="none" w:sz="0" w:space="0" w:color="auto"/>
        <w:bottom w:val="none" w:sz="0" w:space="0" w:color="auto"/>
        <w:right w:val="none" w:sz="0" w:space="0" w:color="auto"/>
      </w:divBdr>
    </w:div>
    <w:div w:id="256712339">
      <w:bodyDiv w:val="1"/>
      <w:marLeft w:val="0"/>
      <w:marRight w:val="0"/>
      <w:marTop w:val="0"/>
      <w:marBottom w:val="0"/>
      <w:divBdr>
        <w:top w:val="none" w:sz="0" w:space="0" w:color="auto"/>
        <w:left w:val="none" w:sz="0" w:space="0" w:color="auto"/>
        <w:bottom w:val="none" w:sz="0" w:space="0" w:color="auto"/>
        <w:right w:val="none" w:sz="0" w:space="0" w:color="auto"/>
      </w:divBdr>
    </w:div>
    <w:div w:id="334458355">
      <w:bodyDiv w:val="1"/>
      <w:marLeft w:val="0"/>
      <w:marRight w:val="0"/>
      <w:marTop w:val="0"/>
      <w:marBottom w:val="0"/>
      <w:divBdr>
        <w:top w:val="none" w:sz="0" w:space="0" w:color="auto"/>
        <w:left w:val="none" w:sz="0" w:space="0" w:color="auto"/>
        <w:bottom w:val="none" w:sz="0" w:space="0" w:color="auto"/>
        <w:right w:val="none" w:sz="0" w:space="0" w:color="auto"/>
      </w:divBdr>
    </w:div>
    <w:div w:id="639728840">
      <w:bodyDiv w:val="1"/>
      <w:marLeft w:val="0"/>
      <w:marRight w:val="0"/>
      <w:marTop w:val="0"/>
      <w:marBottom w:val="0"/>
      <w:divBdr>
        <w:top w:val="none" w:sz="0" w:space="0" w:color="auto"/>
        <w:left w:val="none" w:sz="0" w:space="0" w:color="auto"/>
        <w:bottom w:val="none" w:sz="0" w:space="0" w:color="auto"/>
        <w:right w:val="none" w:sz="0" w:space="0" w:color="auto"/>
      </w:divBdr>
    </w:div>
    <w:div w:id="709107786">
      <w:bodyDiv w:val="1"/>
      <w:marLeft w:val="0"/>
      <w:marRight w:val="0"/>
      <w:marTop w:val="0"/>
      <w:marBottom w:val="0"/>
      <w:divBdr>
        <w:top w:val="none" w:sz="0" w:space="0" w:color="auto"/>
        <w:left w:val="none" w:sz="0" w:space="0" w:color="auto"/>
        <w:bottom w:val="none" w:sz="0" w:space="0" w:color="auto"/>
        <w:right w:val="none" w:sz="0" w:space="0" w:color="auto"/>
      </w:divBdr>
    </w:div>
    <w:div w:id="953824994">
      <w:bodyDiv w:val="1"/>
      <w:marLeft w:val="0"/>
      <w:marRight w:val="0"/>
      <w:marTop w:val="0"/>
      <w:marBottom w:val="0"/>
      <w:divBdr>
        <w:top w:val="none" w:sz="0" w:space="0" w:color="auto"/>
        <w:left w:val="none" w:sz="0" w:space="0" w:color="auto"/>
        <w:bottom w:val="none" w:sz="0" w:space="0" w:color="auto"/>
        <w:right w:val="none" w:sz="0" w:space="0" w:color="auto"/>
      </w:divBdr>
    </w:div>
    <w:div w:id="1084180339">
      <w:bodyDiv w:val="1"/>
      <w:marLeft w:val="0"/>
      <w:marRight w:val="0"/>
      <w:marTop w:val="0"/>
      <w:marBottom w:val="0"/>
      <w:divBdr>
        <w:top w:val="none" w:sz="0" w:space="0" w:color="auto"/>
        <w:left w:val="none" w:sz="0" w:space="0" w:color="auto"/>
        <w:bottom w:val="none" w:sz="0" w:space="0" w:color="auto"/>
        <w:right w:val="none" w:sz="0" w:space="0" w:color="auto"/>
      </w:divBdr>
    </w:div>
    <w:div w:id="1155221189">
      <w:bodyDiv w:val="1"/>
      <w:marLeft w:val="0"/>
      <w:marRight w:val="0"/>
      <w:marTop w:val="0"/>
      <w:marBottom w:val="0"/>
      <w:divBdr>
        <w:top w:val="none" w:sz="0" w:space="0" w:color="auto"/>
        <w:left w:val="none" w:sz="0" w:space="0" w:color="auto"/>
        <w:bottom w:val="none" w:sz="0" w:space="0" w:color="auto"/>
        <w:right w:val="none" w:sz="0" w:space="0" w:color="auto"/>
      </w:divBdr>
    </w:div>
    <w:div w:id="1185628567">
      <w:bodyDiv w:val="1"/>
      <w:marLeft w:val="0"/>
      <w:marRight w:val="0"/>
      <w:marTop w:val="0"/>
      <w:marBottom w:val="0"/>
      <w:divBdr>
        <w:top w:val="none" w:sz="0" w:space="0" w:color="auto"/>
        <w:left w:val="none" w:sz="0" w:space="0" w:color="auto"/>
        <w:bottom w:val="none" w:sz="0" w:space="0" w:color="auto"/>
        <w:right w:val="none" w:sz="0" w:space="0" w:color="auto"/>
      </w:divBdr>
    </w:div>
    <w:div w:id="1328510542">
      <w:bodyDiv w:val="1"/>
      <w:marLeft w:val="0"/>
      <w:marRight w:val="0"/>
      <w:marTop w:val="0"/>
      <w:marBottom w:val="0"/>
      <w:divBdr>
        <w:top w:val="none" w:sz="0" w:space="0" w:color="auto"/>
        <w:left w:val="none" w:sz="0" w:space="0" w:color="auto"/>
        <w:bottom w:val="none" w:sz="0" w:space="0" w:color="auto"/>
        <w:right w:val="none" w:sz="0" w:space="0" w:color="auto"/>
      </w:divBdr>
    </w:div>
    <w:div w:id="1328676941">
      <w:bodyDiv w:val="1"/>
      <w:marLeft w:val="0"/>
      <w:marRight w:val="0"/>
      <w:marTop w:val="0"/>
      <w:marBottom w:val="0"/>
      <w:divBdr>
        <w:top w:val="none" w:sz="0" w:space="0" w:color="auto"/>
        <w:left w:val="none" w:sz="0" w:space="0" w:color="auto"/>
        <w:bottom w:val="none" w:sz="0" w:space="0" w:color="auto"/>
        <w:right w:val="none" w:sz="0" w:space="0" w:color="auto"/>
      </w:divBdr>
    </w:div>
    <w:div w:id="1388795539">
      <w:bodyDiv w:val="1"/>
      <w:marLeft w:val="0"/>
      <w:marRight w:val="0"/>
      <w:marTop w:val="0"/>
      <w:marBottom w:val="0"/>
      <w:divBdr>
        <w:top w:val="none" w:sz="0" w:space="0" w:color="auto"/>
        <w:left w:val="none" w:sz="0" w:space="0" w:color="auto"/>
        <w:bottom w:val="none" w:sz="0" w:space="0" w:color="auto"/>
        <w:right w:val="none" w:sz="0" w:space="0" w:color="auto"/>
      </w:divBdr>
    </w:div>
    <w:div w:id="1435586725">
      <w:bodyDiv w:val="1"/>
      <w:marLeft w:val="0"/>
      <w:marRight w:val="0"/>
      <w:marTop w:val="0"/>
      <w:marBottom w:val="0"/>
      <w:divBdr>
        <w:top w:val="none" w:sz="0" w:space="0" w:color="auto"/>
        <w:left w:val="none" w:sz="0" w:space="0" w:color="auto"/>
        <w:bottom w:val="none" w:sz="0" w:space="0" w:color="auto"/>
        <w:right w:val="none" w:sz="0" w:space="0" w:color="auto"/>
      </w:divBdr>
    </w:div>
    <w:div w:id="1641229937">
      <w:bodyDiv w:val="1"/>
      <w:marLeft w:val="0"/>
      <w:marRight w:val="0"/>
      <w:marTop w:val="0"/>
      <w:marBottom w:val="0"/>
      <w:divBdr>
        <w:top w:val="none" w:sz="0" w:space="0" w:color="auto"/>
        <w:left w:val="none" w:sz="0" w:space="0" w:color="auto"/>
        <w:bottom w:val="none" w:sz="0" w:space="0" w:color="auto"/>
        <w:right w:val="none" w:sz="0" w:space="0" w:color="auto"/>
      </w:divBdr>
    </w:div>
    <w:div w:id="1690719469">
      <w:bodyDiv w:val="1"/>
      <w:marLeft w:val="0"/>
      <w:marRight w:val="0"/>
      <w:marTop w:val="0"/>
      <w:marBottom w:val="0"/>
      <w:divBdr>
        <w:top w:val="none" w:sz="0" w:space="0" w:color="auto"/>
        <w:left w:val="none" w:sz="0" w:space="0" w:color="auto"/>
        <w:bottom w:val="none" w:sz="0" w:space="0" w:color="auto"/>
        <w:right w:val="none" w:sz="0" w:space="0" w:color="auto"/>
      </w:divBdr>
    </w:div>
    <w:div w:id="1708604737">
      <w:bodyDiv w:val="1"/>
      <w:marLeft w:val="0"/>
      <w:marRight w:val="0"/>
      <w:marTop w:val="0"/>
      <w:marBottom w:val="0"/>
      <w:divBdr>
        <w:top w:val="none" w:sz="0" w:space="0" w:color="auto"/>
        <w:left w:val="none" w:sz="0" w:space="0" w:color="auto"/>
        <w:bottom w:val="none" w:sz="0" w:space="0" w:color="auto"/>
        <w:right w:val="none" w:sz="0" w:space="0" w:color="auto"/>
      </w:divBdr>
    </w:div>
    <w:div w:id="1725635784">
      <w:bodyDiv w:val="1"/>
      <w:marLeft w:val="0"/>
      <w:marRight w:val="0"/>
      <w:marTop w:val="0"/>
      <w:marBottom w:val="0"/>
      <w:divBdr>
        <w:top w:val="none" w:sz="0" w:space="0" w:color="auto"/>
        <w:left w:val="none" w:sz="0" w:space="0" w:color="auto"/>
        <w:bottom w:val="none" w:sz="0" w:space="0" w:color="auto"/>
        <w:right w:val="none" w:sz="0" w:space="0" w:color="auto"/>
      </w:divBdr>
    </w:div>
    <w:div w:id="1867020732">
      <w:bodyDiv w:val="1"/>
      <w:marLeft w:val="0"/>
      <w:marRight w:val="0"/>
      <w:marTop w:val="0"/>
      <w:marBottom w:val="0"/>
      <w:divBdr>
        <w:top w:val="none" w:sz="0" w:space="0" w:color="auto"/>
        <w:left w:val="none" w:sz="0" w:space="0" w:color="auto"/>
        <w:bottom w:val="none" w:sz="0" w:space="0" w:color="auto"/>
        <w:right w:val="none" w:sz="0" w:space="0" w:color="auto"/>
      </w:divBdr>
    </w:div>
    <w:div w:id="1898934865">
      <w:bodyDiv w:val="1"/>
      <w:marLeft w:val="0"/>
      <w:marRight w:val="0"/>
      <w:marTop w:val="0"/>
      <w:marBottom w:val="0"/>
      <w:divBdr>
        <w:top w:val="none" w:sz="0" w:space="0" w:color="auto"/>
        <w:left w:val="none" w:sz="0" w:space="0" w:color="auto"/>
        <w:bottom w:val="none" w:sz="0" w:space="0" w:color="auto"/>
        <w:right w:val="none" w:sz="0" w:space="0" w:color="auto"/>
      </w:divBdr>
    </w:div>
    <w:div w:id="1910995829">
      <w:bodyDiv w:val="1"/>
      <w:marLeft w:val="0"/>
      <w:marRight w:val="0"/>
      <w:marTop w:val="0"/>
      <w:marBottom w:val="0"/>
      <w:divBdr>
        <w:top w:val="none" w:sz="0" w:space="0" w:color="auto"/>
        <w:left w:val="none" w:sz="0" w:space="0" w:color="auto"/>
        <w:bottom w:val="none" w:sz="0" w:space="0" w:color="auto"/>
        <w:right w:val="none" w:sz="0" w:space="0" w:color="auto"/>
      </w:divBdr>
    </w:div>
    <w:div w:id="1911579440">
      <w:bodyDiv w:val="1"/>
      <w:marLeft w:val="0"/>
      <w:marRight w:val="0"/>
      <w:marTop w:val="0"/>
      <w:marBottom w:val="0"/>
      <w:divBdr>
        <w:top w:val="none" w:sz="0" w:space="0" w:color="auto"/>
        <w:left w:val="none" w:sz="0" w:space="0" w:color="auto"/>
        <w:bottom w:val="none" w:sz="0" w:space="0" w:color="auto"/>
        <w:right w:val="none" w:sz="0" w:space="0" w:color="auto"/>
      </w:divBdr>
    </w:div>
    <w:div w:id="2024436821">
      <w:bodyDiv w:val="1"/>
      <w:marLeft w:val="0"/>
      <w:marRight w:val="0"/>
      <w:marTop w:val="0"/>
      <w:marBottom w:val="0"/>
      <w:divBdr>
        <w:top w:val="none" w:sz="0" w:space="0" w:color="auto"/>
        <w:left w:val="none" w:sz="0" w:space="0" w:color="auto"/>
        <w:bottom w:val="none" w:sz="0" w:space="0" w:color="auto"/>
        <w:right w:val="none" w:sz="0" w:space="0" w:color="auto"/>
      </w:divBdr>
    </w:div>
    <w:div w:id="203214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29</Pages>
  <Words>4669</Words>
  <Characters>26616</Characters>
  <Application>Microsoft Office Word</Application>
  <DocSecurity>0</DocSecurity>
  <Lines>221</Lines>
  <Paragraphs>62</Paragraphs>
  <ScaleCrop>false</ScaleCrop>
  <Company/>
  <LinksUpToDate>false</LinksUpToDate>
  <CharactersWithSpaces>31223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133</cp:revision>
  <dcterms:created xsi:type="dcterms:W3CDTF">2008-09-11T17:20:00Z</dcterms:created>
  <dcterms:modified xsi:type="dcterms:W3CDTF">2021-09-06T02:58:00Z</dcterms:modified>
</cp:coreProperties>
</file>