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1.与其所蕴含的法治原则对应不正确的是（    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切蛋糕者最后拿蛋糕——效率原则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B两害相权取其轻——利益权衡原则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:有恒产者有恒心——人权保障原则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法无授权不可为——权力制约原则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782320"/>
            <wp:effectExtent l="0" t="0" r="6985" b="10160"/>
            <wp:docPr id="1" name="图片 1" descr="b7310157adeb7b081fe83374b859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310157adeb7b081fe83374b859f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三位房东甲、乙、丙将自己的房子分别租给租客小李、小张、小王。甲说他租给的是小李；小李说他租的是丙的房子；丙说他租给的是小王。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若这三人均没有说真话，则下列选项正确的是（    ）。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A房东乙将房子租给了小张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B房东丙将房子租给了小李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C小王租的是房东乙的房子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D小李租的是房东乙的房子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880" cy="706120"/>
            <wp:effectExtent l="0" t="0" r="10160" b="10160"/>
            <wp:docPr id="2" name="图片 2" descr="c36d9b480a37afcc24b3a3c89b97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6d9b480a37afcc24b3a3c89b97fb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488950"/>
            <wp:effectExtent l="0" t="0" r="4445" b="13970"/>
            <wp:docPr id="3" name="图片 3" descr="eb9788122c2eecd228d88c7c3ae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b9788122c2eecd228d88c7c3ae23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666115"/>
            <wp:effectExtent l="0" t="0" r="13970" b="4445"/>
            <wp:docPr id="4" name="图片 4" descr="a50bb275f6ae0643523e99aa8261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0bb275f6ae0643523e99aa8261e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753110"/>
            <wp:effectExtent l="0" t="0" r="8255" b="8890"/>
            <wp:docPr id="5" name="图片 5" descr="b70f8e0901ffe1d7f076f91cac8a3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70f8e0901ffe1d7f076f91cac8a3b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492760"/>
            <wp:effectExtent l="0" t="0" r="635" b="10160"/>
            <wp:docPr id="6" name="图片 6" descr="1c8b89bf4420e2e5df2944e7e6b28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c8b89bf4420e2e5df2944e7e6b28a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521335"/>
            <wp:effectExtent l="0" t="0" r="5715" b="12065"/>
            <wp:docPr id="7" name="图片 7" descr="34dc24fecb91c1704f8f187a73d7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4dc24fecb91c1704f8f187a73d707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1.A项对应错误，“切蛋糕者最后拿蛋糕”对应的是公平原则。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故本题选A。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解析：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史记》分本纪、表、书、世家、列传五部分。其中“本纪”是全书提纲，以王朝的更替为体，按年月时间记述帝王的言行政绩；“表”是用表格来简列世系、人物和史事；“书”记述制度发展，涉及礼乐制度、天文兵律、社会经济、河渠地理等诸方面内容；“世家”记述子孙世袭的王侯封国史迹和特别重要人物事迹；“列传”是除帝王诸侯外其他各方面代表人物的生平事迹和少数民族的传记。《陈涉世家》是司马迁《史记》中的名篇，本文主要叙述了陈胜发动起义的经过和起义队迅速发展壮大的形势。司马迁将陈胜与一般的王侯齐观，可见对他首先发难的功绩是予以充分肯定的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故本题选C。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本题考查智力推理。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第一步：整理题干信息。①甲房——小李；②丙房——小李；③丙房——小王；④三人均说假话。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第二步：分析题干信息，确定答案。三人均说假话，结合①②可知小李租的是乙的房子，结合②③可知丙的房子租给了小张，综上可以推出甲的房子租给了小王。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故本题选D。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【参考答案】D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【解题思路】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本题考查加强类。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第一步：分析题干论点论据。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论点：抗击疟疾的设备负责消除空气中的人体气味，在人体周围制造一个范围为2平方米的电场，让气味分子掉落在地上，传播疟疾的蚊子就找不到它们的猎物了。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论据：传播疟疾的蚊子在没有气味的空间中会迷失方向。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第二步：分析选项，确定答案。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A项：吸引疟疾蚊子的芳香物质可直接引诱和杀死这些蚊子，与消除人体气味是否可以对疟疾蚊子产生影响无关，无法支持题干论点，排除。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B项：指出传播疟疾的蚊子对疟疾患者的人体气味感兴趣，而题干讨论的是消除人体气味可以对疟疾蚊子产生影响，并不局限于疟疾患者，无法支持题干论点，排除。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C项：传播疟疾的蚊子如何获得繁殖能量，与消除人体气味是否可以对疟疾蚊子产生影响无关，无法支持题干论点，排除。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项：指出带疟疾病毒的蚊子无法嗅到人体气味，就会拒绝进食直至死亡，说明通过抗击疟疾的设备消除人体气味，使传播疟疾的蚊子找不到猎物，那么疟疾蚊子就会拒绝进食直至死亡，最能支持题干论点，当选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故本题选D。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解析：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本题考查赋值工作效率问题。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第一步：审阅题干。赋值甲、乙、丙的工作效率分别为5、4、3。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第二步：设该工程由丁单独实施需要x天完成，根据题意有5（x-4）=4（x+5），解得x=40。那么该工程的总量为5×（40-4）=180，丁的工作效率为180÷40=4.5。因此四个队共同实施需要180÷（5+4+3+4.5）≈11天可以完成。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故本题选B。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本题考查年龄问题。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第一步：审阅题干。已知三人间的年龄关系，可设代数进行求解。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步：设2020年小王年龄为x岁，则老张年龄为4x岁，2021年老李年龄为3（x+1）岁。根据题意有3（x+1）+11=4x，解得x=14。2021年三人年龄之和为（14+1）+（4×14+1）+3×（14+1）=117岁，因此再过（140-117）÷3≈8年三人的年龄之和第一次超过140岁，即2029年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故本题选D。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第一步：审阅题干。已知A、B、C三种作物之间的数量关系，可设代数进行求解。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第二步：设B作物的种植面积为x亩，则A作物的种植面积为3x亩，C作物的种植面积为（100-4x）亩。根据题意有300×3x+500x+600×（100-4x）=45000，解得x=15。因此C作物的种植面积为100-4×15=40亩，是B作物的40÷15=倍。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故本题选D。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1513205"/>
            <wp:effectExtent l="0" t="0" r="3175" b="10795"/>
            <wp:docPr id="8" name="图片 8" descr="b67c95b5ceec2e904dd31b644e65d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67c95b5ceec2e904dd31b644e65d6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601980"/>
            <wp:effectExtent l="0" t="0" r="0" b="7620"/>
            <wp:docPr id="9" name="图片 9" descr="f0c0f519f221baa2f013fd860895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0c0f519f221baa2f013fd86089566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</w:t>
    </w:r>
    <w:r>
      <w:rPr>
        <w:rFonts w:hint="eastAsia"/>
        <w:highlight w:val="red"/>
        <w:lang w:val="en-US" w:eastAsia="zh-CN"/>
      </w:rPr>
      <w:t xml:space="preserve"> </w:t>
    </w:r>
    <w:r>
      <w:rPr>
        <w:rFonts w:hint="eastAsia"/>
        <w:sz w:val="21"/>
        <w:szCs w:val="32"/>
        <w:highlight w:val="red"/>
        <w:lang w:val="en-US" w:eastAsia="zh-CN"/>
      </w:rPr>
      <w:t xml:space="preserve">展鸿高校老张：18668052706    </w:t>
    </w:r>
    <w:r>
      <w:rPr>
        <w:rFonts w:hint="eastAsia"/>
        <w:sz w:val="21"/>
        <w:szCs w:val="32"/>
        <w:lang w:val="en-US" w:eastAsia="zh-CN"/>
      </w:rPr>
      <w:t xml:space="preserve">       </w:t>
    </w:r>
    <w:r>
      <w:rPr>
        <w:rFonts w:hint="eastAsia"/>
        <w:lang w:val="en-US" w:eastAsia="zh-CN"/>
      </w:rPr>
      <w:t xml:space="preserve">                                                      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3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Dennis</cp:lastModifiedBy>
  <dcterms:modified xsi:type="dcterms:W3CDTF">2021-08-17T09:25:23Z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E8E2A5030BB24C1DB7A51602BE62A893</vt:lpwstr>
  </property>
</Properties>
</file>