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540" w:lineRule="exact"/>
        <w:ind w:firstLine="150" w:firstLineChars="50"/>
        <w:rPr>
          <w:rFonts w:ascii="黑体" w:hAnsi="黑体" w:eastAsia="黑体"/>
          <w:sz w:val="30"/>
          <w:szCs w:val="30"/>
        </w:rPr>
      </w:pPr>
      <w:bookmarkStart w:id="0" w:name="_GoBack"/>
      <w:bookmarkEnd w:id="0"/>
      <w:r>
        <w:rPr>
          <w:rFonts w:hint="eastAsia" w:ascii="黑体" w:hAnsi="黑体" w:eastAsia="黑体"/>
          <w:sz w:val="30"/>
          <w:szCs w:val="30"/>
        </w:rPr>
        <w:t xml:space="preserve">附件1：  </w:t>
      </w:r>
    </w:p>
    <w:p>
      <w:pPr>
        <w:widowControl/>
        <w:spacing w:after="156" w:afterLines="50" w:line="540" w:lineRule="exact"/>
        <w:ind w:firstLine="220" w:firstLineChars="50"/>
        <w:jc w:val="center"/>
        <w:rPr>
          <w:rFonts w:ascii="方正小标宋简体" w:hAnsi="方正小标宋简体" w:eastAsia="方正小标宋简体" w:cs="方正小标宋简体"/>
          <w:sz w:val="15"/>
          <w:szCs w:val="15"/>
        </w:rPr>
      </w:pPr>
      <w:r>
        <w:rPr>
          <w:rFonts w:hint="eastAsia" w:ascii="方正小标宋简体" w:hAnsi="方正小标宋简体" w:eastAsia="方正小标宋简体" w:cs="方正小标宋简体"/>
          <w:sz w:val="44"/>
          <w:szCs w:val="44"/>
        </w:rPr>
        <w:t>宁波市鄞通集团有限责任公司招聘信息情况表</w:t>
      </w:r>
    </w:p>
    <w:tbl>
      <w:tblPr>
        <w:tblStyle w:val="5"/>
        <w:tblW w:w="1553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57"/>
        <w:gridCol w:w="1063"/>
        <w:gridCol w:w="867"/>
        <w:gridCol w:w="994"/>
        <w:gridCol w:w="2631"/>
        <w:gridCol w:w="3302"/>
        <w:gridCol w:w="4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83"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序号</w:t>
            </w:r>
          </w:p>
        </w:tc>
        <w:tc>
          <w:tcPr>
            <w:tcW w:w="1657" w:type="dxa"/>
            <w:vAlign w:val="center"/>
          </w:tcPr>
          <w:p>
            <w:pPr>
              <w:widowControl/>
              <w:spacing w:line="260" w:lineRule="exact"/>
              <w:jc w:val="center"/>
              <w:rPr>
                <w:rFonts w:ascii="仿宋_GB2312" w:hAnsi="仿宋" w:eastAsia="仿宋_GB2312" w:cs="宋体"/>
                <w:b/>
                <w:bCs/>
                <w:kern w:val="0"/>
                <w:sz w:val="28"/>
                <w:szCs w:val="28"/>
              </w:rPr>
            </w:pPr>
            <w:r>
              <w:rPr>
                <w:rFonts w:hint="eastAsia" w:ascii="仿宋_GB2312" w:hAnsi="仿宋" w:eastAsia="仿宋_GB2312" w:cs="宋体"/>
                <w:b/>
                <w:bCs/>
                <w:kern w:val="0"/>
                <w:sz w:val="24"/>
              </w:rPr>
              <w:t>招聘岗位</w:t>
            </w:r>
          </w:p>
        </w:tc>
        <w:tc>
          <w:tcPr>
            <w:tcW w:w="1063"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岗位类别</w:t>
            </w:r>
          </w:p>
        </w:tc>
        <w:tc>
          <w:tcPr>
            <w:tcW w:w="867"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招聘</w:t>
            </w:r>
          </w:p>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人数</w:t>
            </w:r>
          </w:p>
        </w:tc>
        <w:tc>
          <w:tcPr>
            <w:tcW w:w="994"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户籍范围</w:t>
            </w:r>
          </w:p>
        </w:tc>
        <w:tc>
          <w:tcPr>
            <w:tcW w:w="2631"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招聘专业及</w:t>
            </w:r>
          </w:p>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学历要求</w:t>
            </w:r>
          </w:p>
        </w:tc>
        <w:tc>
          <w:tcPr>
            <w:tcW w:w="3302" w:type="dxa"/>
            <w:vAlign w:val="center"/>
          </w:tcPr>
          <w:p>
            <w:pPr>
              <w:widowControl/>
              <w:spacing w:line="260" w:lineRule="exact"/>
              <w:jc w:val="center"/>
              <w:rPr>
                <w:rFonts w:ascii="仿宋_GB2312" w:hAnsi="仿宋" w:eastAsia="仿宋_GB2312" w:cs="宋体"/>
                <w:b/>
                <w:bCs/>
                <w:kern w:val="0"/>
                <w:sz w:val="28"/>
                <w:szCs w:val="28"/>
              </w:rPr>
            </w:pPr>
            <w:r>
              <w:rPr>
                <w:rFonts w:hint="eastAsia" w:ascii="仿宋_GB2312" w:hAnsi="仿宋" w:eastAsia="仿宋_GB2312" w:cs="宋体"/>
                <w:b/>
                <w:bCs/>
                <w:kern w:val="0"/>
                <w:sz w:val="24"/>
              </w:rPr>
              <w:t>其他资格条件</w:t>
            </w:r>
          </w:p>
        </w:tc>
        <w:tc>
          <w:tcPr>
            <w:tcW w:w="4239" w:type="dxa"/>
            <w:vAlign w:val="center"/>
          </w:tcPr>
          <w:p>
            <w:pPr>
              <w:widowControl/>
              <w:spacing w:line="260" w:lineRule="exact"/>
              <w:jc w:val="center"/>
              <w:rPr>
                <w:rFonts w:ascii="仿宋_GB2312" w:hAnsi="仿宋" w:eastAsia="仿宋_GB2312" w:cs="宋体"/>
                <w:b/>
                <w:bCs/>
                <w:kern w:val="0"/>
                <w:sz w:val="24"/>
              </w:rPr>
            </w:pPr>
            <w:r>
              <w:rPr>
                <w:rFonts w:hint="eastAsia" w:ascii="仿宋_GB2312" w:hAnsi="仿宋" w:eastAsia="仿宋_GB2312" w:cs="宋体"/>
                <w:b/>
                <w:bCs/>
                <w:kern w:val="0"/>
                <w:sz w:val="24"/>
              </w:rPr>
              <w:t>岗位职责描述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783" w:type="dxa"/>
            <w:vAlign w:val="center"/>
          </w:tcPr>
          <w:p>
            <w:pPr>
              <w:widowControl/>
              <w:spacing w:line="260" w:lineRule="exact"/>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1</w:t>
            </w:r>
          </w:p>
        </w:tc>
        <w:tc>
          <w:tcPr>
            <w:tcW w:w="1657" w:type="dxa"/>
            <w:vAlign w:val="center"/>
          </w:tcPr>
          <w:p>
            <w:pPr>
              <w:widowControl/>
              <w:spacing w:line="260" w:lineRule="exact"/>
              <w:jc w:val="center"/>
              <w:rPr>
                <w:rFonts w:hint="eastAsia" w:ascii="仿宋_GB2312" w:hAnsi="仿宋" w:eastAsia="仿宋_GB2312" w:cs="宋体"/>
                <w:kern w:val="0"/>
                <w:sz w:val="24"/>
              </w:rPr>
            </w:pPr>
            <w:r>
              <w:rPr>
                <w:rFonts w:hint="eastAsia" w:ascii="仿宋_GB2312" w:hAnsi="仿宋" w:eastAsia="仿宋_GB2312" w:cs="宋体"/>
                <w:kern w:val="0"/>
                <w:sz w:val="24"/>
              </w:rPr>
              <w:t>投资发展部</w:t>
            </w:r>
          </w:p>
          <w:p>
            <w:pPr>
              <w:widowControl/>
              <w:spacing w:line="26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投资管理</w:t>
            </w:r>
          </w:p>
        </w:tc>
        <w:tc>
          <w:tcPr>
            <w:tcW w:w="1063" w:type="dxa"/>
            <w:vAlign w:val="center"/>
          </w:tcPr>
          <w:p>
            <w:pPr>
              <w:widowControl/>
              <w:spacing w:line="26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集团</w:t>
            </w:r>
            <w:r>
              <w:rPr>
                <w:rFonts w:hint="eastAsia" w:ascii="仿宋_GB2312" w:hAnsi="仿宋" w:eastAsia="仿宋_GB2312" w:cs="宋体"/>
                <w:kern w:val="0"/>
                <w:sz w:val="24"/>
                <w:lang w:val="en-US" w:eastAsia="zh-CN"/>
              </w:rPr>
              <w:t>工作人员</w:t>
            </w:r>
          </w:p>
        </w:tc>
        <w:tc>
          <w:tcPr>
            <w:tcW w:w="867"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1</w:t>
            </w:r>
          </w:p>
        </w:tc>
        <w:tc>
          <w:tcPr>
            <w:tcW w:w="994"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浙江省</w:t>
            </w:r>
          </w:p>
        </w:tc>
        <w:tc>
          <w:tcPr>
            <w:tcW w:w="2631" w:type="dxa"/>
            <w:vAlign w:val="center"/>
          </w:tcPr>
          <w:p>
            <w:pPr>
              <w:widowControl/>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1、专业要求：土木工程、交通工程、</w:t>
            </w:r>
            <w:r>
              <w:rPr>
                <w:rFonts w:hint="eastAsia" w:ascii="仿宋_GB2312" w:hAnsi="仿宋" w:eastAsia="仿宋_GB2312" w:cs="宋体"/>
                <w:kern w:val="0"/>
                <w:sz w:val="24"/>
                <w:lang w:val="en-US" w:eastAsia="zh-CN"/>
              </w:rPr>
              <w:t>水利工程、城市规划、工程预算、</w:t>
            </w:r>
            <w:r>
              <w:rPr>
                <w:rFonts w:hint="eastAsia" w:ascii="仿宋_GB2312" w:hAnsi="仿宋" w:eastAsia="仿宋_GB2312" w:cs="宋体"/>
                <w:kern w:val="0"/>
                <w:sz w:val="24"/>
              </w:rPr>
              <w:t>工程管理等相关专业；</w:t>
            </w:r>
          </w:p>
          <w:p>
            <w:pPr>
              <w:widowControl/>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2、学历要求：本科及以上学历。</w:t>
            </w:r>
          </w:p>
        </w:tc>
        <w:tc>
          <w:tcPr>
            <w:tcW w:w="3302" w:type="dxa"/>
            <w:vAlign w:val="center"/>
          </w:tcPr>
          <w:p>
            <w:pPr>
              <w:spacing w:line="260" w:lineRule="exact"/>
              <w:jc w:val="left"/>
              <w:rPr>
                <w:rFonts w:hint="eastAsia" w:ascii="仿宋_GB2312" w:hAnsi="仿宋" w:eastAsia="仿宋_GB2312" w:cs="宋体"/>
                <w:kern w:val="0"/>
                <w:sz w:val="24"/>
              </w:rPr>
            </w:pPr>
            <w:r>
              <w:rPr>
                <w:rFonts w:hint="eastAsia" w:ascii="仿宋_GB2312" w:hAnsi="仿宋" w:eastAsia="仿宋_GB2312" w:cs="宋体"/>
                <w:kern w:val="0"/>
                <w:sz w:val="24"/>
                <w:lang w:val="en-US" w:eastAsia="zh-CN"/>
              </w:rPr>
              <w:t>1、</w:t>
            </w:r>
            <w:r>
              <w:rPr>
                <w:rFonts w:hint="eastAsia" w:ascii="仿宋_GB2312" w:hAnsi="仿宋" w:eastAsia="仿宋_GB2312" w:cs="宋体"/>
                <w:kern w:val="0"/>
                <w:sz w:val="24"/>
              </w:rPr>
              <w:t>198</w:t>
            </w:r>
            <w:r>
              <w:rPr>
                <w:rFonts w:hint="eastAsia" w:ascii="仿宋_GB2312" w:hAnsi="仿宋" w:eastAsia="仿宋_GB2312" w:cs="宋体"/>
                <w:kern w:val="0"/>
                <w:sz w:val="24"/>
                <w:lang w:val="en-US" w:eastAsia="zh-CN"/>
              </w:rPr>
              <w:t>6</w:t>
            </w:r>
            <w:r>
              <w:rPr>
                <w:rFonts w:hint="eastAsia" w:ascii="仿宋_GB2312" w:hAnsi="仿宋" w:eastAsia="仿宋_GB2312" w:cs="宋体"/>
                <w:kern w:val="0"/>
                <w:sz w:val="24"/>
              </w:rPr>
              <w:t>年1月1日以后出生；</w:t>
            </w:r>
          </w:p>
          <w:p>
            <w:pPr>
              <w:spacing w:line="26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2、</w:t>
            </w:r>
            <w:r>
              <w:rPr>
                <w:rFonts w:hint="eastAsia" w:ascii="仿宋_GB2312" w:hAnsi="仿宋" w:eastAsia="仿宋_GB2312" w:cs="宋体"/>
                <w:kern w:val="0"/>
                <w:sz w:val="24"/>
                <w:lang w:val="en-US" w:eastAsia="zh-CN"/>
              </w:rPr>
              <w:t>三</w:t>
            </w:r>
            <w:r>
              <w:rPr>
                <w:rFonts w:hint="eastAsia" w:ascii="仿宋_GB2312" w:hAnsi="仿宋" w:eastAsia="仿宋_GB2312" w:cs="宋体"/>
                <w:kern w:val="0"/>
                <w:sz w:val="24"/>
              </w:rPr>
              <w:t>年以上相关行业工作经历；</w:t>
            </w:r>
          </w:p>
          <w:p>
            <w:pPr>
              <w:spacing w:line="260" w:lineRule="exact"/>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3、具备相关专业中级职称。</w:t>
            </w:r>
          </w:p>
          <w:p>
            <w:pPr>
              <w:widowControl/>
              <w:spacing w:line="260" w:lineRule="exact"/>
              <w:jc w:val="left"/>
              <w:rPr>
                <w:rFonts w:ascii="仿宋_GB2312" w:hAnsi="仿宋" w:eastAsia="仿宋_GB2312" w:cs="宋体"/>
                <w:kern w:val="0"/>
                <w:sz w:val="24"/>
              </w:rPr>
            </w:pPr>
          </w:p>
        </w:tc>
        <w:tc>
          <w:tcPr>
            <w:tcW w:w="4239" w:type="dxa"/>
            <w:vAlign w:val="center"/>
          </w:tcPr>
          <w:p>
            <w:pPr>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1、配合部门经理做好投资发展部各项工作，落实项目投资的前期及过程运作。</w:t>
            </w:r>
          </w:p>
          <w:p>
            <w:pPr>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2、配合部门经理，对公司拟定的投资项目进行考察、可行性论证、经济评价、合作方案设计、商务谈判、合同的签订及监督执行。</w:t>
            </w:r>
          </w:p>
          <w:p>
            <w:pPr>
              <w:spacing w:line="260" w:lineRule="exact"/>
              <w:jc w:val="left"/>
              <w:rPr>
                <w:rFonts w:ascii="仿宋_GB2312" w:hAnsi="仿宋" w:eastAsia="仿宋_GB2312" w:cs="宋体"/>
                <w:kern w:val="0"/>
                <w:sz w:val="24"/>
              </w:rPr>
            </w:pPr>
            <w:r>
              <w:rPr>
                <w:rFonts w:hint="eastAsia" w:ascii="仿宋_GB2312" w:hAnsi="仿宋" w:eastAsia="仿宋_GB2312" w:cs="宋体"/>
                <w:kern w:val="0"/>
                <w:sz w:val="24"/>
              </w:rPr>
              <w:t>3、配合部门经理，做好项目公司的组织设立和投资项目的前期工作。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783" w:type="dxa"/>
            <w:vAlign w:val="center"/>
          </w:tcPr>
          <w:p>
            <w:pPr>
              <w:widowControl/>
              <w:spacing w:line="260" w:lineRule="exact"/>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2</w:t>
            </w:r>
          </w:p>
        </w:tc>
        <w:tc>
          <w:tcPr>
            <w:tcW w:w="1657" w:type="dxa"/>
            <w:vAlign w:val="center"/>
          </w:tcPr>
          <w:p>
            <w:pPr>
              <w:widowControl/>
              <w:spacing w:line="260" w:lineRule="exact"/>
              <w:jc w:val="center"/>
              <w:rPr>
                <w:rFonts w:hint="eastAsia" w:ascii="仿宋_GB2312" w:hAnsi="仿宋" w:eastAsia="仿宋_GB2312" w:cs="宋体"/>
                <w:kern w:val="0"/>
                <w:sz w:val="24"/>
              </w:rPr>
            </w:pPr>
            <w:r>
              <w:rPr>
                <w:rFonts w:hint="eastAsia" w:ascii="仿宋_GB2312" w:hAnsi="仿宋" w:eastAsia="仿宋_GB2312" w:cs="宋体"/>
                <w:kern w:val="0"/>
                <w:sz w:val="24"/>
              </w:rPr>
              <w:t>宁波通利新能源开发有限公司</w:t>
            </w:r>
          </w:p>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资产管理</w:t>
            </w:r>
          </w:p>
        </w:tc>
        <w:tc>
          <w:tcPr>
            <w:tcW w:w="1063"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子公司工作人员</w:t>
            </w:r>
          </w:p>
        </w:tc>
        <w:tc>
          <w:tcPr>
            <w:tcW w:w="867" w:type="dxa"/>
            <w:vAlign w:val="center"/>
          </w:tcPr>
          <w:p>
            <w:pPr>
              <w:widowControl/>
              <w:spacing w:line="260" w:lineRule="exact"/>
              <w:jc w:val="center"/>
              <w:rPr>
                <w:rFonts w:hint="eastAsia" w:ascii="仿宋_GB2312" w:hAnsi="仿宋" w:eastAsia="仿宋_GB2312" w:cs="宋体"/>
                <w:kern w:val="0"/>
                <w:sz w:val="24"/>
                <w:lang w:eastAsia="zh-CN"/>
              </w:rPr>
            </w:pPr>
            <w:r>
              <w:rPr>
                <w:rFonts w:hint="eastAsia" w:ascii="仿宋_GB2312" w:hAnsi="仿宋" w:eastAsia="仿宋_GB2312" w:cs="宋体"/>
                <w:kern w:val="0"/>
                <w:sz w:val="24"/>
                <w:lang w:val="en-US" w:eastAsia="zh-CN"/>
              </w:rPr>
              <w:t>1</w:t>
            </w:r>
          </w:p>
        </w:tc>
        <w:tc>
          <w:tcPr>
            <w:tcW w:w="994" w:type="dxa"/>
            <w:vAlign w:val="center"/>
          </w:tcPr>
          <w:p>
            <w:pPr>
              <w:widowControl/>
              <w:spacing w:line="260" w:lineRule="exact"/>
              <w:jc w:val="center"/>
              <w:rPr>
                <w:rFonts w:ascii="仿宋_GB2312" w:hAnsi="仿宋" w:eastAsia="仿宋_GB2312" w:cs="宋体"/>
                <w:kern w:val="0"/>
                <w:sz w:val="24"/>
              </w:rPr>
            </w:pPr>
            <w:r>
              <w:rPr>
                <w:rFonts w:hint="eastAsia" w:ascii="仿宋_GB2312" w:hAnsi="仿宋" w:eastAsia="仿宋_GB2312" w:cs="宋体"/>
                <w:kern w:val="0"/>
                <w:sz w:val="24"/>
              </w:rPr>
              <w:t>浙江省</w:t>
            </w:r>
          </w:p>
        </w:tc>
        <w:tc>
          <w:tcPr>
            <w:tcW w:w="2631" w:type="dxa"/>
            <w:vAlign w:val="center"/>
          </w:tcPr>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1、专业不限。</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2、学历要求：本科及以上学历。</w:t>
            </w:r>
          </w:p>
        </w:tc>
        <w:tc>
          <w:tcPr>
            <w:tcW w:w="3302" w:type="dxa"/>
            <w:vAlign w:val="center"/>
          </w:tcPr>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1、198</w:t>
            </w:r>
            <w:r>
              <w:rPr>
                <w:rFonts w:hint="eastAsia" w:ascii="仿宋_GB2312" w:hAnsi="仿宋" w:eastAsia="仿宋_GB2312" w:cs="宋体"/>
                <w:kern w:val="0"/>
                <w:sz w:val="24"/>
                <w:lang w:val="en-US" w:eastAsia="zh-CN"/>
              </w:rPr>
              <w:t>6</w:t>
            </w:r>
            <w:r>
              <w:rPr>
                <w:rFonts w:hint="eastAsia" w:ascii="仿宋_GB2312" w:hAnsi="仿宋" w:eastAsia="仿宋_GB2312" w:cs="宋体"/>
                <w:kern w:val="0"/>
                <w:sz w:val="24"/>
              </w:rPr>
              <w:t>年1月1日以后出生。</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2、</w:t>
            </w:r>
            <w:r>
              <w:rPr>
                <w:rFonts w:hint="eastAsia" w:ascii="仿宋_GB2312" w:hAnsi="仿宋" w:eastAsia="仿宋_GB2312" w:cs="宋体"/>
                <w:kern w:val="0"/>
                <w:sz w:val="24"/>
                <w:lang w:val="en-US" w:eastAsia="zh-CN"/>
              </w:rPr>
              <w:t>三</w:t>
            </w:r>
            <w:r>
              <w:rPr>
                <w:rFonts w:hint="eastAsia" w:ascii="仿宋_GB2312" w:hAnsi="仿宋" w:eastAsia="仿宋_GB2312" w:cs="宋体"/>
                <w:kern w:val="0"/>
                <w:sz w:val="24"/>
              </w:rPr>
              <w:t>年以上工商管理或房地产开发与管理或大型物业管理等相关行业工作经历</w:t>
            </w:r>
            <w:r>
              <w:rPr>
                <w:rFonts w:hint="eastAsia" w:ascii="仿宋_GB2312" w:hAnsi="仿宋" w:eastAsia="仿宋_GB2312" w:cs="宋体"/>
                <w:kern w:val="0"/>
                <w:sz w:val="24"/>
                <w:lang w:eastAsia="zh-CN"/>
              </w:rPr>
              <w:t>；</w:t>
            </w:r>
            <w:r>
              <w:rPr>
                <w:rFonts w:hint="eastAsia" w:ascii="仿宋_GB2312" w:hAnsi="仿宋" w:eastAsia="仿宋_GB2312" w:cs="宋体"/>
                <w:kern w:val="0"/>
                <w:sz w:val="24"/>
                <w:lang w:val="en-US" w:eastAsia="zh-CN"/>
              </w:rPr>
              <w:t>有</w:t>
            </w:r>
            <w:r>
              <w:rPr>
                <w:rFonts w:hint="eastAsia" w:ascii="仿宋_GB2312" w:hAnsi="仿宋" w:eastAsia="仿宋_GB2312" w:cs="宋体"/>
                <w:kern w:val="0"/>
                <w:sz w:val="24"/>
              </w:rPr>
              <w:t>大中型企业同等岗位工作经验者优先。</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lang w:val="en-US" w:eastAsia="zh-CN"/>
              </w:rPr>
              <w:t>3</w:t>
            </w:r>
            <w:r>
              <w:rPr>
                <w:rFonts w:hint="eastAsia" w:ascii="仿宋_GB2312" w:hAnsi="仿宋" w:eastAsia="仿宋_GB2312" w:cs="宋体"/>
                <w:kern w:val="0"/>
                <w:sz w:val="24"/>
              </w:rPr>
              <w:t>、有较强的工作责任心和沟通协调能力。</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lang w:val="en-US" w:eastAsia="zh-CN"/>
              </w:rPr>
              <w:t>4</w:t>
            </w:r>
            <w:r>
              <w:rPr>
                <w:rFonts w:hint="eastAsia" w:ascii="仿宋_GB2312" w:hAnsi="仿宋" w:eastAsia="仿宋_GB2312" w:cs="宋体"/>
                <w:kern w:val="0"/>
                <w:sz w:val="24"/>
              </w:rPr>
              <w:t>、具有良好的职业操守、为人正直诚信。</w:t>
            </w:r>
          </w:p>
        </w:tc>
        <w:tc>
          <w:tcPr>
            <w:tcW w:w="4239" w:type="dxa"/>
            <w:vAlign w:val="center"/>
          </w:tcPr>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1、配合部门经理落实年度国有资产保值增值计划。</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2、配合部门经理做好公司资产租赁、转移、拍卖、招标、报损、报废等相关工作。</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3、对所属房产进行定期巡查工作，做好资产动态量化管理工作。</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4、参与相关不动产项目的管理。</w:t>
            </w:r>
          </w:p>
          <w:p>
            <w:pPr>
              <w:widowControl/>
              <w:spacing w:line="260" w:lineRule="exact"/>
              <w:rPr>
                <w:rFonts w:ascii="仿宋_GB2312" w:hAnsi="仿宋" w:eastAsia="仿宋_GB2312" w:cs="宋体"/>
                <w:kern w:val="0"/>
                <w:sz w:val="24"/>
              </w:rPr>
            </w:pPr>
            <w:r>
              <w:rPr>
                <w:rFonts w:hint="eastAsia" w:ascii="仿宋_GB2312" w:hAnsi="仿宋" w:eastAsia="仿宋_GB2312" w:cs="宋体"/>
                <w:kern w:val="0"/>
                <w:sz w:val="24"/>
              </w:rPr>
              <w:t>5、落实出租房产的日常监管工作。</w:t>
            </w:r>
          </w:p>
        </w:tc>
      </w:tr>
    </w:tbl>
    <w:p>
      <w:pPr>
        <w:rPr>
          <w:rFonts w:hint="default" w:eastAsia="宋体"/>
          <w:lang w:val="en-US" w:eastAsia="zh-CN"/>
        </w:rPr>
      </w:pPr>
    </w:p>
    <w:sectPr>
      <w:pgSz w:w="16838" w:h="11906" w:orient="landscape"/>
      <w:pgMar w:top="720" w:right="1021" w:bottom="720"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C1"/>
    <w:rsid w:val="000C0600"/>
    <w:rsid w:val="00151645"/>
    <w:rsid w:val="001A380C"/>
    <w:rsid w:val="001C3282"/>
    <w:rsid w:val="00210E92"/>
    <w:rsid w:val="0030465D"/>
    <w:rsid w:val="00422D76"/>
    <w:rsid w:val="00474B41"/>
    <w:rsid w:val="004C55B5"/>
    <w:rsid w:val="00514E77"/>
    <w:rsid w:val="00517F4E"/>
    <w:rsid w:val="006A08AD"/>
    <w:rsid w:val="009F4E14"/>
    <w:rsid w:val="00A14FBE"/>
    <w:rsid w:val="00AA43C6"/>
    <w:rsid w:val="00B8465D"/>
    <w:rsid w:val="00BD6A88"/>
    <w:rsid w:val="00C30144"/>
    <w:rsid w:val="00C91FDC"/>
    <w:rsid w:val="00D21626"/>
    <w:rsid w:val="00D82AE3"/>
    <w:rsid w:val="00EE0970"/>
    <w:rsid w:val="00EE2FC1"/>
    <w:rsid w:val="016C1048"/>
    <w:rsid w:val="03F9203D"/>
    <w:rsid w:val="04A27066"/>
    <w:rsid w:val="0BD7665A"/>
    <w:rsid w:val="0C56311B"/>
    <w:rsid w:val="110B5682"/>
    <w:rsid w:val="13D61172"/>
    <w:rsid w:val="1A8C5263"/>
    <w:rsid w:val="1C8F4A5D"/>
    <w:rsid w:val="1D692007"/>
    <w:rsid w:val="1F2148ED"/>
    <w:rsid w:val="23E664E9"/>
    <w:rsid w:val="290858B9"/>
    <w:rsid w:val="29454064"/>
    <w:rsid w:val="29757318"/>
    <w:rsid w:val="2A012AAE"/>
    <w:rsid w:val="2B605205"/>
    <w:rsid w:val="325B3F9C"/>
    <w:rsid w:val="32A2301E"/>
    <w:rsid w:val="46941F60"/>
    <w:rsid w:val="46BB2E31"/>
    <w:rsid w:val="4AC32150"/>
    <w:rsid w:val="536847D5"/>
    <w:rsid w:val="538248C8"/>
    <w:rsid w:val="54111596"/>
    <w:rsid w:val="551635F3"/>
    <w:rsid w:val="5BCF0A9E"/>
    <w:rsid w:val="5FA3545D"/>
    <w:rsid w:val="66545CF0"/>
    <w:rsid w:val="67081719"/>
    <w:rsid w:val="67EC24E0"/>
    <w:rsid w:val="67FA1D4A"/>
    <w:rsid w:val="758A2251"/>
    <w:rsid w:val="75A90A13"/>
    <w:rsid w:val="774C0E3B"/>
    <w:rsid w:val="7A6F2C1A"/>
    <w:rsid w:val="7B6733DE"/>
    <w:rsid w:val="7C56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脚 Char"/>
    <w:link w:val="2"/>
    <w:qFormat/>
    <w:uiPriority w:val="0"/>
    <w:rPr>
      <w:kern w:val="2"/>
      <w:sz w:val="18"/>
      <w:szCs w:val="18"/>
    </w:rPr>
  </w:style>
  <w:style w:type="character" w:customStyle="1" w:styleId="8">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149</Words>
  <Characters>855</Characters>
  <Lines>7</Lines>
  <Paragraphs>2</Paragraphs>
  <TotalTime>34</TotalTime>
  <ScaleCrop>false</ScaleCrop>
  <LinksUpToDate>false</LinksUpToDate>
  <CharactersWithSpaces>1002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2020-11-16T01:07:00Z</dcterms:created>
  <dc:creator>Administrator</dc:creator>
  <cp:lastModifiedBy>云中阳</cp:lastModifiedBy>
  <cp:lastPrinted>2020-11-03T02:18:00Z</cp:lastPrinted>
  <dcterms:modified xsi:type="dcterms:W3CDTF">2021-03-30T12:13:24Z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4743D40CFAF843299F3B0C842662F0EA</vt:lpwstr>
  </property>
</Properties>
</file>