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1516D">
      <w:pPr>
        <w:pStyle w:val="4"/>
        <w:tabs>
          <w:tab w:val="left" w:pos="420"/>
          <w:tab w:val="left" w:pos="2520"/>
          <w:tab w:val="left" w:pos="4620"/>
          <w:tab w:val="left" w:pos="6720"/>
        </w:tabs>
        <w:bidi w:val="0"/>
        <w:ind w:left="0" w:leftChars="0" w:right="0" w:rightChars="0" w:firstLine="0" w:firstLineChars="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2025年1月公基时政原创题（共30题）</w:t>
      </w:r>
    </w:p>
    <w:p w14:paraId="39F084D8">
      <w:pPr>
        <w:pStyle w:val="6"/>
        <w:tabs>
          <w:tab w:val="left" w:pos="420"/>
          <w:tab w:val="left" w:pos="2520"/>
          <w:tab w:val="left" w:pos="4620"/>
          <w:tab w:val="left" w:pos="6720"/>
        </w:tabs>
        <w:bidi w:val="0"/>
        <w:rPr>
          <w:rFonts w:hint="eastAsia"/>
          <w:lang w:val="en-US" w:eastAsia="zh-CN"/>
        </w:rPr>
      </w:pPr>
      <w:r>
        <w:rPr>
          <w:rFonts w:hint="eastAsia"/>
          <w:lang w:val="en-US" w:eastAsia="zh-CN"/>
        </w:rPr>
        <w:t>一、单选题</w:t>
      </w:r>
    </w:p>
    <w:p w14:paraId="7DDB6EF6">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1.</w:t>
      </w:r>
      <w:r>
        <w:rPr>
          <w:rFonts w:hint="eastAsia" w:cs="宋体"/>
          <w:lang w:val="en-US" w:eastAsia="zh-CN"/>
        </w:rPr>
        <w:t>2025年1月1日出版的第1期《求是》杂志发表中共中央总书记、国家主席、中央军委主席习**的重要文章《以中国式现代化全面推进强国建设、民族复兴伟业》。下列相关说法正确的有（    ）。</w:t>
      </w:r>
    </w:p>
    <w:p w14:paraId="2345D2C1">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r>
        <w:rPr>
          <w:rFonts w:hint="eastAsia" w:cs="宋体"/>
          <w:lang w:val="en-US" w:eastAsia="zh-CN"/>
        </w:rPr>
        <w:t>①党的领导直接关系中国式现代化的根本方向、前途命运、最终成败</w:t>
      </w:r>
    </w:p>
    <w:p w14:paraId="608A46E4">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r>
        <w:rPr>
          <w:rFonts w:hint="eastAsia" w:cs="宋体"/>
          <w:lang w:val="en-US" w:eastAsia="zh-CN"/>
        </w:rPr>
        <w:t>②党的领导决定中国式现代化的根本性质</w:t>
      </w:r>
    </w:p>
    <w:p w14:paraId="6D54116D">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r>
        <w:rPr>
          <w:rFonts w:hint="eastAsia" w:cs="宋体"/>
          <w:lang w:val="en-US" w:eastAsia="zh-CN"/>
        </w:rPr>
        <w:t>③党的领导确保中国式现代化锚定奋斗目标行稳致远</w:t>
      </w:r>
    </w:p>
    <w:p w14:paraId="7355CE42">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r>
        <w:rPr>
          <w:rFonts w:hint="eastAsia" w:cs="宋体"/>
          <w:lang w:val="en-US" w:eastAsia="zh-CN"/>
        </w:rPr>
        <w:t>④党的领导激发建设中国式现代化的强劲动力</w:t>
      </w:r>
    </w:p>
    <w:p w14:paraId="2979FF20">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r>
        <w:rPr>
          <w:rFonts w:hint="eastAsia" w:cs="宋体"/>
          <w:lang w:val="en-US" w:eastAsia="zh-CN"/>
        </w:rPr>
        <w:t>⑤党的领导凝聚建设中国式现代化的磅礴力量</w:t>
      </w:r>
    </w:p>
    <w:p w14:paraId="06319395">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r>
        <w:rPr>
          <w:rFonts w:hint="eastAsia" w:cs="宋体"/>
          <w:lang w:val="en-US" w:eastAsia="zh-CN"/>
        </w:rPr>
        <w:t>A.①②③④</w:t>
      </w:r>
      <w:r>
        <w:rPr>
          <w:rFonts w:hint="eastAsia" w:cs="宋体"/>
          <w:lang w:val="en-US" w:eastAsia="zh-CN"/>
        </w:rPr>
        <w:tab/>
      </w:r>
      <w:r>
        <w:rPr>
          <w:rFonts w:hint="eastAsia" w:cs="宋体"/>
          <w:lang w:val="en-US" w:eastAsia="zh-CN"/>
        </w:rPr>
        <w:t>B.②③④⑤</w:t>
      </w:r>
      <w:r>
        <w:rPr>
          <w:rFonts w:hint="eastAsia" w:cs="宋体"/>
          <w:lang w:val="en-US" w:eastAsia="zh-CN"/>
        </w:rPr>
        <w:tab/>
      </w:r>
      <w:r>
        <w:rPr>
          <w:rFonts w:hint="eastAsia" w:cs="宋体"/>
          <w:lang w:val="en-US" w:eastAsia="zh-CN"/>
        </w:rPr>
        <w:t>C.①③④⑤</w:t>
      </w:r>
      <w:r>
        <w:rPr>
          <w:rFonts w:hint="eastAsia" w:cs="宋体"/>
          <w:lang w:val="en-US" w:eastAsia="zh-CN"/>
        </w:rPr>
        <w:tab/>
      </w:r>
      <w:r>
        <w:rPr>
          <w:rFonts w:hint="eastAsia" w:cs="宋体"/>
          <w:lang w:val="en-US" w:eastAsia="zh-CN"/>
        </w:rPr>
        <w:t>D.①②③④⑤</w:t>
      </w:r>
    </w:p>
    <w:p w14:paraId="7B8FEF71">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p>
    <w:p w14:paraId="411D421E">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cs="宋体"/>
          <w:lang w:val="en-US" w:eastAsia="zh-CN"/>
        </w:rPr>
      </w:pPr>
      <w:r>
        <w:rPr>
          <w:rFonts w:hint="eastAsia" w:ascii="宋体" w:hAnsi="宋体" w:eastAsia="宋体" w:cs="宋体"/>
          <w:lang w:val="en-US" w:eastAsia="zh-CN"/>
        </w:rPr>
        <w:t>2.</w:t>
      </w:r>
      <w:r>
        <w:rPr>
          <w:rFonts w:hint="eastAsia" w:cs="宋体"/>
          <w:lang w:val="en-US" w:eastAsia="zh-CN"/>
        </w:rPr>
        <w:t>2025年1月2日，人类命运共同体研究中心揭牌仪式在北京举行。下列关于构建人类命运共同体的说法不正确的是（    ）。</w:t>
      </w:r>
    </w:p>
    <w:p w14:paraId="50DB40A6">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r>
        <w:rPr>
          <w:rFonts w:hint="eastAsia" w:cs="宋体"/>
          <w:lang w:val="en-US" w:eastAsia="zh-CN"/>
        </w:rPr>
        <w:t>A.是习**外交思想的核心理念</w:t>
      </w:r>
    </w:p>
    <w:p w14:paraId="1AF38BDE">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r>
        <w:rPr>
          <w:rFonts w:hint="eastAsia" w:cs="宋体"/>
          <w:lang w:val="en-US" w:eastAsia="zh-CN"/>
        </w:rPr>
        <w:t>B.是习**总书记提出的重大原创性思想</w:t>
      </w:r>
    </w:p>
    <w:p w14:paraId="27F44003">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cs="宋体"/>
          <w:lang w:val="en-US" w:eastAsia="zh-CN"/>
        </w:rPr>
      </w:pPr>
      <w:r>
        <w:rPr>
          <w:rFonts w:hint="eastAsia" w:cs="宋体"/>
          <w:lang w:val="en-US" w:eastAsia="zh-CN"/>
        </w:rPr>
        <w:t>C.是关于“如何推进全球生态文明建设”的重要论断</w:t>
      </w:r>
    </w:p>
    <w:p w14:paraId="7F7BA6BC">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r>
        <w:rPr>
          <w:rFonts w:hint="eastAsia" w:cs="宋体"/>
          <w:lang w:val="en-US" w:eastAsia="zh-CN"/>
        </w:rPr>
        <w:t>D.是对“建设一个什么样的世界、如何建设这个世界”这一时代课题给出的中国答案</w:t>
      </w:r>
    </w:p>
    <w:p w14:paraId="450C22A4">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color w:val="FF0000"/>
          <w:lang w:val="en-US" w:eastAsia="zh-CN"/>
        </w:rPr>
      </w:pPr>
    </w:p>
    <w:p w14:paraId="2D1C3052">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3.2025年1月4日，“</w:t>
      </w:r>
      <w:r>
        <w:rPr>
          <w:rFonts w:hint="eastAsia" w:cs="宋体"/>
          <w:lang w:val="en-US" w:eastAsia="zh-CN"/>
        </w:rPr>
        <w:t>（    ）</w:t>
      </w:r>
      <w:r>
        <w:rPr>
          <w:rFonts w:hint="eastAsia" w:ascii="宋体" w:hAnsi="宋体" w:eastAsia="宋体" w:cs="宋体"/>
          <w:lang w:val="en-US" w:eastAsia="zh-CN"/>
        </w:rPr>
        <w:t>”号破冰科考船从广州南沙出发，前往渤海冰区，开展渤海冬季冰-海系统关键过程及其生态环境效应重大科学考察。本航次是国内首次在冬季对渤海冰区开展海冰-海洋-生态综合调查。</w:t>
      </w:r>
    </w:p>
    <w:p w14:paraId="50BFFEB4">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cs="宋体"/>
          <w:lang w:val="en-US" w:eastAsia="zh-CN"/>
        </w:rPr>
        <w:t>A.中山大学极地</w:t>
      </w:r>
      <w:r>
        <w:rPr>
          <w:rFonts w:hint="eastAsia" w:cs="宋体"/>
          <w:lang w:val="en-US" w:eastAsia="zh-CN"/>
        </w:rPr>
        <w:tab/>
      </w:r>
      <w:r>
        <w:rPr>
          <w:rFonts w:hint="eastAsia" w:cs="宋体"/>
          <w:lang w:val="en-US" w:eastAsia="zh-CN"/>
        </w:rPr>
        <w:t>B.雪龙2</w:t>
      </w:r>
      <w:r>
        <w:rPr>
          <w:rFonts w:hint="eastAsia" w:cs="宋体"/>
          <w:lang w:val="en-US" w:eastAsia="zh-CN"/>
        </w:rPr>
        <w:tab/>
      </w:r>
      <w:r>
        <w:rPr>
          <w:rFonts w:hint="eastAsia" w:cs="宋体"/>
          <w:lang w:val="en-US" w:eastAsia="zh-CN"/>
        </w:rPr>
        <w:t>C.极地</w:t>
      </w:r>
      <w:r>
        <w:rPr>
          <w:rFonts w:hint="eastAsia" w:cs="宋体"/>
          <w:lang w:val="en-US" w:eastAsia="zh-CN"/>
        </w:rPr>
        <w:tab/>
      </w:r>
      <w:r>
        <w:rPr>
          <w:rFonts w:hint="eastAsia" w:cs="宋体"/>
          <w:lang w:val="en-US" w:eastAsia="zh-CN"/>
        </w:rPr>
        <w:t>D.雪龙</w:t>
      </w:r>
    </w:p>
    <w:p w14:paraId="50F9C1FF">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color w:val="FF0000"/>
          <w:lang w:val="en-US" w:eastAsia="zh-CN"/>
        </w:rPr>
      </w:pPr>
    </w:p>
    <w:p w14:paraId="0F134364">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r>
        <w:rPr>
          <w:rFonts w:hint="eastAsia" w:ascii="宋体" w:hAnsi="宋体" w:eastAsia="宋体" w:cs="宋体"/>
          <w:lang w:val="en-US" w:eastAsia="zh-CN"/>
        </w:rPr>
        <w:t>4.</w:t>
      </w:r>
      <w:r>
        <w:rPr>
          <w:rFonts w:hint="eastAsia" w:cs="宋体"/>
          <w:lang w:val="en-US" w:eastAsia="zh-CN"/>
        </w:rPr>
        <w:t>2025年1月3日至4日，全国宣传部长会议在北京召开。中共中央政治局常委、中央书记处书记出席会议并讲话。讲话指出，习**文化思想树立起新时代党的文化旗帜。要更加自觉学习贯彻习**文化思想，更好担负起新时代的文化使命。落实（    ）长效机制，推动党的创新理论武装走深走实。</w:t>
      </w:r>
    </w:p>
    <w:p w14:paraId="39C25083">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cs="宋体"/>
          <w:lang w:val="en-US" w:eastAsia="zh-CN"/>
        </w:rPr>
      </w:pPr>
      <w:r>
        <w:rPr>
          <w:rFonts w:hint="eastAsia" w:ascii="宋体" w:hAnsi="宋体" w:eastAsia="宋体" w:cs="宋体"/>
          <w:lang w:val="en-US" w:eastAsia="zh-CN"/>
        </w:rPr>
        <w:t>A.以学铸魂、以学</w:t>
      </w:r>
      <w:r>
        <w:rPr>
          <w:rFonts w:hint="eastAsia" w:cs="宋体"/>
          <w:lang w:val="en-US" w:eastAsia="zh-CN"/>
        </w:rPr>
        <w:t>明智</w:t>
      </w:r>
      <w:r>
        <w:rPr>
          <w:rFonts w:hint="eastAsia" w:ascii="宋体" w:hAnsi="宋体" w:eastAsia="宋体" w:cs="宋体"/>
          <w:lang w:val="en-US" w:eastAsia="zh-CN"/>
        </w:rPr>
        <w:t>、以学正风、以学</w:t>
      </w:r>
      <w:r>
        <w:rPr>
          <w:rFonts w:hint="eastAsia" w:cs="宋体"/>
          <w:lang w:val="en-US" w:eastAsia="zh-CN"/>
        </w:rPr>
        <w:t>兴干</w:t>
      </w:r>
    </w:p>
    <w:p w14:paraId="6908AABD">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cs="宋体"/>
          <w:lang w:val="en-US" w:eastAsia="zh-CN"/>
        </w:rPr>
      </w:pPr>
      <w:r>
        <w:rPr>
          <w:rFonts w:hint="eastAsia" w:ascii="宋体" w:hAnsi="宋体" w:eastAsia="宋体" w:cs="宋体"/>
          <w:lang w:val="en-US" w:eastAsia="zh-CN"/>
        </w:rPr>
        <w:t>B.以学铸魂、以学增智、以学正风、以学兴干</w:t>
      </w:r>
    </w:p>
    <w:p w14:paraId="3858E14E">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r>
        <w:rPr>
          <w:rFonts w:hint="eastAsia" w:ascii="宋体" w:hAnsi="宋体" w:eastAsia="宋体" w:cs="宋体"/>
          <w:lang w:val="en-US" w:eastAsia="zh-CN"/>
        </w:rPr>
        <w:t>C.以学铸魂、以学增智、以学正风、以学促干</w:t>
      </w:r>
    </w:p>
    <w:p w14:paraId="1115D4BA">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D.以学铸魂、以学</w:t>
      </w:r>
      <w:r>
        <w:rPr>
          <w:rFonts w:hint="eastAsia" w:cs="宋体"/>
          <w:lang w:val="en-US" w:eastAsia="zh-CN"/>
        </w:rPr>
        <w:t>明</w:t>
      </w:r>
      <w:r>
        <w:rPr>
          <w:rFonts w:hint="eastAsia" w:ascii="宋体" w:hAnsi="宋体" w:eastAsia="宋体" w:cs="宋体"/>
          <w:lang w:val="en-US" w:eastAsia="zh-CN"/>
        </w:rPr>
        <w:t>智、以学正风、以学促干</w:t>
      </w:r>
    </w:p>
    <w:p w14:paraId="1A2D6639">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color w:val="FF0000"/>
          <w:lang w:val="en-US" w:eastAsia="zh-CN"/>
        </w:rPr>
      </w:pPr>
    </w:p>
    <w:p w14:paraId="75A43EF1">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5.</w:t>
      </w:r>
      <w:r>
        <w:rPr>
          <w:rFonts w:hint="eastAsia" w:cs="宋体"/>
          <w:lang w:val="en-US" w:eastAsia="zh-CN"/>
        </w:rPr>
        <w:t>2025年</w:t>
      </w:r>
      <w:r>
        <w:rPr>
          <w:rFonts w:hint="eastAsia" w:ascii="宋体" w:hAnsi="宋体" w:eastAsia="宋体" w:cs="宋体"/>
          <w:lang w:val="en-US" w:eastAsia="zh-CN"/>
        </w:rPr>
        <w:t>1月</w:t>
      </w:r>
      <w:r>
        <w:rPr>
          <w:rFonts w:hint="eastAsia" w:cs="宋体"/>
          <w:lang w:val="en-US" w:eastAsia="zh-CN"/>
        </w:rPr>
        <w:t>9</w:t>
      </w:r>
      <w:r>
        <w:rPr>
          <w:rFonts w:hint="eastAsia" w:ascii="宋体" w:hAnsi="宋体" w:eastAsia="宋体" w:cs="宋体"/>
          <w:lang w:val="en-US" w:eastAsia="zh-CN"/>
        </w:rPr>
        <w:t>日</w:t>
      </w:r>
      <w:r>
        <w:rPr>
          <w:rFonts w:hint="eastAsia" w:cs="宋体"/>
          <w:lang w:val="en-US" w:eastAsia="zh-CN"/>
        </w:rPr>
        <w:t>，</w:t>
      </w:r>
      <w:r>
        <w:rPr>
          <w:rFonts w:hint="eastAsia" w:ascii="宋体" w:hAnsi="宋体" w:eastAsia="宋体" w:cs="宋体"/>
          <w:lang w:val="en-US" w:eastAsia="zh-CN"/>
        </w:rPr>
        <w:t>爱达邮轮宣布，首艘国产大型邮轮“爱达·魔都号”今年将开启中国港口城市巡游之旅，并将于4月6日迎来在</w:t>
      </w:r>
      <w:r>
        <w:rPr>
          <w:rFonts w:hint="eastAsia" w:cs="宋体"/>
          <w:lang w:val="en-US" w:eastAsia="zh-CN"/>
        </w:rPr>
        <w:t>（    ）</w:t>
      </w:r>
      <w:r>
        <w:rPr>
          <w:rFonts w:hint="eastAsia" w:ascii="宋体" w:hAnsi="宋体" w:eastAsia="宋体" w:cs="宋体"/>
          <w:lang w:val="en-US" w:eastAsia="zh-CN"/>
        </w:rPr>
        <w:t>的首次亮相，这也是国产大邮轮首次在上海以外的中国港口城市起航。</w:t>
      </w:r>
    </w:p>
    <w:p w14:paraId="5C60162B">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kern w:val="0"/>
          <w:sz w:val="21"/>
          <w:szCs w:val="21"/>
          <w:u w:val="none"/>
          <w:lang w:val="en-US" w:eastAsia="zh-CN" w:bidi="ar"/>
        </w:rPr>
      </w:pPr>
      <w:r>
        <w:rPr>
          <w:rFonts w:hint="eastAsia" w:ascii="宋体" w:hAnsi="宋体" w:eastAsia="宋体" w:cs="宋体"/>
          <w:lang w:val="en-US" w:eastAsia="zh-CN"/>
        </w:rPr>
        <w:t>A</w:t>
      </w:r>
      <w:r>
        <w:rPr>
          <w:rFonts w:hint="eastAsia" w:cs="宋体"/>
          <w:lang w:val="en-US" w:eastAsia="zh-CN"/>
        </w:rPr>
        <w:t>.宁波</w:t>
      </w:r>
      <w:r>
        <w:rPr>
          <w:rFonts w:hint="eastAsia" w:cs="宋体"/>
          <w:lang w:val="en-US" w:eastAsia="zh-CN"/>
        </w:rPr>
        <w:tab/>
      </w:r>
      <w:r>
        <w:rPr>
          <w:rFonts w:hint="eastAsia" w:ascii="宋体" w:hAnsi="宋体" w:eastAsia="宋体" w:cs="宋体"/>
          <w:lang w:val="en-US" w:eastAsia="zh-CN"/>
        </w:rPr>
        <w:t>B</w:t>
      </w:r>
      <w:r>
        <w:rPr>
          <w:rFonts w:hint="eastAsia" w:cs="宋体"/>
          <w:lang w:val="en-US" w:eastAsia="zh-CN"/>
        </w:rPr>
        <w:t>.天津</w:t>
      </w:r>
      <w:r>
        <w:rPr>
          <w:rFonts w:hint="eastAsia" w:cs="宋体"/>
          <w:lang w:val="en-US" w:eastAsia="zh-CN"/>
        </w:rPr>
        <w:tab/>
      </w:r>
      <w:r>
        <w:rPr>
          <w:rFonts w:hint="eastAsia" w:ascii="宋体" w:hAnsi="宋体" w:eastAsia="宋体" w:cs="宋体"/>
          <w:lang w:val="en-US" w:eastAsia="zh-CN"/>
        </w:rPr>
        <w:t>C</w:t>
      </w:r>
      <w:r>
        <w:rPr>
          <w:rFonts w:hint="eastAsia" w:cs="宋体"/>
          <w:lang w:val="en-US" w:eastAsia="zh-CN"/>
        </w:rPr>
        <w:t>.舟山</w:t>
      </w:r>
      <w:r>
        <w:rPr>
          <w:rFonts w:hint="eastAsia" w:cs="宋体"/>
          <w:lang w:val="en-US" w:eastAsia="zh-CN"/>
        </w:rPr>
        <w:tab/>
      </w:r>
      <w:r>
        <w:rPr>
          <w:rFonts w:hint="eastAsia" w:ascii="宋体" w:hAnsi="宋体" w:eastAsia="宋体" w:cs="宋体"/>
          <w:lang w:val="en-US" w:eastAsia="zh-CN"/>
        </w:rPr>
        <w:t>D</w:t>
      </w:r>
      <w:r>
        <w:rPr>
          <w:rFonts w:hint="eastAsia" w:cs="宋体"/>
          <w:lang w:val="en-US" w:eastAsia="zh-CN"/>
        </w:rPr>
        <w:t>.青岛</w:t>
      </w:r>
    </w:p>
    <w:p w14:paraId="1813DFE3">
      <w:pPr>
        <w:pStyle w:val="2"/>
        <w:rPr>
          <w:rFonts w:hint="default"/>
          <w:lang w:val="en-US" w:eastAsia="zh-CN"/>
        </w:rPr>
      </w:pPr>
    </w:p>
    <w:p w14:paraId="0AA1582F">
      <w:pPr>
        <w:tabs>
          <w:tab w:val="left" w:pos="420"/>
          <w:tab w:val="left" w:pos="2520"/>
          <w:tab w:val="left" w:pos="4620"/>
          <w:tab w:val="left" w:pos="6720"/>
        </w:tabs>
        <w:bidi w:val="0"/>
        <w:rPr>
          <w:rFonts w:hint="default"/>
          <w:lang w:val="en-US" w:eastAsia="zh-CN"/>
        </w:rPr>
      </w:pPr>
      <w:r>
        <w:rPr>
          <w:rFonts w:hint="eastAsia"/>
          <w:lang w:val="en-US" w:eastAsia="zh-CN"/>
        </w:rPr>
        <w:t>6.2025年1月10日，国务院总理、党组书记李强主持召开国务院党组会议，学习贯彻习**总书记在二十届中央纪委四次全会上发表的重要讲话和会议精神。关于习**总书记在二十届中央纪委四次全会上发表的重要讲话，下列描述有误的是？（    ）</w:t>
      </w:r>
    </w:p>
    <w:p w14:paraId="7B094F98">
      <w:pPr>
        <w:tabs>
          <w:tab w:val="left" w:pos="420"/>
          <w:tab w:val="left" w:pos="2520"/>
          <w:tab w:val="left" w:pos="4620"/>
          <w:tab w:val="left" w:pos="6720"/>
        </w:tabs>
        <w:bidi w:val="0"/>
        <w:rPr>
          <w:rFonts w:hint="eastAsia"/>
          <w:lang w:val="en-US" w:eastAsia="zh-CN"/>
        </w:rPr>
      </w:pPr>
      <w:r>
        <w:rPr>
          <w:rFonts w:hint="eastAsia"/>
          <w:lang w:val="en-US" w:eastAsia="zh-CN"/>
        </w:rPr>
        <w:t>A.深刻把握反腐败斗争基本规律，深刻分析当前反腐败斗争形势</w:t>
      </w:r>
    </w:p>
    <w:p w14:paraId="2B3DD687">
      <w:pPr>
        <w:tabs>
          <w:tab w:val="left" w:pos="420"/>
          <w:tab w:val="left" w:pos="2520"/>
          <w:tab w:val="left" w:pos="4620"/>
          <w:tab w:val="left" w:pos="6720"/>
        </w:tabs>
        <w:bidi w:val="0"/>
        <w:rPr>
          <w:rFonts w:hint="eastAsia"/>
          <w:lang w:val="en-US" w:eastAsia="zh-CN"/>
        </w:rPr>
      </w:pPr>
      <w:r>
        <w:rPr>
          <w:rFonts w:hint="eastAsia"/>
          <w:lang w:val="en-US" w:eastAsia="zh-CN"/>
        </w:rPr>
        <w:t>B.对坚决打好反腐败斗争攻坚战、持久战、总体战提出明确要求</w:t>
      </w:r>
    </w:p>
    <w:p w14:paraId="6732E227">
      <w:pPr>
        <w:tabs>
          <w:tab w:val="left" w:pos="420"/>
          <w:tab w:val="left" w:pos="2520"/>
          <w:tab w:val="left" w:pos="4620"/>
          <w:tab w:val="left" w:pos="6720"/>
        </w:tabs>
        <w:bidi w:val="0"/>
        <w:rPr>
          <w:rFonts w:hint="eastAsia"/>
          <w:lang w:val="en-US" w:eastAsia="zh-CN"/>
        </w:rPr>
      </w:pPr>
      <w:r>
        <w:rPr>
          <w:rFonts w:hint="eastAsia"/>
          <w:lang w:val="en-US" w:eastAsia="zh-CN"/>
        </w:rPr>
        <w:t>C.对以全面从严治党新成效为推进中国式现代化提供坚强保障作出战略部署，具有很强的政治性、思想性、指导性</w:t>
      </w:r>
    </w:p>
    <w:p w14:paraId="4F9C0141">
      <w:pPr>
        <w:tabs>
          <w:tab w:val="left" w:pos="420"/>
          <w:tab w:val="left" w:pos="2520"/>
          <w:tab w:val="left" w:pos="4620"/>
          <w:tab w:val="left" w:pos="6720"/>
        </w:tabs>
        <w:bidi w:val="0"/>
        <w:rPr>
          <w:rFonts w:hint="eastAsia"/>
          <w:lang w:val="en-US" w:eastAsia="zh-CN"/>
        </w:rPr>
      </w:pPr>
      <w:r>
        <w:rPr>
          <w:rFonts w:hint="eastAsia"/>
          <w:lang w:val="en-US" w:eastAsia="zh-CN"/>
        </w:rPr>
        <w:t>D.为深入推进党的自我革命提供了根本遵循。</w:t>
      </w:r>
    </w:p>
    <w:p w14:paraId="054A2EC6">
      <w:pPr>
        <w:tabs>
          <w:tab w:val="left" w:pos="420"/>
          <w:tab w:val="left" w:pos="2520"/>
          <w:tab w:val="left" w:pos="4620"/>
          <w:tab w:val="left" w:pos="6720"/>
        </w:tabs>
        <w:bidi w:val="0"/>
        <w:rPr>
          <w:rFonts w:hint="eastAsia"/>
          <w:lang w:val="en-US" w:eastAsia="zh-CN"/>
        </w:rPr>
      </w:pPr>
    </w:p>
    <w:p w14:paraId="1E6D26C5">
      <w:pPr>
        <w:tabs>
          <w:tab w:val="left" w:pos="420"/>
          <w:tab w:val="left" w:pos="2520"/>
          <w:tab w:val="left" w:pos="4620"/>
          <w:tab w:val="left" w:pos="6720"/>
        </w:tabs>
        <w:bidi w:val="0"/>
        <w:rPr>
          <w:rFonts w:hint="eastAsia"/>
          <w:lang w:val="en-US" w:eastAsia="zh-CN"/>
        </w:rPr>
      </w:pPr>
      <w:r>
        <w:rPr>
          <w:rFonts w:hint="eastAsia"/>
          <w:lang w:val="en-US" w:eastAsia="zh-CN"/>
        </w:rPr>
        <w:t>7.2025年1月12日，国家金融监督管理总局召开的2025年监管工作会议，明确了哪些监管重点任务？（    ）</w:t>
      </w:r>
    </w:p>
    <w:p w14:paraId="219C728F">
      <w:pPr>
        <w:tabs>
          <w:tab w:val="left" w:pos="420"/>
          <w:tab w:val="left" w:pos="2520"/>
          <w:tab w:val="left" w:pos="4620"/>
          <w:tab w:val="left" w:pos="6720"/>
        </w:tabs>
        <w:bidi w:val="0"/>
        <w:rPr>
          <w:rFonts w:hint="eastAsia"/>
          <w:lang w:val="en-US" w:eastAsia="zh-CN"/>
        </w:rPr>
      </w:pPr>
      <w:r>
        <w:rPr>
          <w:rFonts w:hint="eastAsia"/>
          <w:lang w:val="en-US" w:eastAsia="zh-CN"/>
        </w:rPr>
        <w:t>①加快推进中小金融机构改革化险</w:t>
      </w:r>
      <w:r>
        <w:rPr>
          <w:rFonts w:hint="eastAsia"/>
          <w:lang w:val="en-US" w:eastAsia="zh-CN"/>
        </w:rPr>
        <w:tab/>
      </w:r>
      <w:r>
        <w:rPr>
          <w:rFonts w:hint="eastAsia"/>
          <w:lang w:val="en-US" w:eastAsia="zh-CN"/>
        </w:rPr>
        <w:t>②有效防范化解重点领域金融风险</w:t>
      </w:r>
    </w:p>
    <w:p w14:paraId="0B8617B7">
      <w:pPr>
        <w:tabs>
          <w:tab w:val="left" w:pos="420"/>
          <w:tab w:val="left" w:pos="2520"/>
          <w:tab w:val="left" w:pos="4620"/>
          <w:tab w:val="left" w:pos="6720"/>
        </w:tabs>
        <w:bidi w:val="0"/>
        <w:rPr>
          <w:rFonts w:hint="eastAsia"/>
          <w:lang w:val="en-US" w:eastAsia="zh-CN"/>
        </w:rPr>
      </w:pPr>
      <w:r>
        <w:rPr>
          <w:rFonts w:hint="eastAsia"/>
          <w:lang w:val="en-US" w:eastAsia="zh-CN"/>
        </w:rPr>
        <w:t>③切实提高银行业保险业高质量发展能力</w:t>
      </w:r>
      <w:r>
        <w:rPr>
          <w:rFonts w:hint="eastAsia"/>
          <w:lang w:val="en-US" w:eastAsia="zh-CN"/>
        </w:rPr>
        <w:tab/>
      </w:r>
      <w:r>
        <w:rPr>
          <w:rFonts w:hint="eastAsia"/>
          <w:lang w:val="en-US" w:eastAsia="zh-CN"/>
        </w:rPr>
        <w:t>④坚持问题导向不断增强监管质效</w:t>
      </w:r>
    </w:p>
    <w:p w14:paraId="77D4F13B">
      <w:pPr>
        <w:tabs>
          <w:tab w:val="left" w:pos="420"/>
          <w:tab w:val="left" w:pos="2520"/>
          <w:tab w:val="left" w:pos="4620"/>
          <w:tab w:val="left" w:pos="6720"/>
        </w:tabs>
        <w:bidi w:val="0"/>
        <w:rPr>
          <w:rFonts w:hint="eastAsia"/>
          <w:lang w:val="en-US" w:eastAsia="zh-CN"/>
        </w:rPr>
      </w:pPr>
      <w:r>
        <w:rPr>
          <w:rFonts w:hint="eastAsia"/>
          <w:lang w:val="en-US" w:eastAsia="zh-CN"/>
        </w:rPr>
        <w:t>⑤全力推动经济运行向上向好</w:t>
      </w:r>
      <w:r>
        <w:rPr>
          <w:rFonts w:hint="eastAsia"/>
          <w:lang w:val="en-US" w:eastAsia="zh-CN"/>
        </w:rPr>
        <w:tab/>
      </w:r>
      <w:r>
        <w:rPr>
          <w:rFonts w:hint="eastAsia"/>
          <w:lang w:val="en-US" w:eastAsia="zh-CN"/>
        </w:rPr>
        <w:t>⑥以更高标准、更大力度推进金融高水平对外开放</w:t>
      </w:r>
    </w:p>
    <w:p w14:paraId="388A8551">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cstheme="minorEastAsia"/>
          <w:color w:val="auto"/>
          <w:lang w:val="en-US" w:eastAsia="zh-CN"/>
        </w:rPr>
      </w:pPr>
      <w:r>
        <w:rPr>
          <w:rFonts w:hint="default" w:asciiTheme="minorEastAsia" w:hAnsiTheme="minorEastAsia" w:cstheme="minorEastAsia"/>
          <w:color w:val="auto"/>
          <w:lang w:val="en-US" w:eastAsia="zh-CN"/>
        </w:rPr>
        <w:t>A.</w:t>
      </w:r>
      <w:r>
        <w:rPr>
          <w:rFonts w:hint="eastAsia" w:asciiTheme="minorEastAsia" w:hAnsiTheme="minorEastAsia" w:cstheme="minorEastAsia"/>
          <w:color w:val="auto"/>
          <w:lang w:val="en-US" w:eastAsia="zh-CN"/>
        </w:rPr>
        <w:t>①②③⑤⑥</w:t>
      </w:r>
      <w:r>
        <w:rPr>
          <w:rFonts w:hint="default" w:asciiTheme="minorEastAsia" w:hAnsiTheme="minorEastAsia" w:cstheme="minorEastAsia"/>
          <w:color w:val="auto"/>
          <w:lang w:val="en-US" w:eastAsia="zh-CN"/>
        </w:rPr>
        <w:tab/>
      </w:r>
      <w:r>
        <w:rPr>
          <w:rFonts w:hint="default" w:asciiTheme="minorEastAsia" w:hAnsiTheme="minorEastAsia" w:cstheme="minorEastAsia"/>
          <w:color w:val="auto"/>
          <w:lang w:val="en-US" w:eastAsia="zh-CN"/>
        </w:rPr>
        <w:t>B.</w:t>
      </w:r>
      <w:r>
        <w:rPr>
          <w:rFonts w:hint="eastAsia" w:asciiTheme="minorEastAsia" w:hAnsiTheme="minorEastAsia" w:cstheme="minorEastAsia"/>
          <w:color w:val="auto"/>
          <w:lang w:val="en-US" w:eastAsia="zh-CN"/>
        </w:rPr>
        <w:t>②③④⑤⑥</w:t>
      </w:r>
      <w:r>
        <w:rPr>
          <w:rFonts w:hint="default" w:asciiTheme="minorEastAsia" w:hAnsiTheme="minorEastAsia" w:cstheme="minorEastAsia"/>
          <w:color w:val="auto"/>
          <w:lang w:val="en-US" w:eastAsia="zh-CN"/>
        </w:rPr>
        <w:tab/>
      </w:r>
      <w:r>
        <w:rPr>
          <w:rFonts w:hint="default" w:asciiTheme="minorEastAsia" w:hAnsiTheme="minorEastAsia" w:cstheme="minorEastAsia"/>
          <w:color w:val="auto"/>
          <w:lang w:val="en-US" w:eastAsia="zh-CN"/>
        </w:rPr>
        <w:t>C.</w:t>
      </w:r>
      <w:r>
        <w:rPr>
          <w:rFonts w:hint="eastAsia" w:asciiTheme="minorEastAsia" w:hAnsiTheme="minorEastAsia" w:cstheme="minorEastAsia"/>
          <w:color w:val="auto"/>
          <w:lang w:val="en-US" w:eastAsia="zh-CN"/>
        </w:rPr>
        <w:t>①②③④⑥</w:t>
      </w:r>
      <w:r>
        <w:rPr>
          <w:rFonts w:hint="eastAsia" w:asciiTheme="minorEastAsia" w:hAnsiTheme="minorEastAsia" w:cstheme="minorEastAsia"/>
          <w:color w:val="auto"/>
          <w:lang w:val="en-US" w:eastAsia="zh-CN"/>
        </w:rPr>
        <w:tab/>
      </w:r>
      <w:r>
        <w:rPr>
          <w:rFonts w:hint="default" w:asciiTheme="minorEastAsia" w:hAnsiTheme="minorEastAsia" w:cstheme="minorEastAsia"/>
          <w:color w:val="auto"/>
          <w:lang w:val="en-US" w:eastAsia="zh-CN"/>
        </w:rPr>
        <w:t>D.</w:t>
      </w:r>
      <w:r>
        <w:rPr>
          <w:rFonts w:hint="eastAsia" w:asciiTheme="minorEastAsia" w:hAnsiTheme="minorEastAsia" w:cstheme="minorEastAsia"/>
          <w:color w:val="auto"/>
          <w:lang w:val="en-US" w:eastAsia="zh-CN"/>
        </w:rPr>
        <w:t>①②③④⑤⑥</w:t>
      </w:r>
    </w:p>
    <w:p w14:paraId="1EBFA7A1">
      <w:pPr>
        <w:tabs>
          <w:tab w:val="left" w:pos="420"/>
          <w:tab w:val="left" w:pos="2520"/>
          <w:tab w:val="left" w:pos="4620"/>
          <w:tab w:val="left" w:pos="6720"/>
        </w:tabs>
        <w:bidi w:val="0"/>
        <w:rPr>
          <w:rFonts w:hint="default"/>
          <w:lang w:val="en-US" w:eastAsia="zh-CN"/>
        </w:rPr>
      </w:pPr>
    </w:p>
    <w:p w14:paraId="1F949BA8">
      <w:pPr>
        <w:tabs>
          <w:tab w:val="left" w:pos="420"/>
          <w:tab w:val="left" w:pos="2520"/>
          <w:tab w:val="left" w:pos="4620"/>
          <w:tab w:val="left" w:pos="6720"/>
        </w:tabs>
        <w:bidi w:val="0"/>
        <w:rPr>
          <w:rFonts w:hint="eastAsia"/>
          <w:lang w:val="en-US" w:eastAsia="zh-CN"/>
        </w:rPr>
      </w:pPr>
      <w:r>
        <w:rPr>
          <w:rFonts w:hint="eastAsia"/>
          <w:lang w:val="en-US" w:eastAsia="zh-CN"/>
        </w:rPr>
        <w:t>8.我国首个百万千瓦级居民虚拟电厂在（    ）启动建设。</w:t>
      </w:r>
    </w:p>
    <w:p w14:paraId="0DA6EE85">
      <w:pPr>
        <w:tabs>
          <w:tab w:val="left" w:pos="420"/>
          <w:tab w:val="left" w:pos="2520"/>
          <w:tab w:val="left" w:pos="4620"/>
          <w:tab w:val="left" w:pos="6720"/>
        </w:tabs>
        <w:bidi w:val="0"/>
        <w:rPr>
          <w:rFonts w:hint="default"/>
          <w:lang w:val="en-US" w:eastAsia="zh-CN"/>
        </w:rPr>
      </w:pPr>
      <w:r>
        <w:rPr>
          <w:rFonts w:hint="eastAsia"/>
          <w:lang w:val="en-US" w:eastAsia="zh-CN"/>
        </w:rPr>
        <w:t>A.江苏</w:t>
      </w:r>
      <w:r>
        <w:rPr>
          <w:rFonts w:hint="eastAsia"/>
          <w:lang w:val="en-US" w:eastAsia="zh-CN"/>
        </w:rPr>
        <w:tab/>
      </w:r>
      <w:r>
        <w:rPr>
          <w:rFonts w:hint="eastAsia"/>
          <w:lang w:val="en-US" w:eastAsia="zh-CN"/>
        </w:rPr>
        <w:t>B.浙江</w:t>
      </w:r>
      <w:r>
        <w:rPr>
          <w:rFonts w:hint="eastAsia"/>
          <w:lang w:val="en-US" w:eastAsia="zh-CN"/>
        </w:rPr>
        <w:tab/>
      </w:r>
      <w:r>
        <w:rPr>
          <w:rFonts w:hint="eastAsia"/>
          <w:lang w:val="en-US" w:eastAsia="zh-CN"/>
        </w:rPr>
        <w:t>C.广东</w:t>
      </w:r>
      <w:r>
        <w:rPr>
          <w:rFonts w:hint="eastAsia"/>
          <w:lang w:val="en-US" w:eastAsia="zh-CN"/>
        </w:rPr>
        <w:tab/>
      </w:r>
      <w:r>
        <w:rPr>
          <w:rFonts w:hint="eastAsia"/>
          <w:lang w:val="en-US" w:eastAsia="zh-CN"/>
        </w:rPr>
        <w:t>D.上海</w:t>
      </w:r>
    </w:p>
    <w:p w14:paraId="2763CA3B">
      <w:pPr>
        <w:tabs>
          <w:tab w:val="left" w:pos="420"/>
          <w:tab w:val="left" w:pos="2520"/>
          <w:tab w:val="left" w:pos="4620"/>
          <w:tab w:val="left" w:pos="6720"/>
        </w:tabs>
        <w:bidi w:val="0"/>
        <w:rPr>
          <w:rFonts w:hint="default"/>
          <w:lang w:val="en-US" w:eastAsia="zh-CN"/>
        </w:rPr>
      </w:pPr>
    </w:p>
    <w:p w14:paraId="45810455">
      <w:pPr>
        <w:tabs>
          <w:tab w:val="left" w:pos="420"/>
          <w:tab w:val="left" w:pos="2520"/>
          <w:tab w:val="left" w:pos="4620"/>
          <w:tab w:val="left" w:pos="6720"/>
        </w:tabs>
        <w:bidi w:val="0"/>
        <w:rPr>
          <w:rFonts w:hint="eastAsia"/>
          <w:lang w:val="en-US" w:eastAsia="zh-CN"/>
        </w:rPr>
      </w:pPr>
      <w:r>
        <w:rPr>
          <w:rFonts w:hint="eastAsia"/>
          <w:lang w:val="en-US" w:eastAsia="zh-CN"/>
        </w:rPr>
        <w:t>9.为贯彻落实党中央、国务院关于扩大服务消费和促进文化旅游业发展的部署要求，国务院办公厅印发《关于进一步培育新增长点繁荣文化和旅游消费的若干措施》，关于其中提到丰富消费惠民举措，下列描述错误的是（    ）。</w:t>
      </w:r>
    </w:p>
    <w:p w14:paraId="6C449FD4">
      <w:pPr>
        <w:tabs>
          <w:tab w:val="left" w:pos="420"/>
          <w:tab w:val="left" w:pos="2520"/>
          <w:tab w:val="left" w:pos="4620"/>
          <w:tab w:val="left" w:pos="6720"/>
        </w:tabs>
        <w:bidi w:val="0"/>
        <w:rPr>
          <w:rFonts w:hint="eastAsia"/>
          <w:lang w:val="en-US" w:eastAsia="zh-CN"/>
        </w:rPr>
      </w:pPr>
      <w:r>
        <w:rPr>
          <w:rFonts w:hint="eastAsia"/>
          <w:lang w:val="en-US" w:eastAsia="zh-CN"/>
        </w:rPr>
        <w:t>A.组织各地贯穿全年举办消费周、消费月、消费季等形式多样、内容丰富的特色文旅活动。</w:t>
      </w:r>
    </w:p>
    <w:p w14:paraId="1CF827E8">
      <w:pPr>
        <w:tabs>
          <w:tab w:val="left" w:pos="420"/>
          <w:tab w:val="left" w:pos="2520"/>
          <w:tab w:val="left" w:pos="4620"/>
          <w:tab w:val="left" w:pos="6720"/>
        </w:tabs>
        <w:bidi w:val="0"/>
        <w:rPr>
          <w:rFonts w:hint="eastAsia"/>
          <w:lang w:val="en-US" w:eastAsia="zh-CN"/>
        </w:rPr>
      </w:pPr>
      <w:r>
        <w:rPr>
          <w:rFonts w:hint="eastAsia"/>
          <w:lang w:val="en-US" w:eastAsia="zh-CN"/>
        </w:rPr>
        <w:t>B.实施“百城百区”文化和旅游消费行动计划，发挥国家文化和旅游消费示范（试点）城市作用，联动金融机构、文旅企业，将更多优质资源投向文旅领域</w:t>
      </w:r>
    </w:p>
    <w:p w14:paraId="5E7FE6D0">
      <w:pPr>
        <w:tabs>
          <w:tab w:val="left" w:pos="420"/>
          <w:tab w:val="left" w:pos="2520"/>
          <w:tab w:val="left" w:pos="4620"/>
          <w:tab w:val="left" w:pos="6720"/>
        </w:tabs>
        <w:bidi w:val="0"/>
        <w:rPr>
          <w:rFonts w:hint="eastAsia"/>
          <w:lang w:val="en-US" w:eastAsia="zh-CN"/>
        </w:rPr>
      </w:pPr>
      <w:r>
        <w:rPr>
          <w:rFonts w:hint="eastAsia"/>
          <w:lang w:val="en-US" w:eastAsia="zh-CN"/>
        </w:rPr>
        <w:t>C.启动实施冰雪旅游提升计划，提高冰雪旅游产品供给品质</w:t>
      </w:r>
    </w:p>
    <w:p w14:paraId="63977DC0">
      <w:pPr>
        <w:tabs>
          <w:tab w:val="left" w:pos="420"/>
          <w:tab w:val="left" w:pos="2520"/>
          <w:tab w:val="left" w:pos="4620"/>
          <w:tab w:val="left" w:pos="6720"/>
        </w:tabs>
        <w:bidi w:val="0"/>
        <w:rPr>
          <w:rFonts w:hint="default"/>
          <w:lang w:val="en-US" w:eastAsia="zh-CN"/>
        </w:rPr>
      </w:pPr>
      <w:r>
        <w:rPr>
          <w:rFonts w:hint="eastAsia"/>
          <w:lang w:val="en-US" w:eastAsia="zh-CN"/>
        </w:rPr>
        <w:t>D.鼓励公共文化机构积极开展文化体验、艺术普及等服务</w:t>
      </w:r>
    </w:p>
    <w:p w14:paraId="07335E01">
      <w:pPr>
        <w:tabs>
          <w:tab w:val="left" w:pos="420"/>
          <w:tab w:val="left" w:pos="2520"/>
          <w:tab w:val="left" w:pos="4620"/>
          <w:tab w:val="left" w:pos="6720"/>
        </w:tabs>
        <w:bidi w:val="0"/>
        <w:rPr>
          <w:rFonts w:hint="eastAsia"/>
          <w:lang w:val="en-US" w:eastAsia="zh-CN"/>
        </w:rPr>
      </w:pPr>
    </w:p>
    <w:p w14:paraId="42054320">
      <w:pPr>
        <w:tabs>
          <w:tab w:val="left" w:pos="420"/>
          <w:tab w:val="left" w:pos="2520"/>
          <w:tab w:val="left" w:pos="4620"/>
          <w:tab w:val="left" w:pos="6720"/>
        </w:tabs>
        <w:bidi w:val="0"/>
        <w:rPr>
          <w:rFonts w:hint="eastAsia"/>
          <w:lang w:val="en-US" w:eastAsia="zh-CN"/>
        </w:rPr>
      </w:pPr>
      <w:r>
        <w:rPr>
          <w:rFonts w:hint="eastAsia"/>
          <w:lang w:val="en-US" w:eastAsia="zh-CN"/>
        </w:rPr>
        <w:t>10.2025年1月16日，《求是》杂志发表习**总书记的重要文章《进一步全面深化改革中的几个重大理论和实践问题》。文章强调，（    ）开启了新时代全面深化改革、系统整体设计推进改革新征程，开创了我国改革开放全新局面，具有划时代意义。</w:t>
      </w:r>
    </w:p>
    <w:p w14:paraId="677E0F47">
      <w:pPr>
        <w:tabs>
          <w:tab w:val="left" w:pos="420"/>
          <w:tab w:val="left" w:pos="2520"/>
          <w:tab w:val="left" w:pos="4620"/>
          <w:tab w:val="left" w:pos="6720"/>
        </w:tabs>
        <w:bidi w:val="0"/>
        <w:rPr>
          <w:rFonts w:hint="default"/>
          <w:lang w:val="en-US" w:eastAsia="zh-CN"/>
        </w:rPr>
      </w:pPr>
      <w:r>
        <w:rPr>
          <w:rFonts w:hint="eastAsia"/>
          <w:lang w:val="en-US" w:eastAsia="zh-CN"/>
        </w:rPr>
        <w:t>A.党的十八届三中全会</w:t>
      </w:r>
      <w:r>
        <w:rPr>
          <w:rFonts w:hint="eastAsia"/>
          <w:lang w:val="en-US" w:eastAsia="zh-CN"/>
        </w:rPr>
        <w:tab/>
      </w:r>
      <w:r>
        <w:rPr>
          <w:rFonts w:hint="eastAsia"/>
          <w:lang w:val="en-US" w:eastAsia="zh-CN"/>
        </w:rPr>
        <w:t>B.党的十九届三中全会</w:t>
      </w:r>
    </w:p>
    <w:p w14:paraId="547A800E">
      <w:pPr>
        <w:tabs>
          <w:tab w:val="left" w:pos="420"/>
          <w:tab w:val="left" w:pos="2520"/>
          <w:tab w:val="left" w:pos="4620"/>
          <w:tab w:val="left" w:pos="6720"/>
        </w:tabs>
        <w:bidi w:val="0"/>
        <w:rPr>
          <w:rFonts w:hint="default"/>
          <w:lang w:val="en-US" w:eastAsia="zh-CN"/>
        </w:rPr>
      </w:pPr>
      <w:r>
        <w:rPr>
          <w:rFonts w:hint="eastAsia"/>
          <w:lang w:val="en-US" w:eastAsia="zh-CN"/>
        </w:rPr>
        <w:t>C.党的二十届三中全会</w:t>
      </w:r>
      <w:r>
        <w:rPr>
          <w:rFonts w:hint="eastAsia"/>
          <w:lang w:val="en-US" w:eastAsia="zh-CN"/>
        </w:rPr>
        <w:tab/>
      </w:r>
      <w:r>
        <w:rPr>
          <w:rFonts w:hint="eastAsia"/>
          <w:lang w:val="en-US" w:eastAsia="zh-CN"/>
        </w:rPr>
        <w:t>D.党的十九届六中全会</w:t>
      </w:r>
    </w:p>
    <w:p w14:paraId="4A0A4661">
      <w:pPr>
        <w:tabs>
          <w:tab w:val="left" w:pos="420"/>
          <w:tab w:val="left" w:pos="2520"/>
          <w:tab w:val="left" w:pos="4620"/>
          <w:tab w:val="left" w:pos="6720"/>
        </w:tabs>
        <w:bidi w:val="0"/>
        <w:rPr>
          <w:rFonts w:hint="default"/>
          <w:lang w:val="en-US" w:eastAsia="zh-CN"/>
        </w:rPr>
      </w:pPr>
    </w:p>
    <w:p w14:paraId="3337D27E">
      <w:pPr>
        <w:tabs>
          <w:tab w:val="left" w:pos="420"/>
          <w:tab w:val="left" w:pos="2520"/>
          <w:tab w:val="left" w:pos="4620"/>
          <w:tab w:val="left" w:pos="6720"/>
        </w:tabs>
        <w:bidi w:val="0"/>
        <w:rPr>
          <w:rFonts w:hint="default"/>
          <w:lang w:val="en-US" w:eastAsia="zh-CN"/>
        </w:rPr>
      </w:pPr>
      <w:r>
        <w:rPr>
          <w:rFonts w:hint="eastAsia"/>
          <w:lang w:val="en-US" w:eastAsia="zh-CN"/>
        </w:rPr>
        <w:t>11.2025年1月10日是第（    ）个中国人民警察节。</w:t>
      </w:r>
    </w:p>
    <w:p w14:paraId="435FC13F">
      <w:pPr>
        <w:tabs>
          <w:tab w:val="left" w:pos="420"/>
          <w:tab w:val="left" w:pos="2520"/>
          <w:tab w:val="left" w:pos="4620"/>
          <w:tab w:val="left" w:pos="6720"/>
        </w:tabs>
        <w:bidi w:val="0"/>
        <w:rPr>
          <w:rFonts w:hint="eastAsia"/>
          <w:lang w:val="en-US" w:eastAsia="zh-CN"/>
        </w:rPr>
      </w:pPr>
      <w:r>
        <w:rPr>
          <w:rFonts w:hint="eastAsia"/>
          <w:lang w:val="en-US" w:eastAsia="zh-CN"/>
        </w:rPr>
        <w:t>A.3</w:t>
      </w:r>
      <w:r>
        <w:rPr>
          <w:rFonts w:hint="eastAsia"/>
          <w:lang w:val="en-US" w:eastAsia="zh-CN"/>
        </w:rPr>
        <w:tab/>
      </w:r>
      <w:r>
        <w:rPr>
          <w:rFonts w:hint="eastAsia"/>
          <w:lang w:val="en-US" w:eastAsia="zh-CN"/>
        </w:rPr>
        <w:t>B.4</w:t>
      </w:r>
      <w:r>
        <w:rPr>
          <w:rFonts w:hint="eastAsia"/>
          <w:lang w:val="en-US" w:eastAsia="zh-CN"/>
        </w:rPr>
        <w:tab/>
      </w:r>
      <w:r>
        <w:rPr>
          <w:rFonts w:hint="eastAsia"/>
          <w:lang w:val="en-US" w:eastAsia="zh-CN"/>
        </w:rPr>
        <w:t>C.5</w:t>
      </w:r>
      <w:r>
        <w:rPr>
          <w:rFonts w:hint="eastAsia"/>
          <w:lang w:val="en-US" w:eastAsia="zh-CN"/>
        </w:rPr>
        <w:tab/>
      </w:r>
      <w:r>
        <w:rPr>
          <w:rFonts w:hint="eastAsia"/>
          <w:lang w:val="en-US" w:eastAsia="zh-CN"/>
        </w:rPr>
        <w:t>D.6</w:t>
      </w:r>
    </w:p>
    <w:p w14:paraId="4C29BBB6">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p>
    <w:p w14:paraId="33A461AE">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12.2025年1月，生态环境部发布的《关于建设美丽中国先行区的实施意见》指出，到（    ）年底前形成一批实践创新和制度创新成果，久久为功建成若干各美其美、群众满意的示范样板，为全面推进美丽中国建设积累经验、树立标杆。</w:t>
      </w:r>
    </w:p>
    <w:p w14:paraId="4D946901">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default"/>
          <w:lang w:val="en-US" w:eastAsia="zh-CN"/>
        </w:rPr>
      </w:pPr>
      <w:r>
        <w:rPr>
          <w:rFonts w:hint="eastAsia"/>
          <w:lang w:val="en-US" w:eastAsia="zh-CN"/>
        </w:rPr>
        <w:t>A.2025</w:t>
      </w:r>
      <w:r>
        <w:rPr>
          <w:rFonts w:hint="eastAsia"/>
          <w:lang w:val="en-US" w:eastAsia="zh-CN"/>
        </w:rPr>
        <w:tab/>
      </w:r>
      <w:r>
        <w:rPr>
          <w:rFonts w:hint="eastAsia"/>
          <w:lang w:val="en-US" w:eastAsia="zh-CN"/>
        </w:rPr>
        <w:t>B.2027</w:t>
      </w:r>
      <w:r>
        <w:rPr>
          <w:rFonts w:hint="eastAsia"/>
          <w:lang w:val="en-US" w:eastAsia="zh-CN"/>
        </w:rPr>
        <w:tab/>
      </w:r>
      <w:r>
        <w:rPr>
          <w:rFonts w:hint="eastAsia"/>
          <w:lang w:val="en-US" w:eastAsia="zh-CN"/>
        </w:rPr>
        <w:t>C.2030</w:t>
      </w:r>
      <w:r>
        <w:rPr>
          <w:rFonts w:hint="eastAsia"/>
          <w:lang w:val="en-US" w:eastAsia="zh-CN"/>
        </w:rPr>
        <w:tab/>
      </w:r>
      <w:r>
        <w:rPr>
          <w:rFonts w:hint="eastAsia"/>
          <w:lang w:val="en-US" w:eastAsia="zh-CN"/>
        </w:rPr>
        <w:t>D.2035</w:t>
      </w:r>
    </w:p>
    <w:p w14:paraId="4A5C2737">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lang w:val="en-US" w:eastAsia="zh-CN"/>
        </w:rPr>
      </w:pPr>
    </w:p>
    <w:p w14:paraId="53AC6616">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lang w:val="en-US" w:eastAsia="zh-CN"/>
        </w:rPr>
      </w:pPr>
      <w:r>
        <w:rPr>
          <w:rFonts w:hint="eastAsia"/>
          <w:lang w:val="en-US" w:eastAsia="zh-CN"/>
        </w:rPr>
        <w:t>13.2025年1月17日，巴西外交部发表公报说，作为金砖国家轮值主席国，巴西宣布（    ）正式成为金砖伙伴国。</w:t>
      </w:r>
    </w:p>
    <w:p w14:paraId="431E60F7">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lang w:val="en-US" w:eastAsia="zh-CN"/>
        </w:rPr>
      </w:pPr>
      <w:r>
        <w:rPr>
          <w:rFonts w:hint="eastAsia"/>
          <w:lang w:val="en-US" w:eastAsia="zh-CN"/>
        </w:rPr>
        <w:t>A.印度尼西亚</w:t>
      </w:r>
      <w:r>
        <w:rPr>
          <w:rFonts w:hint="eastAsia"/>
          <w:lang w:val="en-US" w:eastAsia="zh-CN"/>
        </w:rPr>
        <w:tab/>
      </w:r>
      <w:r>
        <w:rPr>
          <w:rFonts w:hint="eastAsia"/>
          <w:lang w:val="en-US" w:eastAsia="zh-CN"/>
        </w:rPr>
        <w:t>B.秘鲁</w:t>
      </w:r>
      <w:r>
        <w:rPr>
          <w:rFonts w:hint="eastAsia"/>
          <w:lang w:val="en-US" w:eastAsia="zh-CN"/>
        </w:rPr>
        <w:tab/>
      </w:r>
      <w:r>
        <w:rPr>
          <w:rFonts w:hint="eastAsia"/>
          <w:lang w:val="en-US" w:eastAsia="zh-CN"/>
        </w:rPr>
        <w:t>C.阿根廷</w:t>
      </w:r>
      <w:r>
        <w:rPr>
          <w:rFonts w:hint="eastAsia"/>
          <w:lang w:val="en-US" w:eastAsia="zh-CN"/>
        </w:rPr>
        <w:tab/>
      </w:r>
      <w:r>
        <w:rPr>
          <w:rFonts w:hint="eastAsia"/>
          <w:lang w:val="en-US" w:eastAsia="zh-CN"/>
        </w:rPr>
        <w:t>D.尼日利亚</w:t>
      </w:r>
    </w:p>
    <w:p w14:paraId="44315C3A">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lang w:val="en-US" w:eastAsia="zh-CN"/>
        </w:rPr>
      </w:pPr>
    </w:p>
    <w:p w14:paraId="49456778">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lang w:val="en-US" w:eastAsia="zh-CN"/>
        </w:rPr>
      </w:pPr>
      <w:r>
        <w:rPr>
          <w:rFonts w:hint="eastAsia"/>
          <w:lang w:val="en-US" w:eastAsia="zh-CN"/>
        </w:rPr>
        <w:t>14.2025年1月20日，世界经济论坛2025年年会在瑞士小镇达沃斯拉开帷幕。本次年会主题为“（    ）”，呼吁国际社会发扬合作精神，携手应对全球性挑战。</w:t>
      </w:r>
    </w:p>
    <w:p w14:paraId="688A9DBE">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lang w:val="en-US" w:eastAsia="zh-CN"/>
        </w:rPr>
      </w:pPr>
      <w:r>
        <w:rPr>
          <w:rFonts w:hint="eastAsia"/>
          <w:lang w:val="en-US" w:eastAsia="zh-CN"/>
        </w:rPr>
        <w:t>A.智能时代的合作</w:t>
      </w:r>
      <w:r>
        <w:rPr>
          <w:rFonts w:hint="eastAsia"/>
          <w:lang w:val="en-US" w:eastAsia="zh-CN"/>
        </w:rPr>
        <w:tab/>
      </w:r>
      <w:r>
        <w:rPr>
          <w:rFonts w:hint="eastAsia"/>
          <w:lang w:val="en-US" w:eastAsia="zh-CN"/>
        </w:rPr>
        <w:tab/>
      </w:r>
      <w:r>
        <w:rPr>
          <w:rFonts w:hint="eastAsia"/>
          <w:lang w:val="en-US" w:eastAsia="zh-CN"/>
        </w:rPr>
        <w:t>B.塑造一个韧性未来</w:t>
      </w:r>
    </w:p>
    <w:p w14:paraId="4B88D34C">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lang w:val="en-US" w:eastAsia="zh-CN"/>
        </w:rPr>
      </w:pPr>
      <w:r>
        <w:rPr>
          <w:rFonts w:hint="eastAsia"/>
          <w:lang w:val="en-US" w:eastAsia="zh-CN"/>
        </w:rPr>
        <w:t>C.在分裂的世界中促进合作</w:t>
      </w:r>
      <w:r>
        <w:rPr>
          <w:rFonts w:hint="eastAsia"/>
          <w:lang w:val="en-US" w:eastAsia="zh-CN"/>
        </w:rPr>
        <w:tab/>
      </w:r>
      <w:r>
        <w:rPr>
          <w:rFonts w:hint="eastAsia"/>
          <w:lang w:val="en-US" w:eastAsia="zh-CN"/>
        </w:rPr>
        <w:t>D.全球目标：凝聚共识</w:t>
      </w:r>
      <w:r>
        <w:rPr>
          <w:rFonts w:hint="default"/>
          <w:lang w:val="en-US" w:eastAsia="zh-CN"/>
        </w:rPr>
        <w:t>‌</w:t>
      </w:r>
    </w:p>
    <w:p w14:paraId="566BC484">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lang w:val="en-US" w:eastAsia="zh-CN"/>
        </w:rPr>
      </w:pPr>
    </w:p>
    <w:p w14:paraId="1C78675E">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15.2025年1月，习**同党外人士共迎新春，向各民主党派、工商联和无党派人士提出几点希望。其中不包括（    ）。</w:t>
      </w:r>
    </w:p>
    <w:p w14:paraId="439CA159">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A.提高政治站位，进一步画好同心圆</w:t>
      </w:r>
      <w:r>
        <w:rPr>
          <w:rFonts w:hint="eastAsia"/>
          <w:lang w:val="en-US" w:eastAsia="zh-CN"/>
        </w:rPr>
        <w:tab/>
      </w:r>
      <w:r>
        <w:rPr>
          <w:rFonts w:hint="eastAsia"/>
          <w:lang w:val="en-US" w:eastAsia="zh-CN"/>
        </w:rPr>
        <w:t>B.紧扣中心工作，积极献策出力</w:t>
      </w:r>
    </w:p>
    <w:p w14:paraId="23DDA079">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C.加强自身建设，提高履职能力</w:t>
      </w:r>
      <w:r>
        <w:rPr>
          <w:rFonts w:hint="eastAsia"/>
          <w:lang w:val="en-US" w:eastAsia="zh-CN"/>
        </w:rPr>
        <w:tab/>
      </w:r>
      <w:r>
        <w:rPr>
          <w:rFonts w:hint="eastAsia"/>
          <w:lang w:val="en-US" w:eastAsia="zh-CN"/>
        </w:rPr>
        <w:t>D.积极参与协商，组织社会建设</w:t>
      </w:r>
    </w:p>
    <w:p w14:paraId="503B7950">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lang w:val="en-US" w:eastAsia="zh-CN"/>
        </w:rPr>
      </w:pPr>
    </w:p>
    <w:p w14:paraId="6A89BD53">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16.2025年1月17日晚，国家主席习**应约同美国当选总统特朗普通电话。习**指出，作为两个国情不同的大国，中美之间难免会有一些分歧，关键是要（    ），找到妥善解决问题的办法。</w:t>
      </w:r>
    </w:p>
    <w:p w14:paraId="5157D610">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lang w:val="en-US" w:eastAsia="zh-CN"/>
        </w:rPr>
      </w:pPr>
      <w:r>
        <w:rPr>
          <w:rFonts w:hint="eastAsia"/>
          <w:lang w:val="en-US" w:eastAsia="zh-CN"/>
        </w:rPr>
        <w:t>A.相互尊重、和平共处</w:t>
      </w:r>
      <w:r>
        <w:rPr>
          <w:rFonts w:hint="eastAsia"/>
          <w:lang w:val="en-US" w:eastAsia="zh-CN"/>
        </w:rPr>
        <w:tab/>
      </w:r>
      <w:r>
        <w:rPr>
          <w:rFonts w:hint="eastAsia"/>
          <w:lang w:val="en-US" w:eastAsia="zh-CN"/>
        </w:rPr>
        <w:t>B.共建人类命运共同体</w:t>
      </w:r>
    </w:p>
    <w:p w14:paraId="3F17C7B8">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lang w:val="en-US" w:eastAsia="zh-CN"/>
        </w:rPr>
      </w:pPr>
      <w:r>
        <w:rPr>
          <w:rFonts w:hint="eastAsia"/>
          <w:lang w:val="en-US" w:eastAsia="zh-CN"/>
        </w:rPr>
        <w:t>C.尊重彼此核心利益和重大关切</w:t>
      </w:r>
      <w:r>
        <w:rPr>
          <w:rFonts w:hint="eastAsia"/>
          <w:lang w:val="en-US" w:eastAsia="zh-CN"/>
        </w:rPr>
        <w:tab/>
      </w:r>
      <w:r>
        <w:rPr>
          <w:rFonts w:hint="eastAsia"/>
          <w:lang w:val="en-US" w:eastAsia="zh-CN"/>
        </w:rPr>
        <w:t>D.可持续发展</w:t>
      </w:r>
    </w:p>
    <w:p w14:paraId="401FEE7F">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ascii="宋体" w:hAnsi="宋体" w:eastAsia="宋体" w:cs="宋体"/>
          <w:color w:val="FF0000"/>
          <w:lang w:val="en-US" w:eastAsia="zh-CN"/>
        </w:rPr>
        <w:t>1.【答案】</w:t>
      </w:r>
      <w:r>
        <w:rPr>
          <w:rFonts w:hint="eastAsia" w:cs="宋体"/>
          <w:color w:val="FF0000"/>
          <w:lang w:val="en-US" w:eastAsia="zh-CN"/>
        </w:rPr>
        <w:t>D</w:t>
      </w:r>
      <w:r>
        <w:rPr>
          <w:rFonts w:hint="eastAsia" w:ascii="宋体" w:hAnsi="宋体" w:eastAsia="宋体" w:cs="宋体"/>
          <w:color w:val="FF0000"/>
          <w:lang w:val="en-US" w:eastAsia="zh-CN"/>
        </w:rPr>
        <w:t>。解析：2025年1月1日出版的第1期《求是》杂志发表中共中央总书记、国家主席、中央军委主席</w:t>
      </w:r>
      <w:r>
        <w:rPr>
          <w:rFonts w:hint="eastAsia" w:cs="宋体"/>
          <w:color w:val="FF0000"/>
          <w:lang w:val="en-US" w:eastAsia="zh-CN"/>
        </w:rPr>
        <w:t>习**</w:t>
      </w:r>
      <w:r>
        <w:rPr>
          <w:rFonts w:hint="eastAsia" w:ascii="宋体" w:hAnsi="宋体" w:eastAsia="宋体" w:cs="宋体"/>
          <w:color w:val="FF0000"/>
          <w:lang w:val="en-US" w:eastAsia="zh-CN"/>
        </w:rPr>
        <w:t>的重要文章《以中国式现代化全面推进强国建设、民族复兴伟业》。文章指出，党的领导直接关系中国式现代化的根本方向、前途命运、最终成败。党的二十大报告明确指出：“中国式现代化，是中国共产党领导的社会主义现代化”。这是对中国式现代化定性的话，是管总、管根本的。党的领导决定中国式现代化的根本性质。党的领导确保中国式现代化锚定奋斗目标行稳致远。党的领导激发建设中国式现代化的强劲动力。党的领导凝聚建设中国式现代化的磅礴力量。</w:t>
      </w:r>
      <w:r>
        <w:rPr>
          <w:rFonts w:hint="eastAsia" w:cs="宋体"/>
          <w:color w:val="FF0000"/>
          <w:lang w:val="en-US" w:eastAsia="zh-CN"/>
        </w:rPr>
        <w:t>综上，①②③④⑤正确。</w:t>
      </w:r>
      <w:r>
        <w:rPr>
          <w:rFonts w:hint="eastAsia" w:ascii="宋体" w:hAnsi="宋体" w:eastAsia="宋体" w:cs="宋体"/>
          <w:color w:val="FF0000"/>
          <w:lang w:val="en-US" w:eastAsia="zh-CN"/>
        </w:rPr>
        <w:t>故本题选</w:t>
      </w:r>
      <w:r>
        <w:rPr>
          <w:rFonts w:hint="eastAsia" w:cs="宋体"/>
          <w:color w:val="FF0000"/>
          <w:lang w:val="en-US" w:eastAsia="zh-CN"/>
        </w:rPr>
        <w:t>D</w:t>
      </w:r>
      <w:r>
        <w:rPr>
          <w:rFonts w:hint="eastAsia" w:ascii="宋体" w:hAnsi="宋体" w:eastAsia="宋体" w:cs="宋体"/>
          <w:color w:val="FF0000"/>
          <w:lang w:val="en-US" w:eastAsia="zh-CN"/>
        </w:rPr>
        <w:t>。</w:t>
      </w:r>
    </w:p>
    <w:p w14:paraId="7A9E7389">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ascii="宋体" w:hAnsi="宋体" w:eastAsia="宋体" w:cs="宋体"/>
          <w:color w:val="FF0000"/>
          <w:lang w:val="en-US" w:eastAsia="zh-CN"/>
        </w:rPr>
        <w:t>2.【答案】</w:t>
      </w:r>
      <w:r>
        <w:rPr>
          <w:rFonts w:hint="eastAsia" w:cs="宋体"/>
          <w:color w:val="FF0000"/>
          <w:lang w:val="en-US" w:eastAsia="zh-CN"/>
        </w:rPr>
        <w:t>C</w:t>
      </w:r>
      <w:r>
        <w:rPr>
          <w:rFonts w:hint="eastAsia" w:ascii="宋体" w:hAnsi="宋体" w:eastAsia="宋体" w:cs="宋体"/>
          <w:color w:val="FF0000"/>
          <w:lang w:val="en-US" w:eastAsia="zh-CN"/>
        </w:rPr>
        <w:t>。解析：</w:t>
      </w:r>
      <w:r>
        <w:rPr>
          <w:rFonts w:hint="eastAsia" w:cs="宋体"/>
          <w:color w:val="FF0000"/>
          <w:lang w:val="en-US" w:eastAsia="zh-CN"/>
        </w:rPr>
        <w:t>2025年1月2日，人类命运共同体研究中心揭牌仪式在北京举行。中共中央政治局委员、外交部长王毅为研究中心揭牌并致辞强调，构建人类命运共同体，是习**总书记提出的重大原创性思想，是习**外交思想的核心理念，是对“建设一个什么样的世界、如何建设这个世界”这一时代课题给出的中国答案，具有宝贵理论价值、重大时代意义和深远世界影响。</w:t>
      </w:r>
      <w:r>
        <w:rPr>
          <w:rFonts w:hint="eastAsia" w:ascii="宋体" w:hAnsi="宋体" w:eastAsia="宋体" w:cs="宋体"/>
          <w:color w:val="FF0000"/>
          <w:lang w:val="en-US" w:eastAsia="zh-CN"/>
        </w:rPr>
        <w:t>故本题选</w:t>
      </w:r>
      <w:r>
        <w:rPr>
          <w:rFonts w:hint="eastAsia" w:cs="宋体"/>
          <w:color w:val="FF0000"/>
          <w:lang w:val="en-US" w:eastAsia="zh-CN"/>
        </w:rPr>
        <w:t>C</w:t>
      </w:r>
      <w:r>
        <w:rPr>
          <w:rFonts w:hint="eastAsia" w:ascii="宋体" w:hAnsi="宋体" w:eastAsia="宋体" w:cs="宋体"/>
          <w:color w:val="FF0000"/>
          <w:lang w:val="en-US" w:eastAsia="zh-CN"/>
        </w:rPr>
        <w:t>。</w:t>
      </w:r>
    </w:p>
    <w:p w14:paraId="3BDF1C37">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ascii="宋体" w:hAnsi="宋体" w:eastAsia="宋体" w:cs="宋体"/>
          <w:color w:val="FF0000"/>
          <w:lang w:val="en-US" w:eastAsia="zh-CN"/>
        </w:rPr>
        <w:t>3.【答案】</w:t>
      </w:r>
      <w:r>
        <w:rPr>
          <w:rFonts w:hint="eastAsia" w:cs="宋体"/>
          <w:color w:val="FF0000"/>
          <w:lang w:val="en-US" w:eastAsia="zh-CN"/>
        </w:rPr>
        <w:t>A</w:t>
      </w:r>
      <w:r>
        <w:rPr>
          <w:rFonts w:hint="eastAsia" w:ascii="宋体" w:hAnsi="宋体" w:eastAsia="宋体" w:cs="宋体"/>
          <w:color w:val="FF0000"/>
          <w:lang w:val="en-US" w:eastAsia="zh-CN"/>
        </w:rPr>
        <w:t>。解析：</w:t>
      </w:r>
      <w:r>
        <w:rPr>
          <w:rFonts w:hint="eastAsia" w:cs="宋体"/>
          <w:color w:val="FF0000"/>
          <w:lang w:val="en-US" w:eastAsia="zh-CN"/>
        </w:rPr>
        <w:t>2025年</w:t>
      </w:r>
      <w:r>
        <w:rPr>
          <w:rFonts w:hint="eastAsia" w:ascii="宋体" w:hAnsi="宋体" w:eastAsia="宋体" w:cs="宋体"/>
          <w:color w:val="FF0000"/>
          <w:lang w:val="en-US" w:eastAsia="zh-CN"/>
        </w:rPr>
        <w:t>1月4日，“中山大学极地”号破冰科考船从广州南沙出发，前往渤海冰区，开展渤海冬季冰-海系统关键过程及其生态环境效应重大科学考察。本航次是国内首次在冬季对渤海冰区开展海冰-海洋-生态综合调查。故本题选</w:t>
      </w:r>
      <w:r>
        <w:rPr>
          <w:rFonts w:hint="eastAsia" w:cs="宋体"/>
          <w:color w:val="FF0000"/>
          <w:lang w:val="en-US" w:eastAsia="zh-CN"/>
        </w:rPr>
        <w:t>A</w:t>
      </w:r>
      <w:r>
        <w:rPr>
          <w:rFonts w:hint="eastAsia" w:ascii="宋体" w:hAnsi="宋体" w:eastAsia="宋体" w:cs="宋体"/>
          <w:color w:val="FF0000"/>
          <w:lang w:val="en-US" w:eastAsia="zh-CN"/>
        </w:rPr>
        <w:t>。</w:t>
      </w:r>
    </w:p>
    <w:p w14:paraId="75637159">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ascii="宋体" w:hAnsi="宋体" w:eastAsia="宋体" w:cs="宋体"/>
          <w:color w:val="FF0000"/>
          <w:lang w:val="en-US" w:eastAsia="zh-CN"/>
        </w:rPr>
        <w:t>4.【答案】</w:t>
      </w:r>
      <w:r>
        <w:rPr>
          <w:rFonts w:hint="eastAsia" w:cs="宋体"/>
          <w:color w:val="FF0000"/>
          <w:lang w:val="en-US" w:eastAsia="zh-CN"/>
        </w:rPr>
        <w:t>C</w:t>
      </w:r>
      <w:r>
        <w:rPr>
          <w:rFonts w:hint="eastAsia" w:ascii="宋体" w:hAnsi="宋体" w:eastAsia="宋体" w:cs="宋体"/>
          <w:color w:val="FF0000"/>
          <w:lang w:val="en-US" w:eastAsia="zh-CN"/>
        </w:rPr>
        <w:t>。解析：</w:t>
      </w:r>
      <w:r>
        <w:rPr>
          <w:rFonts w:hint="eastAsia" w:cs="宋体"/>
          <w:color w:val="FF0000"/>
          <w:lang w:val="en-US" w:eastAsia="zh-CN"/>
        </w:rPr>
        <w:t>2025年1月3日至4日，全国宣传部长会议在北京召开。中共中央政治局常委、中央书记处书记出席会议并讲话。讲话指出，习**文化思想树立起新时代党的文化旗帜。要更加自觉学习贯彻习**文化思想，更好担负起新时代的文化使命。落实以学铸魂、以学增智、以学正风、以学促干长效机制，推动党的创新理论武装走深走实。坚持正确舆论导向，营造团结奋进的主流舆论。提升文化服务和文化产品供给能力，拓展文明交流互鉴广度深度。坚持和加强党的全面领导，落实意识形态工作责任制，加强队伍和作风建设，不断开创宣传思想文化工作新局面。</w:t>
      </w:r>
      <w:r>
        <w:rPr>
          <w:rFonts w:hint="eastAsia" w:ascii="宋体" w:hAnsi="宋体" w:eastAsia="宋体" w:cs="宋体"/>
          <w:color w:val="FF0000"/>
          <w:lang w:val="en-US" w:eastAsia="zh-CN"/>
        </w:rPr>
        <w:t>故本题选</w:t>
      </w:r>
      <w:r>
        <w:rPr>
          <w:rFonts w:hint="eastAsia" w:cs="宋体"/>
          <w:color w:val="FF0000"/>
          <w:lang w:val="en-US" w:eastAsia="zh-CN"/>
        </w:rPr>
        <w:t>C</w:t>
      </w:r>
      <w:r>
        <w:rPr>
          <w:rFonts w:hint="eastAsia" w:ascii="宋体" w:hAnsi="宋体" w:eastAsia="宋体" w:cs="宋体"/>
          <w:color w:val="FF0000"/>
          <w:lang w:val="en-US" w:eastAsia="zh-CN"/>
        </w:rPr>
        <w:t>。</w:t>
      </w:r>
    </w:p>
    <w:p w14:paraId="6E90574E">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5.【答案】</w:t>
      </w:r>
      <w:r>
        <w:rPr>
          <w:rFonts w:hint="eastAsia" w:cs="宋体"/>
          <w:color w:val="FF0000"/>
          <w:lang w:val="en-US" w:eastAsia="zh-CN"/>
        </w:rPr>
        <w:t>D</w:t>
      </w:r>
      <w:r>
        <w:rPr>
          <w:rFonts w:hint="eastAsia" w:ascii="宋体" w:hAnsi="宋体" w:eastAsia="宋体" w:cs="宋体"/>
          <w:color w:val="FF0000"/>
          <w:lang w:val="en-US" w:eastAsia="zh-CN"/>
        </w:rPr>
        <w:t>。解析：</w:t>
      </w:r>
      <w:r>
        <w:rPr>
          <w:rFonts w:hint="eastAsia" w:cs="宋体"/>
          <w:color w:val="FF0000"/>
          <w:lang w:val="en-US" w:eastAsia="zh-CN"/>
        </w:rPr>
        <w:t>2025年1月9日，爱达邮轮宣布，首艘国产大型邮轮“爱达·魔都号”今年将开启中国港口城市巡游之旅，并将于4月6日迎来在青岛的首次亮相，这也是国产大邮轮首次在上海以外的中国港口城市起航。</w:t>
      </w:r>
      <w:r>
        <w:rPr>
          <w:rFonts w:hint="eastAsia" w:ascii="宋体" w:hAnsi="宋体" w:eastAsia="宋体" w:cs="宋体"/>
          <w:color w:val="FF0000"/>
          <w:lang w:val="en-US" w:eastAsia="zh-CN"/>
        </w:rPr>
        <w:t>故本题选</w:t>
      </w:r>
      <w:r>
        <w:rPr>
          <w:rFonts w:hint="eastAsia" w:cs="宋体"/>
          <w:color w:val="FF0000"/>
          <w:lang w:val="en-US" w:eastAsia="zh-CN"/>
        </w:rPr>
        <w:t>D</w:t>
      </w:r>
      <w:r>
        <w:rPr>
          <w:rFonts w:hint="eastAsia" w:ascii="宋体" w:hAnsi="宋体" w:eastAsia="宋体" w:cs="宋体"/>
          <w:color w:val="FF0000"/>
          <w:lang w:val="en-US" w:eastAsia="zh-CN"/>
        </w:rPr>
        <w:t>。</w:t>
      </w:r>
    </w:p>
    <w:p w14:paraId="4C76415A">
      <w:pPr>
        <w:tabs>
          <w:tab w:val="left" w:pos="420"/>
          <w:tab w:val="left" w:pos="2520"/>
          <w:tab w:val="left" w:pos="4620"/>
          <w:tab w:val="left" w:pos="6720"/>
        </w:tabs>
        <w:bidi w:val="0"/>
        <w:rPr>
          <w:rFonts w:hint="default"/>
          <w:color w:val="FF0000"/>
          <w:lang w:val="en-US" w:eastAsia="zh-CN"/>
        </w:rPr>
      </w:pPr>
      <w:r>
        <w:rPr>
          <w:rFonts w:hint="eastAsia"/>
          <w:color w:val="FF0000"/>
          <w:lang w:val="en-US" w:eastAsia="zh-CN"/>
        </w:rPr>
        <w:t>6.【答案】D。解析：2025年1月10日，国务院总理、党组书记李强主持召开国务院党组会议，会议指出，习**总书记在二十届中央纪委四次全会上发表的重要讲话，深刻把握反腐败斗争基本规律，深刻分析当前反腐败斗争形势，对坚决打好反腐败斗争攻坚战、持久战、总体战提出明确要求，对以全面从严治党新成效为推进中国式现代化提供坚强保障作出战略部署，具有很强的政治性、思想性、指导性，为深入推进全面从严治党、党风廉政建设和反腐败斗争提供了根本遵循。故本题选D</w:t>
      </w:r>
    </w:p>
    <w:p w14:paraId="1E1EE786">
      <w:pPr>
        <w:tabs>
          <w:tab w:val="left" w:pos="420"/>
          <w:tab w:val="left" w:pos="2520"/>
          <w:tab w:val="left" w:pos="4620"/>
          <w:tab w:val="left" w:pos="6720"/>
        </w:tabs>
        <w:bidi w:val="0"/>
        <w:rPr>
          <w:rFonts w:hint="default"/>
          <w:color w:val="FF0000"/>
          <w:lang w:val="en-US" w:eastAsia="zh-CN"/>
        </w:rPr>
      </w:pPr>
      <w:r>
        <w:rPr>
          <w:rFonts w:hint="eastAsia"/>
          <w:color w:val="FF0000"/>
          <w:lang w:val="en-US" w:eastAsia="zh-CN"/>
        </w:rPr>
        <w:t>7.【答案】D。解析：2025年1月12日，国家金融监督管理总局召开的2025年监管工作会议，明确了加快推进中小金融机构改革化险等六大监管重点任务。一是加快推进中小金融机构改革化险。二是有效防范化解重点领域金融风险。三是切实提高银行业保险业高质量发展能力。四是坚持问题导向不断增强监管质效。五是全力推动经济运行向上向好。六是以更高标准、更大力度推进金融高水平对外开放。综上，①②③④⑤⑥均正确。故本题选D。</w:t>
      </w:r>
    </w:p>
    <w:p w14:paraId="1E5E9A30">
      <w:pPr>
        <w:tabs>
          <w:tab w:val="left" w:pos="420"/>
          <w:tab w:val="left" w:pos="2520"/>
          <w:tab w:val="left" w:pos="4620"/>
          <w:tab w:val="left" w:pos="6720"/>
        </w:tabs>
        <w:bidi w:val="0"/>
        <w:rPr>
          <w:rFonts w:hint="default"/>
          <w:color w:val="FF0000"/>
          <w:lang w:val="en-US" w:eastAsia="zh-CN"/>
        </w:rPr>
      </w:pPr>
      <w:r>
        <w:rPr>
          <w:rFonts w:hint="eastAsia"/>
          <w:color w:val="FF0000"/>
          <w:lang w:val="en-US" w:eastAsia="zh-CN"/>
        </w:rPr>
        <w:t>8.【答案】A。解析：我国首个百万千瓦级居民虚拟电厂2025年1月14日在江苏启动建设。故本题选A。</w:t>
      </w:r>
    </w:p>
    <w:p w14:paraId="6A3F76CC">
      <w:pPr>
        <w:tabs>
          <w:tab w:val="left" w:pos="420"/>
          <w:tab w:val="left" w:pos="2520"/>
          <w:tab w:val="left" w:pos="4620"/>
          <w:tab w:val="left" w:pos="6720"/>
        </w:tabs>
        <w:bidi w:val="0"/>
        <w:rPr>
          <w:rFonts w:hint="default"/>
          <w:color w:val="FF0000"/>
          <w:lang w:val="en-US" w:eastAsia="zh-CN"/>
        </w:rPr>
      </w:pPr>
      <w:r>
        <w:rPr>
          <w:rFonts w:hint="eastAsia"/>
          <w:color w:val="FF0000"/>
          <w:lang w:val="en-US" w:eastAsia="zh-CN"/>
        </w:rPr>
        <w:t>9.【答案】C。解析：A、B、D三项均正确。C项错误，启动实施冰雪旅游提升计划，提高冰雪旅游产品供给品质是《关于进一步培育新增长点繁荣文化和旅游消费的若干措施》中“扩大特色优质产品供给”方面的相关措施。故本题选C。</w:t>
      </w:r>
    </w:p>
    <w:p w14:paraId="323559E9">
      <w:pPr>
        <w:tabs>
          <w:tab w:val="left" w:pos="420"/>
          <w:tab w:val="left" w:pos="2520"/>
          <w:tab w:val="left" w:pos="4620"/>
          <w:tab w:val="left" w:pos="6720"/>
        </w:tabs>
        <w:bidi w:val="0"/>
        <w:rPr>
          <w:rFonts w:hint="default"/>
          <w:color w:val="FF0000"/>
          <w:lang w:val="en-US" w:eastAsia="zh-CN"/>
        </w:rPr>
      </w:pPr>
      <w:r>
        <w:rPr>
          <w:rFonts w:hint="eastAsia"/>
          <w:color w:val="FF0000"/>
          <w:lang w:val="en-US" w:eastAsia="zh-CN"/>
        </w:rPr>
        <w:t>10.【答案】A。解析：2025年1月16日，《求是》杂志发表习**总书记的重要文章《进一步全面深化改革中的几个重大理论和实践问题》。文章强调，党的十八届三中全会开启了新时代全面深化改革、系统整体设计推进改革新征程，开创了我国改革开放全新局面，具有划时代意义。故本题选A。</w:t>
      </w:r>
    </w:p>
    <w:p w14:paraId="5809E700">
      <w:pPr>
        <w:tabs>
          <w:tab w:val="left" w:pos="420"/>
          <w:tab w:val="left" w:pos="2520"/>
          <w:tab w:val="left" w:pos="4620"/>
          <w:tab w:val="left" w:pos="6720"/>
        </w:tabs>
        <w:bidi w:val="0"/>
        <w:rPr>
          <w:rFonts w:hint="eastAsia"/>
          <w:color w:val="FF0000"/>
          <w:lang w:val="en-US" w:eastAsia="zh-CN"/>
        </w:rPr>
      </w:pPr>
      <w:r>
        <w:rPr>
          <w:rFonts w:hint="eastAsia"/>
          <w:color w:val="FF0000"/>
          <w:lang w:val="en-US" w:eastAsia="zh-CN"/>
        </w:rPr>
        <w:t>11.【答案】C。解析：2025年1月10日是第五个中国人民警察节。故本题选C。</w:t>
      </w:r>
    </w:p>
    <w:p w14:paraId="7D6E7915">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color w:val="FF0000"/>
          <w:lang w:val="en-US" w:eastAsia="zh-CN"/>
        </w:rPr>
      </w:pPr>
      <w:r>
        <w:rPr>
          <w:rFonts w:hint="eastAsia"/>
          <w:color w:val="FF0000"/>
          <w:lang w:val="en-US" w:eastAsia="zh-CN"/>
        </w:rPr>
        <w:t>12.【答案】B。解析：2025年1月，生态环境部发布的《关于建设美丽中国先行区的实施意见》指出，到2027年底前形成一批实践创新和制度创新成果，久久为功建成若干各美其美、群众满意的示范样板，为全面推进美丽中国建设积累经验、树立标杆。故本题选B。</w:t>
      </w:r>
    </w:p>
    <w:p w14:paraId="6F95C869">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color w:val="FF0000"/>
          <w:lang w:val="en-US" w:eastAsia="zh-CN"/>
        </w:rPr>
      </w:pPr>
      <w:r>
        <w:rPr>
          <w:rFonts w:hint="eastAsia"/>
          <w:color w:val="FF0000"/>
          <w:lang w:val="en-US" w:eastAsia="zh-CN"/>
        </w:rPr>
        <w:t>13.【答案】D。解析：2025年1月17日，巴西外交部发表公报说，作为金砖国家轮值主席国，巴西宣布尼日利亚正式成为金砖伙伴国。故本题选D。</w:t>
      </w:r>
    </w:p>
    <w:p w14:paraId="51914BC3">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color w:val="FF0000"/>
          <w:lang w:val="en-US" w:eastAsia="zh-CN"/>
        </w:rPr>
      </w:pPr>
      <w:r>
        <w:rPr>
          <w:rFonts w:hint="eastAsia"/>
          <w:color w:val="FF0000"/>
          <w:lang w:val="en-US" w:eastAsia="zh-CN"/>
        </w:rPr>
        <w:t>14.【答案】A。解析：2025年1月20日，世界经济论坛2025年年会在瑞士小镇达沃斯拉开帷幕。本次年会主题为“智能时代的合作”，呼吁国际社会发扬合作精神，携手应对全球性挑战。故本题选A。</w:t>
      </w:r>
    </w:p>
    <w:p w14:paraId="04441F66">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color w:val="FF0000"/>
          <w:lang w:val="en-US" w:eastAsia="zh-CN"/>
        </w:rPr>
      </w:pPr>
      <w:r>
        <w:rPr>
          <w:rFonts w:hint="eastAsia"/>
          <w:color w:val="FF0000"/>
          <w:lang w:val="en-US" w:eastAsia="zh-CN"/>
        </w:rPr>
        <w:t>15.【答案】D。解析：2025年1月，习**同党外人士共迎新春，向各民主党派、工商联和无党派人士提出3点希望。一是提高政治站位，进一步画好同心圆。二是紧扣中心工作，积极献策出力。三是加强自身建设，</w:t>
      </w:r>
      <w:bookmarkStart w:id="0" w:name="_GoBack"/>
      <w:bookmarkEnd w:id="0"/>
      <w:r>
        <w:rPr>
          <w:rFonts w:hint="eastAsia"/>
          <w:color w:val="FF0000"/>
          <w:lang w:val="en-US" w:eastAsia="zh-CN"/>
        </w:rPr>
        <w:t>提高履职能力。故本题选D。</w:t>
      </w:r>
    </w:p>
    <w:p w14:paraId="5ECD99EC">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color w:val="FF0000"/>
          <w:lang w:val="en-US" w:eastAsia="zh-CN"/>
        </w:rPr>
      </w:pPr>
      <w:r>
        <w:rPr>
          <w:rFonts w:hint="eastAsia"/>
          <w:color w:val="FF0000"/>
          <w:lang w:val="en-US" w:eastAsia="zh-CN"/>
        </w:rPr>
        <w:t>16.【答案】C。解析：2025年1月17日晚，国家主席习**应约同美国当选总统特朗普通电话。习**指出，作为两个国情不同的大国，中美之间难免会有一些分歧，关键是要尊重彼此核心利益和重大关切，找到妥善解决问题的办法。故本题选C。</w:t>
      </w:r>
    </w:p>
    <w:p w14:paraId="0DA00907">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p>
    <w:p w14:paraId="28654406">
      <w:pPr>
        <w:pStyle w:val="6"/>
        <w:tabs>
          <w:tab w:val="left" w:pos="420"/>
          <w:tab w:val="left" w:pos="2520"/>
          <w:tab w:val="left" w:pos="4620"/>
          <w:tab w:val="left" w:pos="6720"/>
        </w:tabs>
        <w:bidi w:val="0"/>
        <w:rPr>
          <w:rFonts w:hint="eastAsia"/>
          <w:lang w:val="en-US" w:eastAsia="zh-CN"/>
        </w:rPr>
      </w:pPr>
      <w:r>
        <w:rPr>
          <w:rFonts w:hint="eastAsia"/>
          <w:lang w:val="en-US" w:eastAsia="zh-CN"/>
        </w:rPr>
        <w:t>二、多选题</w:t>
      </w:r>
    </w:p>
    <w:p w14:paraId="5616D664">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r>
        <w:rPr>
          <w:rFonts w:hint="eastAsia" w:cs="宋体"/>
          <w:lang w:val="en-US" w:eastAsia="zh-CN"/>
        </w:rPr>
        <w:t>17.2025年1月7日，国家发展改革委对外发布了《全国统一大市场建设指引（试行）》。《指引》提到，要打造统一的要素和资源市场，包括（    ）。</w:t>
      </w:r>
    </w:p>
    <w:p w14:paraId="595234C7">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r>
        <w:rPr>
          <w:rFonts w:hint="eastAsia" w:ascii="宋体" w:hAnsi="宋体" w:eastAsia="宋体" w:cs="宋体"/>
          <w:lang w:val="en-US" w:eastAsia="zh-CN"/>
        </w:rPr>
        <w:t>A.</w:t>
      </w:r>
      <w:r>
        <w:rPr>
          <w:rFonts w:hint="eastAsia" w:cs="宋体"/>
          <w:lang w:val="en-US" w:eastAsia="zh-CN"/>
        </w:rPr>
        <w:t>构建城乡统一的建设用地市场</w:t>
      </w:r>
      <w:r>
        <w:rPr>
          <w:rFonts w:hint="eastAsia" w:cs="宋体"/>
          <w:lang w:val="en-US" w:eastAsia="zh-CN"/>
        </w:rPr>
        <w:tab/>
      </w:r>
      <w:r>
        <w:rPr>
          <w:rFonts w:hint="eastAsia" w:ascii="宋体" w:hAnsi="宋体" w:eastAsia="宋体" w:cs="宋体"/>
          <w:lang w:val="en-US" w:eastAsia="zh-CN"/>
        </w:rPr>
        <w:t>B.</w:t>
      </w:r>
      <w:r>
        <w:rPr>
          <w:rFonts w:hint="eastAsia" w:cs="宋体"/>
          <w:lang w:val="en-US" w:eastAsia="zh-CN"/>
        </w:rPr>
        <w:t>健全统一的劳动力市场</w:t>
      </w:r>
    </w:p>
    <w:p w14:paraId="7D19661D">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C.</w:t>
      </w:r>
      <w:r>
        <w:rPr>
          <w:rFonts w:hint="eastAsia" w:cs="宋体"/>
          <w:lang w:val="en-US" w:eastAsia="zh-CN"/>
        </w:rPr>
        <w:t>加快发展统一的资本市场</w:t>
      </w:r>
      <w:r>
        <w:rPr>
          <w:rFonts w:hint="eastAsia" w:cs="宋体"/>
          <w:lang w:val="en-US" w:eastAsia="zh-CN"/>
        </w:rPr>
        <w:tab/>
      </w:r>
      <w:r>
        <w:rPr>
          <w:rFonts w:hint="eastAsia" w:ascii="宋体" w:hAnsi="宋体" w:eastAsia="宋体" w:cs="宋体"/>
          <w:lang w:val="en-US" w:eastAsia="zh-CN"/>
        </w:rPr>
        <w:t>D.</w:t>
      </w:r>
      <w:r>
        <w:rPr>
          <w:rFonts w:hint="eastAsia" w:cs="宋体"/>
          <w:lang w:val="en-US" w:eastAsia="zh-CN"/>
        </w:rPr>
        <w:t>培育全国一体化技术和数据市场</w:t>
      </w:r>
    </w:p>
    <w:p w14:paraId="2F478736">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p>
    <w:p w14:paraId="7B2CB38F">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cs="宋体"/>
          <w:lang w:val="en-US" w:eastAsia="zh-CN"/>
        </w:rPr>
        <w:t>18</w:t>
      </w:r>
      <w:r>
        <w:rPr>
          <w:rFonts w:hint="eastAsia" w:ascii="宋体" w:hAnsi="宋体" w:eastAsia="宋体" w:cs="宋体"/>
          <w:lang w:val="en-US" w:eastAsia="zh-CN"/>
        </w:rPr>
        <w:t>.</w:t>
      </w:r>
      <w:r>
        <w:rPr>
          <w:rFonts w:hint="eastAsia" w:cs="宋体"/>
          <w:lang w:val="en-US" w:eastAsia="zh-CN"/>
        </w:rPr>
        <w:t>2025年1月7日，《中共中央 国务院关于深化养老服务改革发展的意见》发布。这是我国首次以党中央、国务院名义印发关于养老服务工作的意见。《意见》提出的主要目标有（    ）。</w:t>
      </w:r>
    </w:p>
    <w:p w14:paraId="26092BB9">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A.到202</w:t>
      </w:r>
      <w:r>
        <w:rPr>
          <w:rFonts w:hint="eastAsia" w:cs="宋体"/>
          <w:lang w:val="en-US" w:eastAsia="zh-CN"/>
        </w:rPr>
        <w:t>5</w:t>
      </w:r>
      <w:r>
        <w:rPr>
          <w:rFonts w:hint="eastAsia" w:ascii="宋体" w:hAnsi="宋体" w:eastAsia="宋体" w:cs="宋体"/>
          <w:lang w:val="en-US" w:eastAsia="zh-CN"/>
        </w:rPr>
        <w:t>年，养老服务网络基本建成</w:t>
      </w:r>
    </w:p>
    <w:p w14:paraId="0239564B">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B.</w:t>
      </w:r>
      <w:r>
        <w:rPr>
          <w:rFonts w:hint="eastAsia" w:cs="宋体"/>
          <w:lang w:val="en-US" w:eastAsia="zh-CN"/>
        </w:rPr>
        <w:t>到2029年，服务能力和水平显著增强，扩容提质增效取得明显进展</w:t>
      </w:r>
    </w:p>
    <w:p w14:paraId="17CD4A73">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C.</w:t>
      </w:r>
      <w:r>
        <w:rPr>
          <w:rFonts w:hint="eastAsia" w:cs="宋体"/>
          <w:lang w:val="en-US" w:eastAsia="zh-CN"/>
        </w:rPr>
        <w:t>到2030年，养老服务网络更加健全，服务供给与需求更加协调适配</w:t>
      </w:r>
    </w:p>
    <w:p w14:paraId="0A0CCC22">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D.到20</w:t>
      </w:r>
      <w:r>
        <w:rPr>
          <w:rFonts w:hint="eastAsia" w:cs="宋体"/>
          <w:lang w:val="en-US" w:eastAsia="zh-CN"/>
        </w:rPr>
        <w:t>35</w:t>
      </w:r>
      <w:r>
        <w:rPr>
          <w:rFonts w:hint="eastAsia" w:ascii="宋体" w:hAnsi="宋体" w:eastAsia="宋体" w:cs="宋体"/>
          <w:lang w:val="en-US" w:eastAsia="zh-CN"/>
        </w:rPr>
        <w:t>年，全体老年人享有基本养老服务，适合我国国情的养老服务体系成熟定型</w:t>
      </w:r>
    </w:p>
    <w:p w14:paraId="72DD6BD8">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color w:val="FF0000"/>
          <w:lang w:val="en-US" w:eastAsia="zh-CN"/>
        </w:rPr>
      </w:pPr>
    </w:p>
    <w:p w14:paraId="0737656E">
      <w:pPr>
        <w:tabs>
          <w:tab w:val="left" w:pos="420"/>
          <w:tab w:val="left" w:pos="2520"/>
          <w:tab w:val="left" w:pos="4620"/>
          <w:tab w:val="left" w:pos="6720"/>
        </w:tabs>
        <w:bidi w:val="0"/>
        <w:spacing w:line="288" w:lineRule="auto"/>
        <w:ind w:firstLine="643"/>
        <w:rPr>
          <w:rFonts w:hint="default" w:ascii="宋体" w:hAnsi="宋体" w:eastAsia="宋体"/>
          <w:lang w:val="en-US" w:eastAsia="zh-CN"/>
        </w:rPr>
      </w:pPr>
      <w:r>
        <w:rPr>
          <w:rFonts w:hint="eastAsia" w:cs="宋体"/>
          <w:lang w:val="en-US" w:eastAsia="zh-CN"/>
        </w:rPr>
        <w:t>19</w:t>
      </w:r>
      <w:r>
        <w:rPr>
          <w:rFonts w:hint="eastAsia" w:ascii="宋体" w:hAnsi="宋体" w:eastAsia="宋体" w:cs="宋体"/>
          <w:lang w:val="en-US" w:eastAsia="zh-CN"/>
        </w:rPr>
        <w:t>.</w:t>
      </w:r>
      <w:r>
        <w:rPr>
          <w:rFonts w:hint="eastAsia" w:cs="宋体"/>
          <w:lang w:val="en-US" w:eastAsia="zh-CN"/>
        </w:rPr>
        <w:t>2025年1月8日，二十届中央纪委四次全会公报全文公布。就做好2025年纪检监察工作，公报提出的具体任务包括（    ）。</w:t>
      </w:r>
    </w:p>
    <w:p w14:paraId="093D7DB2">
      <w:pPr>
        <w:tabs>
          <w:tab w:val="left" w:pos="420"/>
          <w:tab w:val="left" w:pos="2520"/>
          <w:tab w:val="left" w:pos="4620"/>
          <w:tab w:val="left" w:pos="6720"/>
        </w:tabs>
        <w:bidi w:val="0"/>
        <w:spacing w:line="288" w:lineRule="auto"/>
        <w:ind w:firstLine="643"/>
        <w:rPr>
          <w:rFonts w:hint="eastAsia" w:ascii="宋体" w:hAnsi="宋体" w:eastAsia="宋体"/>
          <w:color w:val="auto"/>
          <w:lang w:val="en-US" w:eastAsia="zh-CN"/>
        </w:rPr>
      </w:pPr>
      <w:r>
        <w:rPr>
          <w:rFonts w:hint="eastAsia" w:ascii="宋体" w:hAnsi="宋体" w:eastAsia="宋体"/>
          <w:color w:val="auto"/>
          <w:lang w:val="en-US" w:eastAsia="zh-CN"/>
        </w:rPr>
        <w:t>A.巩固深化党纪学习教育成果，着力推动形成遵规守纪、干事创业的良好氛围</w:t>
      </w:r>
    </w:p>
    <w:p w14:paraId="15F8150A">
      <w:pPr>
        <w:tabs>
          <w:tab w:val="left" w:pos="420"/>
          <w:tab w:val="left" w:pos="2520"/>
          <w:tab w:val="left" w:pos="4620"/>
          <w:tab w:val="left" w:pos="6720"/>
        </w:tabs>
        <w:bidi w:val="0"/>
        <w:spacing w:line="288" w:lineRule="auto"/>
        <w:ind w:firstLine="643"/>
        <w:rPr>
          <w:rFonts w:hint="default" w:ascii="宋体" w:hAnsi="宋体" w:eastAsia="宋体"/>
          <w:color w:val="auto"/>
          <w:lang w:val="en-US" w:eastAsia="zh-CN"/>
        </w:rPr>
      </w:pPr>
      <w:r>
        <w:rPr>
          <w:rFonts w:hint="eastAsia" w:ascii="宋体" w:hAnsi="宋体" w:eastAsia="宋体"/>
          <w:color w:val="auto"/>
          <w:lang w:val="en-US" w:eastAsia="zh-CN"/>
        </w:rPr>
        <w:t>B.健全不正之风和腐败问题同查同治机制，着力推动正风反腐一体深化</w:t>
      </w:r>
    </w:p>
    <w:p w14:paraId="550255D2">
      <w:pPr>
        <w:tabs>
          <w:tab w:val="left" w:pos="420"/>
          <w:tab w:val="left" w:pos="2520"/>
          <w:tab w:val="left" w:pos="4620"/>
          <w:tab w:val="left" w:pos="6720"/>
        </w:tabs>
        <w:bidi w:val="0"/>
        <w:spacing w:line="288" w:lineRule="auto"/>
        <w:ind w:firstLine="643"/>
        <w:rPr>
          <w:rFonts w:hint="eastAsia" w:ascii="宋体" w:hAnsi="宋体" w:eastAsia="宋体"/>
          <w:color w:val="auto"/>
          <w:lang w:val="en-US" w:eastAsia="zh-CN"/>
        </w:rPr>
      </w:pPr>
      <w:r>
        <w:rPr>
          <w:rFonts w:hint="eastAsia" w:ascii="宋体" w:hAnsi="宋体" w:eastAsia="宋体"/>
          <w:color w:val="auto"/>
          <w:lang w:val="en-US" w:eastAsia="zh-CN"/>
        </w:rPr>
        <w:t>C.坚守政治巡视定位，着力推动巡视更加精准发现问题、有效解决问题</w:t>
      </w:r>
    </w:p>
    <w:p w14:paraId="766054F2">
      <w:pPr>
        <w:tabs>
          <w:tab w:val="left" w:pos="420"/>
          <w:tab w:val="left" w:pos="2520"/>
          <w:tab w:val="left" w:pos="4620"/>
          <w:tab w:val="left" w:pos="6720"/>
        </w:tabs>
        <w:bidi w:val="0"/>
        <w:spacing w:line="288" w:lineRule="auto"/>
        <w:ind w:firstLine="643"/>
        <w:rPr>
          <w:rFonts w:hint="eastAsia" w:ascii="宋体" w:hAnsi="宋体" w:eastAsia="宋体"/>
          <w:color w:val="auto"/>
          <w:lang w:val="en-US" w:eastAsia="zh-CN"/>
        </w:rPr>
      </w:pPr>
      <w:r>
        <w:rPr>
          <w:rFonts w:hint="eastAsia" w:ascii="宋体" w:hAnsi="宋体" w:eastAsia="宋体"/>
          <w:color w:val="auto"/>
          <w:lang w:val="en-US" w:eastAsia="zh-CN"/>
        </w:rPr>
        <w:t>D.深化落实纪检监察体制改革任务，着力推动完善党的自我革命制度规范体系</w:t>
      </w:r>
    </w:p>
    <w:p w14:paraId="3781B219">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FF0000"/>
          <w:lang w:val="en-US" w:eastAsia="zh-CN"/>
        </w:rPr>
      </w:pPr>
    </w:p>
    <w:p w14:paraId="789721B6">
      <w:pPr>
        <w:tabs>
          <w:tab w:val="left" w:pos="420"/>
          <w:tab w:val="left" w:pos="2520"/>
          <w:tab w:val="left" w:pos="4620"/>
          <w:tab w:val="left" w:pos="6720"/>
        </w:tabs>
        <w:bidi w:val="0"/>
      </w:pPr>
      <w:r>
        <w:rPr>
          <w:rFonts w:hint="eastAsia"/>
          <w:lang w:val="en-US" w:eastAsia="zh-CN"/>
        </w:rPr>
        <w:t>20.2025年1月，习**对审计工作作出重要指示指出，审计是党和国家监督体系的重要组成部分。新征程上，</w:t>
      </w:r>
      <w:r>
        <w:t>要以新时代中国特色社会主义思想为指导，坚持党中央对审计工作的集中统一领导，聚焦主责主业，深化改革创新，加强自身建设，着力构建</w:t>
      </w:r>
      <w:r>
        <w:rPr>
          <w:rFonts w:hint="eastAsia"/>
          <w:lang w:eastAsia="zh-CN"/>
        </w:rPr>
        <w:t>（</w:t>
      </w:r>
      <w:r>
        <w:rPr>
          <w:rFonts w:hint="eastAsia"/>
          <w:lang w:val="en-US" w:eastAsia="zh-CN"/>
        </w:rPr>
        <w:t xml:space="preserve">    </w:t>
      </w:r>
      <w:r>
        <w:rPr>
          <w:rFonts w:hint="eastAsia"/>
          <w:lang w:eastAsia="zh-CN"/>
        </w:rPr>
        <w:t>）</w:t>
      </w:r>
      <w:r>
        <w:t>的审计监督体系，不断提高审计监督质效，以高质量审计监督护航经济社会高质量发展，为以中国式现代化全面推进强国建设、民族复兴伟业作出新的贡献。</w:t>
      </w:r>
    </w:p>
    <w:p w14:paraId="71AF9963">
      <w:pPr>
        <w:tabs>
          <w:tab w:val="left" w:pos="420"/>
          <w:tab w:val="left" w:pos="2520"/>
          <w:tab w:val="left" w:pos="4620"/>
          <w:tab w:val="left" w:pos="6720"/>
        </w:tabs>
        <w:bidi w:val="0"/>
        <w:rPr>
          <w:rFonts w:hint="default"/>
          <w:lang w:val="en-US" w:eastAsia="zh-CN"/>
        </w:rPr>
      </w:pPr>
      <w:r>
        <w:rPr>
          <w:rFonts w:hint="eastAsia"/>
          <w:lang w:val="en-US" w:eastAsia="zh-CN"/>
        </w:rPr>
        <w:t>A.</w:t>
      </w:r>
      <w:r>
        <w:t>集中统一</w:t>
      </w:r>
      <w:r>
        <w:rPr>
          <w:rFonts w:hint="eastAsia"/>
          <w:lang w:val="en-US" w:eastAsia="zh-CN"/>
        </w:rPr>
        <w:tab/>
      </w:r>
      <w:r>
        <w:rPr>
          <w:rFonts w:hint="eastAsia"/>
          <w:lang w:val="en-US" w:eastAsia="zh-CN"/>
        </w:rPr>
        <w:t>B.协同联动</w:t>
      </w:r>
      <w:r>
        <w:rPr>
          <w:rFonts w:hint="eastAsia"/>
          <w:lang w:val="en-US" w:eastAsia="zh-CN"/>
        </w:rPr>
        <w:tab/>
      </w:r>
      <w:r>
        <w:rPr>
          <w:rFonts w:hint="eastAsia"/>
          <w:lang w:val="en-US" w:eastAsia="zh-CN"/>
        </w:rPr>
        <w:t>C.</w:t>
      </w:r>
      <w:r>
        <w:t>全面覆盖</w:t>
      </w:r>
      <w:r>
        <w:rPr>
          <w:rFonts w:hint="eastAsia"/>
          <w:lang w:val="en-US" w:eastAsia="zh-CN"/>
        </w:rPr>
        <w:tab/>
      </w:r>
      <w:r>
        <w:rPr>
          <w:rFonts w:hint="eastAsia"/>
          <w:lang w:val="en-US" w:eastAsia="zh-CN"/>
        </w:rPr>
        <w:t>D.</w:t>
      </w:r>
      <w:r>
        <w:t>权威高效</w:t>
      </w:r>
    </w:p>
    <w:p w14:paraId="2030368B">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cstheme="minorEastAsia"/>
          <w:color w:val="FF0000"/>
          <w:lang w:val="en-US" w:eastAsia="zh-CN"/>
        </w:rPr>
      </w:pPr>
    </w:p>
    <w:p w14:paraId="5E73208B">
      <w:pPr>
        <w:tabs>
          <w:tab w:val="left" w:pos="420"/>
          <w:tab w:val="left" w:pos="2520"/>
          <w:tab w:val="left" w:pos="4620"/>
          <w:tab w:val="left" w:pos="6720"/>
        </w:tabs>
        <w:bidi w:val="0"/>
        <w:rPr>
          <w:rFonts w:hint="default"/>
          <w:lang w:val="en-US" w:eastAsia="zh-CN"/>
        </w:rPr>
      </w:pPr>
      <w:r>
        <w:rPr>
          <w:rFonts w:hint="eastAsia"/>
          <w:lang w:val="en-US" w:eastAsia="zh-CN"/>
        </w:rPr>
        <w:t>21.2025年1月11日至12日在京召开的全国商务工作会议上指出，2025年，全国商务系统的重点工作安排。下列有关工作说法正确的有（    ）。</w:t>
      </w:r>
    </w:p>
    <w:p w14:paraId="5D6D7C24">
      <w:pPr>
        <w:tabs>
          <w:tab w:val="left" w:pos="420"/>
          <w:tab w:val="left" w:pos="2520"/>
          <w:tab w:val="left" w:pos="4620"/>
          <w:tab w:val="left" w:pos="6720"/>
        </w:tabs>
        <w:bidi w:val="0"/>
        <w:rPr>
          <w:rFonts w:hint="eastAsia"/>
          <w:lang w:val="en-US" w:eastAsia="zh-CN"/>
        </w:rPr>
      </w:pPr>
      <w:r>
        <w:rPr>
          <w:rFonts w:hint="eastAsia"/>
          <w:lang w:val="en-US" w:eastAsia="zh-CN"/>
        </w:rPr>
        <w:t>A.推进提振消费专项行动，加力扩围实施消费品以旧换新</w:t>
      </w:r>
    </w:p>
    <w:p w14:paraId="3D1ED958">
      <w:pPr>
        <w:tabs>
          <w:tab w:val="left" w:pos="420"/>
          <w:tab w:val="left" w:pos="2520"/>
          <w:tab w:val="left" w:pos="4620"/>
          <w:tab w:val="left" w:pos="6720"/>
        </w:tabs>
        <w:bidi w:val="0"/>
        <w:rPr>
          <w:rFonts w:hint="eastAsia"/>
          <w:lang w:val="en-US" w:eastAsia="zh-CN"/>
        </w:rPr>
      </w:pPr>
      <w:r>
        <w:rPr>
          <w:rFonts w:hint="eastAsia"/>
          <w:lang w:val="en-US" w:eastAsia="zh-CN"/>
        </w:rPr>
        <w:t>B.促进吸引外资稳存量扩增量，营造一流营商环境</w:t>
      </w:r>
    </w:p>
    <w:p w14:paraId="567D5C6E">
      <w:pPr>
        <w:tabs>
          <w:tab w:val="left" w:pos="420"/>
          <w:tab w:val="left" w:pos="2520"/>
          <w:tab w:val="left" w:pos="4620"/>
          <w:tab w:val="left" w:pos="6720"/>
        </w:tabs>
        <w:bidi w:val="0"/>
        <w:rPr>
          <w:rFonts w:hint="eastAsia"/>
          <w:lang w:val="en-US" w:eastAsia="zh-CN"/>
        </w:rPr>
      </w:pPr>
      <w:r>
        <w:rPr>
          <w:rFonts w:hint="eastAsia"/>
          <w:lang w:val="en-US" w:eastAsia="zh-CN"/>
        </w:rPr>
        <w:t>C.积极参与全球经济治理，加强多双边区域经贸合作</w:t>
      </w:r>
    </w:p>
    <w:p w14:paraId="1FE3DCFB">
      <w:pPr>
        <w:tabs>
          <w:tab w:val="left" w:pos="420"/>
          <w:tab w:val="left" w:pos="2520"/>
          <w:tab w:val="left" w:pos="4620"/>
          <w:tab w:val="left" w:pos="6720"/>
        </w:tabs>
        <w:bidi w:val="0"/>
        <w:rPr>
          <w:rFonts w:hint="eastAsia"/>
          <w:lang w:val="en-US" w:eastAsia="zh-CN"/>
        </w:rPr>
      </w:pPr>
      <w:r>
        <w:rPr>
          <w:rFonts w:hint="eastAsia"/>
          <w:lang w:val="en-US" w:eastAsia="zh-CN"/>
        </w:rPr>
        <w:t>D.防范化解重大风险，坚决维护国家安全。</w:t>
      </w:r>
    </w:p>
    <w:p w14:paraId="10222F9C">
      <w:pPr>
        <w:tabs>
          <w:tab w:val="left" w:pos="420"/>
          <w:tab w:val="left" w:pos="2520"/>
          <w:tab w:val="left" w:pos="4620"/>
          <w:tab w:val="left" w:pos="6720"/>
        </w:tabs>
        <w:bidi w:val="0"/>
        <w:rPr>
          <w:rFonts w:hint="eastAsia"/>
          <w:color w:val="FF0000"/>
          <w:lang w:val="en-US" w:eastAsia="zh-CN"/>
        </w:rPr>
      </w:pPr>
    </w:p>
    <w:p w14:paraId="1E5533B3">
      <w:pPr>
        <w:tabs>
          <w:tab w:val="left" w:pos="420"/>
          <w:tab w:val="left" w:pos="2520"/>
          <w:tab w:val="left" w:pos="4620"/>
          <w:tab w:val="left" w:pos="6720"/>
        </w:tabs>
        <w:bidi w:val="0"/>
        <w:rPr>
          <w:rFonts w:hint="eastAsia"/>
          <w:lang w:val="en-US" w:eastAsia="zh-CN"/>
        </w:rPr>
      </w:pPr>
      <w:r>
        <w:rPr>
          <w:rFonts w:hint="eastAsia"/>
          <w:lang w:val="en-US" w:eastAsia="zh-CN"/>
        </w:rPr>
        <w:t>22.2025年1月13日上午，国家主席习**在北京人民大会堂会见来华进行正式访问的格林纳达总理米切尔。习**总书记强调，中方倡导平等有序的世界多极化、普惠包容的经济全球化，愿同格方一道落实（    ），推动构建人类命运共同体。</w:t>
      </w:r>
    </w:p>
    <w:p w14:paraId="4A3E9D14">
      <w:pPr>
        <w:tabs>
          <w:tab w:val="left" w:pos="420"/>
          <w:tab w:val="left" w:pos="2520"/>
          <w:tab w:val="left" w:pos="4620"/>
          <w:tab w:val="left" w:pos="6720"/>
        </w:tabs>
        <w:bidi w:val="0"/>
        <w:rPr>
          <w:rFonts w:hint="default"/>
          <w:lang w:val="en-US" w:eastAsia="zh-CN"/>
        </w:rPr>
      </w:pPr>
      <w:r>
        <w:rPr>
          <w:rFonts w:hint="eastAsia"/>
          <w:lang w:val="en-US" w:eastAsia="zh-CN"/>
        </w:rPr>
        <w:t>A.全球发展倡议</w:t>
      </w:r>
      <w:r>
        <w:rPr>
          <w:rFonts w:hint="eastAsia"/>
          <w:lang w:val="en-US" w:eastAsia="zh-CN"/>
        </w:rPr>
        <w:tab/>
      </w:r>
      <w:r>
        <w:rPr>
          <w:rFonts w:hint="eastAsia"/>
          <w:lang w:val="en-US" w:eastAsia="zh-CN"/>
        </w:rPr>
        <w:t>B.全球安全倡议</w:t>
      </w:r>
      <w:r>
        <w:rPr>
          <w:rFonts w:hint="eastAsia"/>
          <w:lang w:val="en-US" w:eastAsia="zh-CN"/>
        </w:rPr>
        <w:tab/>
      </w:r>
      <w:r>
        <w:rPr>
          <w:rFonts w:hint="eastAsia"/>
          <w:lang w:val="en-US" w:eastAsia="zh-CN"/>
        </w:rPr>
        <w:t>C.全球文明倡议</w:t>
      </w:r>
      <w:r>
        <w:rPr>
          <w:rFonts w:hint="eastAsia"/>
          <w:lang w:val="en-US" w:eastAsia="zh-CN"/>
        </w:rPr>
        <w:tab/>
      </w:r>
      <w:r>
        <w:rPr>
          <w:rFonts w:hint="eastAsia"/>
          <w:lang w:val="en-US" w:eastAsia="zh-CN"/>
        </w:rPr>
        <w:t>D.全球和谐倡议</w:t>
      </w:r>
    </w:p>
    <w:p w14:paraId="0913EC83">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lang w:val="en-US" w:eastAsia="zh-CN"/>
        </w:rPr>
      </w:pPr>
    </w:p>
    <w:p w14:paraId="77418242">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lang w:val="en-US" w:eastAsia="zh-CN"/>
        </w:rPr>
      </w:pPr>
      <w:r>
        <w:rPr>
          <w:rFonts w:hint="eastAsia"/>
          <w:lang w:val="en-US" w:eastAsia="zh-CN"/>
        </w:rPr>
        <w:t>23.2025年1月17日，国务院总理李强主持召开国务院常务会议，会议指出，就业是民生之本。关于就业，下列表述正确的有（    ）。</w:t>
      </w:r>
    </w:p>
    <w:p w14:paraId="1377EA97">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lang w:val="en-US" w:eastAsia="zh-CN"/>
        </w:rPr>
      </w:pPr>
      <w:r>
        <w:rPr>
          <w:rFonts w:hint="eastAsia"/>
          <w:lang w:val="en-US" w:eastAsia="zh-CN"/>
        </w:rPr>
        <w:t>A.要坚持就业优先，加强政策支持、培训赋能、服务助力，努力促进高质量充分就业</w:t>
      </w:r>
    </w:p>
    <w:p w14:paraId="186F8877">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lang w:val="en-US" w:eastAsia="zh-CN"/>
        </w:rPr>
      </w:pPr>
      <w:r>
        <w:rPr>
          <w:rFonts w:hint="eastAsia"/>
          <w:lang w:val="en-US" w:eastAsia="zh-CN"/>
        </w:rPr>
        <w:t>B.要加力就业岗位挖潜扩容，聚焦先进制造、服务消费、民生保障等重点领域</w:t>
      </w:r>
    </w:p>
    <w:p w14:paraId="5AF8D66C">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lang w:val="en-US" w:eastAsia="zh-CN"/>
        </w:rPr>
      </w:pPr>
      <w:r>
        <w:rPr>
          <w:rFonts w:hint="eastAsia"/>
          <w:lang w:val="en-US" w:eastAsia="zh-CN"/>
        </w:rPr>
        <w:t>C.要加大对重点群体的就业扶持，提高稳岗扩岗专项贷款授信额度</w:t>
      </w:r>
    </w:p>
    <w:p w14:paraId="148BAA18">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lang w:val="en-US" w:eastAsia="zh-CN"/>
        </w:rPr>
      </w:pPr>
      <w:r>
        <w:rPr>
          <w:rFonts w:hint="eastAsia"/>
          <w:lang w:val="en-US" w:eastAsia="zh-CN"/>
        </w:rPr>
        <w:t>D.要开展大规模职业技能培训，在培训资金投入、设施建设、企业参与等方面加大支持</w:t>
      </w:r>
    </w:p>
    <w:p w14:paraId="7C265F22">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lang w:val="en-US" w:eastAsia="zh-CN"/>
        </w:rPr>
      </w:pPr>
    </w:p>
    <w:p w14:paraId="6EA9E1F3">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24.2025年1月，中共中央、国务院印发了《教育强国建设规划纲要（2024—2035年）》，关于《纲要》提出的主要目标，下列说法正确的有（    ）。</w:t>
      </w:r>
    </w:p>
    <w:p w14:paraId="2922ED0C">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A.到2027年，教育强国建设取得重要阶段性成效</w:t>
      </w:r>
    </w:p>
    <w:p w14:paraId="33AA1205">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B.到2027年，学习型社会全面形成</w:t>
      </w:r>
    </w:p>
    <w:p w14:paraId="326EE4E7">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C.到2035年，建成教育强国</w:t>
      </w:r>
    </w:p>
    <w:p w14:paraId="58324C80">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D.到2035年，高质量教育体系初步形成</w:t>
      </w:r>
    </w:p>
    <w:p w14:paraId="5B065AAC">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lang w:val="en-US" w:eastAsia="zh-CN"/>
        </w:rPr>
      </w:pPr>
    </w:p>
    <w:p w14:paraId="167C5571">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25.2025年</w:t>
      </w:r>
      <w:r>
        <w:rPr>
          <w:rFonts w:hint="eastAsia" w:ascii="宋体" w:hAnsi="宋体" w:eastAsia="宋体" w:cs="宋体"/>
          <w:kern w:val="0"/>
          <w:sz w:val="21"/>
          <w:szCs w:val="21"/>
          <w:u w:val="none"/>
          <w:lang w:val="en-US" w:eastAsia="zh-CN" w:bidi="ar"/>
        </w:rPr>
        <w:t>1</w:t>
      </w:r>
      <w:r>
        <w:rPr>
          <w:rFonts w:hint="eastAsia"/>
          <w:lang w:val="en-US" w:eastAsia="zh-CN"/>
        </w:rPr>
        <w:t>月20日，农业农村部发展规划司司长陈邦勋介绍，下一步，农业农村部门将继续从（    ）方面下力气，拓宽农民增收致富渠道。</w:t>
      </w:r>
    </w:p>
    <w:p w14:paraId="1515C1F9">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lang w:val="en-US" w:eastAsia="zh-CN"/>
        </w:rPr>
      </w:pPr>
      <w:r>
        <w:rPr>
          <w:rFonts w:hint="eastAsia"/>
          <w:lang w:val="en-US" w:eastAsia="zh-CN"/>
        </w:rPr>
        <w:t>A.提高农业综合效益</w:t>
      </w:r>
      <w:r>
        <w:rPr>
          <w:rFonts w:hint="eastAsia"/>
          <w:lang w:val="en-US" w:eastAsia="zh-CN"/>
        </w:rPr>
        <w:tab/>
      </w:r>
      <w:r>
        <w:rPr>
          <w:rFonts w:hint="eastAsia"/>
          <w:lang w:val="en-US" w:eastAsia="zh-CN"/>
        </w:rPr>
        <w:tab/>
      </w:r>
      <w:r>
        <w:rPr>
          <w:rFonts w:hint="eastAsia"/>
          <w:lang w:val="en-US" w:eastAsia="zh-CN"/>
        </w:rPr>
        <w:t>B.发展乡村新产业新业态</w:t>
      </w:r>
    </w:p>
    <w:p w14:paraId="78B5C5A1">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lang w:val="en-US" w:eastAsia="zh-CN"/>
        </w:rPr>
      </w:pPr>
      <w:r>
        <w:rPr>
          <w:rFonts w:hint="eastAsia"/>
          <w:lang w:val="en-US" w:eastAsia="zh-CN"/>
        </w:rPr>
        <w:t>C.提升农民就业创业质量</w:t>
      </w:r>
      <w:r>
        <w:rPr>
          <w:rFonts w:hint="eastAsia"/>
          <w:lang w:val="en-US" w:eastAsia="zh-CN"/>
        </w:rPr>
        <w:tab/>
      </w:r>
      <w:r>
        <w:rPr>
          <w:rFonts w:hint="eastAsia"/>
          <w:lang w:val="en-US" w:eastAsia="zh-CN"/>
        </w:rPr>
        <w:t>D.提高财产性收入</w:t>
      </w:r>
    </w:p>
    <w:p w14:paraId="59C1E620">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FF0000"/>
          <w:lang w:val="en-US" w:eastAsia="zh-CN"/>
        </w:rPr>
      </w:pPr>
      <w:r>
        <w:rPr>
          <w:rFonts w:hint="eastAsia" w:cs="宋体"/>
          <w:color w:val="FF0000"/>
          <w:lang w:val="en-US" w:eastAsia="zh-CN"/>
        </w:rPr>
        <w:t>17</w:t>
      </w:r>
      <w:r>
        <w:rPr>
          <w:rFonts w:hint="eastAsia" w:ascii="宋体" w:hAnsi="宋体" w:eastAsia="宋体" w:cs="宋体"/>
          <w:color w:val="FF0000"/>
          <w:lang w:val="en-US" w:eastAsia="zh-CN"/>
        </w:rPr>
        <w:t>.【答案】</w:t>
      </w:r>
      <w:r>
        <w:rPr>
          <w:rFonts w:hint="eastAsia" w:cs="宋体"/>
          <w:color w:val="FF0000"/>
          <w:lang w:val="en-US" w:eastAsia="zh-CN"/>
        </w:rPr>
        <w:t>ABCD</w:t>
      </w:r>
      <w:r>
        <w:rPr>
          <w:rFonts w:hint="eastAsia" w:ascii="宋体" w:hAnsi="宋体" w:eastAsia="宋体" w:cs="宋体"/>
          <w:color w:val="FF0000"/>
          <w:lang w:val="en-US" w:eastAsia="zh-CN"/>
        </w:rPr>
        <w:t>。解析：</w:t>
      </w:r>
      <w:r>
        <w:rPr>
          <w:rFonts w:hint="eastAsia" w:cs="宋体"/>
          <w:color w:val="FF0000"/>
          <w:lang w:val="en-US" w:eastAsia="zh-CN"/>
        </w:rPr>
        <w:t>2025年1月7日，国家发展改革委对外发布了《全国统一大市场建设指引（试行）》。《指引》提到，要打造统一的要素和资源市场，包括构建城乡统一的建设用地市场、健全统一的劳动力市场、加快发展统一的资本市场、培育全国一体化技术和数据市场、建设全国统一的能源市场体系、培育发展全国统一的资源环境市场6项内容。</w:t>
      </w:r>
      <w:r>
        <w:rPr>
          <w:rFonts w:hint="eastAsia" w:ascii="宋体" w:hAnsi="宋体" w:eastAsia="宋体" w:cs="宋体"/>
          <w:color w:val="FF0000"/>
          <w:lang w:val="en-US" w:eastAsia="zh-CN"/>
        </w:rPr>
        <w:t>故本题</w:t>
      </w:r>
      <w:r>
        <w:rPr>
          <w:rFonts w:hint="eastAsia" w:cs="宋体"/>
          <w:color w:val="FF0000"/>
          <w:lang w:val="en-US" w:eastAsia="zh-CN"/>
        </w:rPr>
        <w:t>选ABCD</w:t>
      </w:r>
      <w:r>
        <w:rPr>
          <w:rFonts w:hint="eastAsia" w:ascii="宋体" w:hAnsi="宋体" w:eastAsia="宋体" w:cs="宋体"/>
          <w:color w:val="FF0000"/>
          <w:lang w:val="en-US" w:eastAsia="zh-CN"/>
        </w:rPr>
        <w:t>。</w:t>
      </w:r>
    </w:p>
    <w:p w14:paraId="5D86EF99">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cs="宋体"/>
          <w:color w:val="FF0000"/>
          <w:lang w:val="en-US" w:eastAsia="zh-CN"/>
        </w:rPr>
        <w:t>18</w:t>
      </w:r>
      <w:r>
        <w:rPr>
          <w:rFonts w:hint="eastAsia" w:ascii="宋体" w:hAnsi="宋体" w:eastAsia="宋体" w:cs="宋体"/>
          <w:color w:val="FF0000"/>
          <w:lang w:val="en-US" w:eastAsia="zh-CN"/>
        </w:rPr>
        <w:t>.【答案】B</w:t>
      </w:r>
      <w:r>
        <w:rPr>
          <w:rFonts w:hint="eastAsia" w:cs="宋体"/>
          <w:color w:val="FF0000"/>
          <w:lang w:val="en-US" w:eastAsia="zh-CN"/>
        </w:rPr>
        <w:t>D</w:t>
      </w:r>
      <w:r>
        <w:rPr>
          <w:rFonts w:hint="eastAsia" w:ascii="宋体" w:hAnsi="宋体" w:eastAsia="宋体" w:cs="宋体"/>
          <w:color w:val="FF0000"/>
          <w:lang w:val="en-US" w:eastAsia="zh-CN"/>
        </w:rPr>
        <w:t>。解析：202</w:t>
      </w:r>
      <w:r>
        <w:rPr>
          <w:rFonts w:hint="eastAsia" w:cs="宋体"/>
          <w:color w:val="FF0000"/>
          <w:lang w:val="en-US" w:eastAsia="zh-CN"/>
        </w:rPr>
        <w:t>5</w:t>
      </w:r>
      <w:r>
        <w:rPr>
          <w:rFonts w:hint="eastAsia" w:ascii="宋体" w:hAnsi="宋体" w:eastAsia="宋体" w:cs="宋体"/>
          <w:color w:val="FF0000"/>
          <w:lang w:val="en-US" w:eastAsia="zh-CN"/>
        </w:rPr>
        <w:t>年1月7日，《中共中央 国务院关于深化养老服务改革发展的意见》发布。这是我国首次以党中央、国务院名义印发关于养老服务工作的意见。</w:t>
      </w:r>
      <w:r>
        <w:rPr>
          <w:rFonts w:hint="eastAsia" w:cs="宋体"/>
          <w:color w:val="FF0000"/>
          <w:lang w:val="en-US" w:eastAsia="zh-CN"/>
        </w:rPr>
        <w:t>《</w:t>
      </w:r>
      <w:r>
        <w:rPr>
          <w:rFonts w:hint="eastAsia" w:ascii="宋体" w:hAnsi="宋体" w:eastAsia="宋体" w:cs="宋体"/>
          <w:color w:val="FF0000"/>
          <w:lang w:val="en-US" w:eastAsia="zh-CN"/>
        </w:rPr>
        <w:t>意见</w:t>
      </w:r>
      <w:r>
        <w:rPr>
          <w:rFonts w:hint="eastAsia" w:cs="宋体"/>
          <w:color w:val="FF0000"/>
          <w:lang w:val="en-US" w:eastAsia="zh-CN"/>
        </w:rPr>
        <w:t>》</w:t>
      </w:r>
      <w:r>
        <w:rPr>
          <w:rFonts w:hint="eastAsia" w:ascii="宋体" w:hAnsi="宋体" w:eastAsia="宋体" w:cs="宋体"/>
          <w:color w:val="FF0000"/>
          <w:lang w:val="en-US" w:eastAsia="zh-CN"/>
        </w:rPr>
        <w:t>主要目标是：到2029年，养老服务网络基本建成，服务能力和水平显著增强，扩容提质增效取得明显进展，基本养老服务供给不断优化；到2035年，养老服务网络更加健全，服务供给与需求更加协调适配，全体老年人享有基本养老服务，适合我国国情的养老服务体系成熟定型。故本题选BD。</w:t>
      </w:r>
    </w:p>
    <w:p w14:paraId="551DF53E">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color w:val="FF0000"/>
          <w:lang w:val="en-US" w:eastAsia="zh-CN"/>
        </w:rPr>
        <w:t>19.</w:t>
      </w:r>
      <w:r>
        <w:rPr>
          <w:rFonts w:hint="eastAsia" w:ascii="宋体" w:hAnsi="宋体" w:eastAsia="宋体"/>
          <w:color w:val="FF0000"/>
          <w:lang w:val="en-US" w:eastAsia="zh-CN"/>
        </w:rPr>
        <w:t>【答案】A</w:t>
      </w:r>
      <w:r>
        <w:rPr>
          <w:rFonts w:hint="eastAsia"/>
          <w:color w:val="FF0000"/>
          <w:lang w:val="en-US" w:eastAsia="zh-CN"/>
        </w:rPr>
        <w:t>B</w:t>
      </w:r>
      <w:r>
        <w:rPr>
          <w:rFonts w:hint="eastAsia" w:ascii="宋体" w:hAnsi="宋体" w:eastAsia="宋体"/>
          <w:color w:val="FF0000"/>
          <w:lang w:val="en-US" w:eastAsia="zh-CN"/>
        </w:rPr>
        <w:t>CD。解析：</w:t>
      </w:r>
      <w:r>
        <w:rPr>
          <w:rFonts w:hint="eastAsia"/>
          <w:color w:val="FF0000"/>
          <w:lang w:val="en-US" w:eastAsia="zh-CN"/>
        </w:rPr>
        <w:t>2025年1月8日，二十届中央纪委四次全会公报全文公布。就做好2025年纪检监察工作，公报提出8方面具体任务，一是围绕党的二十届三中全会重大部署强化政治监督，着力推动进一步全面深化改革、推进中国式现代化行稳致远，二是巩固深化党纪学习教育成果，着力推动形成遵规守纪、干事创业的良好氛围，三是健全不正之风和腐败问题同查同治机制，着力推动正风反腐一体深化，四是持续深化整治群众身边不正之风和腐败问题，着力推动改革发展成果更好更公平惠及广大人民群众，五是坚守政治巡视定位，着力推动巡视更加精准发现问题、有效解决问题，六是深化落实纪检监察体制改革任务，着力推动完善党的自我革命制度规范体系，七是强化全面从严治党政治责任，着力推动严的基调一贯到底，八是开展“纪检监察工作规范化法治化正规化建设年”行动，着力推动纪检监察铁军建设再上新台阶。故本题选</w:t>
      </w:r>
      <w:r>
        <w:rPr>
          <w:rFonts w:hint="eastAsia" w:ascii="宋体" w:hAnsi="宋体" w:eastAsia="宋体"/>
          <w:color w:val="FF0000"/>
          <w:lang w:val="en-US" w:eastAsia="zh-CN"/>
        </w:rPr>
        <w:t>A</w:t>
      </w:r>
      <w:r>
        <w:rPr>
          <w:rFonts w:hint="eastAsia"/>
          <w:color w:val="FF0000"/>
          <w:lang w:val="en-US" w:eastAsia="zh-CN"/>
        </w:rPr>
        <w:t>B</w:t>
      </w:r>
      <w:r>
        <w:rPr>
          <w:rFonts w:hint="eastAsia" w:ascii="宋体" w:hAnsi="宋体" w:eastAsia="宋体"/>
          <w:color w:val="FF0000"/>
          <w:lang w:val="en-US" w:eastAsia="zh-CN"/>
        </w:rPr>
        <w:t>CD。</w:t>
      </w:r>
    </w:p>
    <w:p w14:paraId="65AEA9B3">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cstheme="minorEastAsia"/>
          <w:color w:val="FF0000"/>
          <w:lang w:val="en-US" w:eastAsia="zh-CN"/>
        </w:rPr>
      </w:pPr>
      <w:r>
        <w:rPr>
          <w:rFonts w:hint="eastAsia" w:asciiTheme="minorEastAsia" w:hAnsiTheme="minorEastAsia" w:cstheme="minorEastAsia"/>
          <w:color w:val="FF0000"/>
          <w:lang w:val="en-US" w:eastAsia="zh-CN"/>
        </w:rPr>
        <w:t>20.【答案】ACD。解析：2025年1月，习**对审计工作作出重要指示指出，审计是党和国家监督体系的重要组成部分。新征程上，要以新时代中国特色社会主义思想为指导，坚持党中央对审计工作的集中统一领导，聚焦主责主业，深化改革创新，加强自身建设，着力构建集中统一、全面覆盖、权威高效的审计监督体系，不断提高审计监督质效，以高质量审计监督护航经济社会高质量发展，为以中国式现代化全面推进强国建设、民族复兴伟业作出新的贡献。故本题选ACD。</w:t>
      </w:r>
    </w:p>
    <w:p w14:paraId="5C5444E6">
      <w:pPr>
        <w:tabs>
          <w:tab w:val="left" w:pos="420"/>
          <w:tab w:val="left" w:pos="2520"/>
          <w:tab w:val="left" w:pos="4620"/>
          <w:tab w:val="left" w:pos="6720"/>
        </w:tabs>
        <w:bidi w:val="0"/>
        <w:rPr>
          <w:rFonts w:hint="eastAsia"/>
          <w:color w:val="FF0000"/>
          <w:lang w:val="en-US" w:eastAsia="zh-CN"/>
        </w:rPr>
      </w:pPr>
      <w:r>
        <w:rPr>
          <w:rFonts w:hint="eastAsia"/>
          <w:color w:val="FF0000"/>
          <w:lang w:val="en-US" w:eastAsia="zh-CN"/>
        </w:rPr>
        <w:t>21.【答案】ABCD。解析：2025年1月11日至12日在京召开的全国商务工作会议上指出，2025年，全国商务系统将重点做好八个方面工作。一是推进提振消费专项行动，加力扩围实施消费品以旧换新。二是全力以赴稳外贸，推动贸易高质量发展。三是促进吸引外资稳存量扩增量，营造一流营商环境。四是主动对接国际高标准经贸规则，高水平建设开放平台。五是推动产业链供应链国际合作，提升对外投资合作质量水平。六是加强务实经贸合作，推动高质量共建“一带一路”走深走实。七是积极参与全球经济治理，加强多双边区域经贸合作。八是防范化解重大风险，坚决维护国家安全。故本题选ABCD。</w:t>
      </w:r>
    </w:p>
    <w:p w14:paraId="4328BD60">
      <w:pPr>
        <w:tabs>
          <w:tab w:val="left" w:pos="420"/>
          <w:tab w:val="left" w:pos="2520"/>
          <w:tab w:val="left" w:pos="4620"/>
          <w:tab w:val="left" w:pos="6720"/>
        </w:tabs>
        <w:bidi w:val="0"/>
        <w:rPr>
          <w:rFonts w:hint="default"/>
          <w:color w:val="FF0000"/>
          <w:lang w:val="en-US" w:eastAsia="zh-CN"/>
        </w:rPr>
      </w:pPr>
      <w:r>
        <w:rPr>
          <w:rFonts w:hint="eastAsia"/>
          <w:color w:val="FF0000"/>
          <w:lang w:val="en-US" w:eastAsia="zh-CN"/>
        </w:rPr>
        <w:t>22.【答案】ABC。解析：2025年1月13日上午，国家主席习**在北京人民大会堂会见来华进行正式访问的格林纳达总理米切尔。习**总书记强调，中方倡导平等有序的世界多极化、普惠包容的经济全球化，愿同格方一道落实全球发展倡议、全球安全倡议、全球文明倡议，推动构建人类命运共同体。故本题选ABC。</w:t>
      </w:r>
    </w:p>
    <w:p w14:paraId="115793A6">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color w:val="FF0000"/>
          <w:lang w:val="en-US" w:eastAsia="zh-CN"/>
        </w:rPr>
      </w:pPr>
      <w:r>
        <w:rPr>
          <w:rFonts w:hint="eastAsia"/>
          <w:color w:val="FF0000"/>
          <w:lang w:val="en-US" w:eastAsia="zh-CN"/>
        </w:rPr>
        <w:t>23.【答案】ABCD。解析：2025年1月17日，国务院总理李强主持召开国务院常务会议，会议指出，就业是民生之本。要坚持就业优先，加强政策支持、培训赋能、服务助力，努力促进高质量充分就业。要加力就业岗位挖潜扩容，聚焦先进制造、服务消费、民生保障等重点领域，推进实施岗位开发计划，提升经济发展的就业带动力。要加大对重点群体的就业扶持，提高稳岗扩岗专项贷款授信额度，推动政府性融资担保体系加力支持就业创业，研究扩大一次性扩岗补助对象范围。要开展大规模职业技能培训，在培训资金投入、设施建设、企业参与等方面加大支持，分行业领域制定培训计划，提高培训层次和补助水平，培养更多发展所需人才。故本题选ABCD。</w:t>
      </w:r>
    </w:p>
    <w:p w14:paraId="174650E5">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color w:val="FF0000"/>
          <w:lang w:val="en-US" w:eastAsia="zh-CN"/>
        </w:rPr>
      </w:pPr>
      <w:r>
        <w:rPr>
          <w:rFonts w:hint="eastAsia"/>
          <w:color w:val="FF0000"/>
          <w:lang w:val="en-US" w:eastAsia="zh-CN"/>
        </w:rPr>
        <w:t>24.【答案】AC。解析：2025年1月，中共中央、国务院印发了《教育强国建设规划纲要（2024—2035年）》，《纲要》主要目标是：到2027年，教育强国建设取得重要阶段性成效。各级教育普及水平持续巩固提升，高质量教育体系初步形成，人民群众教育获得感明显提升，人才自主培养质量全面提高，拔尖创新人才不断涌现，关键领域改革取得实质性进展，教育布局结构与经济社会和人口高质量发展需求更加契合，具有全球影响力的重要教育中心建设迈上新台阶。到2035年，建成教育强国。党对教育事业全面领导的制度体系和工作机制系统完备，高质量教育体系全面建成，基础教育普及水平和质量稳居世界前列，学习型社会全面形成，人民群众教育满意度显著跃升，教育服务国家战略能力显著跃升，教育现代化总体实现。故本题选AC。</w:t>
      </w:r>
    </w:p>
    <w:p w14:paraId="3D414577">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color w:val="FF0000"/>
          <w:lang w:val="en-US" w:eastAsia="zh-CN"/>
        </w:rPr>
      </w:pPr>
      <w:r>
        <w:rPr>
          <w:rFonts w:hint="eastAsia"/>
          <w:color w:val="FF0000"/>
          <w:lang w:val="en-US" w:eastAsia="zh-CN"/>
        </w:rPr>
        <w:t>25.【答案】ABCD。解析：2025年1月20日，农业农村部发展规划司司长陈邦勋介绍，下一步，农业农村部门将继续从提高农业综合效益、发展乡村新产业新业态、提升农民就业创业质量、提高财产性收入四个方面下力气，拓宽农民增收致富渠道。故本题选ABCD。</w:t>
      </w:r>
    </w:p>
    <w:p w14:paraId="7DD73053">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FF0000"/>
          <w:lang w:val="en-US" w:eastAsia="zh-CN"/>
        </w:rPr>
      </w:pPr>
    </w:p>
    <w:p w14:paraId="70839294">
      <w:pPr>
        <w:pStyle w:val="6"/>
        <w:tabs>
          <w:tab w:val="left" w:pos="420"/>
          <w:tab w:val="left" w:pos="2520"/>
          <w:tab w:val="left" w:pos="4620"/>
          <w:tab w:val="left" w:pos="6720"/>
        </w:tabs>
        <w:bidi w:val="0"/>
        <w:rPr>
          <w:rFonts w:hint="default"/>
          <w:lang w:val="en-US" w:eastAsia="zh-CN"/>
        </w:rPr>
      </w:pPr>
      <w:r>
        <w:rPr>
          <w:rFonts w:hint="eastAsia"/>
          <w:lang w:val="en-US" w:eastAsia="zh-CN"/>
        </w:rPr>
        <w:t>三、判断题</w:t>
      </w:r>
    </w:p>
    <w:p w14:paraId="63D8D548">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lang w:val="en-US" w:eastAsia="zh-CN"/>
        </w:rPr>
      </w:pPr>
      <w:r>
        <w:rPr>
          <w:rFonts w:hint="eastAsia"/>
          <w:lang w:val="en-US" w:eastAsia="zh-CN"/>
        </w:rPr>
        <w:t>26.2025年1月7日，我国最大滩涂光伏储能电站——华电莱州大型盐碱滩涂光储一体化项目投产发电，大片的盐碱地变身清洁能源新绿洲。</w:t>
      </w:r>
    </w:p>
    <w:p w14:paraId="3D658E6D">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color w:val="FF0000"/>
          <w:lang w:val="en-US" w:eastAsia="zh-CN"/>
        </w:rPr>
      </w:pPr>
    </w:p>
    <w:p w14:paraId="1202C665">
      <w:pPr>
        <w:tabs>
          <w:tab w:val="left" w:pos="420"/>
          <w:tab w:val="left" w:pos="2520"/>
          <w:tab w:val="left" w:pos="4620"/>
          <w:tab w:val="left" w:pos="6720"/>
        </w:tabs>
        <w:bidi w:val="0"/>
        <w:rPr>
          <w:rFonts w:hint="eastAsia"/>
          <w:lang w:val="en-US" w:eastAsia="zh-CN"/>
        </w:rPr>
      </w:pPr>
      <w:r>
        <w:rPr>
          <w:rFonts w:hint="eastAsia" w:cs="宋体"/>
          <w:lang w:val="en-US" w:eastAsia="zh-CN"/>
        </w:rPr>
        <w:t>27</w:t>
      </w:r>
      <w:r>
        <w:rPr>
          <w:rFonts w:hint="eastAsia" w:ascii="宋体" w:hAnsi="宋体" w:eastAsia="宋体" w:cs="宋体"/>
          <w:lang w:val="en-US" w:eastAsia="zh-CN"/>
        </w:rPr>
        <w:t>.</w:t>
      </w:r>
      <w:r>
        <w:rPr>
          <w:rFonts w:hint="eastAsia" w:cs="宋体"/>
          <w:lang w:val="en-US" w:eastAsia="zh-CN"/>
        </w:rPr>
        <w:t>2025年</w:t>
      </w:r>
      <w:r>
        <w:rPr>
          <w:rFonts w:hint="eastAsia" w:ascii="宋体" w:eastAsia="宋体"/>
          <w:lang w:val="en-US" w:eastAsia="zh-CN"/>
        </w:rPr>
        <w:t>1月9日，第二十届中国会展经济国际合作论坛（CEFCO）在国家会展中心（天津）开幕。本届论坛以“开放共享、链接世界”为主题。</w:t>
      </w:r>
    </w:p>
    <w:p w14:paraId="3CFE64D3">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FF0000"/>
          <w:lang w:val="en-US" w:eastAsia="zh-CN"/>
        </w:rPr>
      </w:pPr>
    </w:p>
    <w:p w14:paraId="24195817">
      <w:pPr>
        <w:tabs>
          <w:tab w:val="left" w:pos="420"/>
          <w:tab w:val="left" w:pos="2520"/>
          <w:tab w:val="left" w:pos="4620"/>
          <w:tab w:val="left" w:pos="6720"/>
        </w:tabs>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28.我国2024年财政运行总体平稳，预算执行情况较好，为我国经济社会平稳健康发展提供了有力支撑。</w:t>
      </w:r>
    </w:p>
    <w:p w14:paraId="4DC4FC73">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FF0000"/>
          <w:lang w:val="en-US" w:eastAsia="zh-CN"/>
        </w:rPr>
      </w:pPr>
    </w:p>
    <w:p w14:paraId="3EC72C6F">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textAlignment w:val="auto"/>
        <w:rPr>
          <w:rFonts w:hint="eastAsia" w:ascii="宋体" w:hAnsi="宋体" w:eastAsia="宋体" w:cstheme="minorBidi"/>
          <w:kern w:val="2"/>
          <w:sz w:val="21"/>
          <w:szCs w:val="24"/>
          <w:lang w:val="en-US" w:eastAsia="zh-CN" w:bidi="ar-SA"/>
        </w:rPr>
      </w:pPr>
      <w:r>
        <w:rPr>
          <w:rFonts w:hint="eastAsia" w:cstheme="minorBidi"/>
          <w:kern w:val="2"/>
          <w:sz w:val="21"/>
          <w:szCs w:val="24"/>
          <w:lang w:val="en-US" w:eastAsia="zh-CN" w:bidi="ar-SA"/>
        </w:rPr>
        <w:t>2</w:t>
      </w:r>
      <w:r>
        <w:rPr>
          <w:rFonts w:hint="eastAsia" w:ascii="宋体" w:hAnsi="宋体" w:eastAsia="宋体" w:cstheme="minorBidi"/>
          <w:kern w:val="2"/>
          <w:sz w:val="21"/>
          <w:szCs w:val="24"/>
          <w:lang w:val="en-US" w:eastAsia="zh-CN" w:bidi="ar-SA"/>
        </w:rPr>
        <w:t>9.2024年我国进口总额18万亿元，同比增长2.3%，进口规模创历史新高。</w:t>
      </w:r>
    </w:p>
    <w:p w14:paraId="399B881B">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lang w:val="en-US" w:eastAsia="zh-CN"/>
        </w:rPr>
      </w:pPr>
    </w:p>
    <w:p w14:paraId="003739E5">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30.2025年1月23日，中国科学家领衔团队在正式出版的英国学术期刊《自然》发表论文，宣布在世界上首次记录到遥远的“太空合声”。</w:t>
      </w:r>
    </w:p>
    <w:p w14:paraId="11A099BE">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color w:val="FF0000"/>
          <w:lang w:val="en-US" w:eastAsia="zh-CN"/>
        </w:rPr>
        <w:t>26</w:t>
      </w:r>
      <w:r>
        <w:rPr>
          <w:rFonts w:hint="eastAsia" w:ascii="宋体" w:hAnsi="宋体" w:eastAsia="宋体"/>
          <w:color w:val="FF0000"/>
          <w:lang w:val="en-US" w:eastAsia="zh-CN"/>
        </w:rPr>
        <w:t>.【答案】</w:t>
      </w:r>
      <w:r>
        <w:rPr>
          <w:rFonts w:hint="eastAsia"/>
          <w:color w:val="FF0000"/>
          <w:lang w:val="en-US" w:eastAsia="zh-CN"/>
        </w:rPr>
        <w:t>√</w:t>
      </w:r>
      <w:r>
        <w:rPr>
          <w:rFonts w:hint="eastAsia" w:ascii="宋体" w:hAnsi="宋体" w:eastAsia="宋体"/>
          <w:color w:val="FF0000"/>
          <w:lang w:val="en-US" w:eastAsia="zh-CN"/>
        </w:rPr>
        <w:t>。解析：</w:t>
      </w:r>
      <w:r>
        <w:rPr>
          <w:rFonts w:hint="eastAsia"/>
          <w:color w:val="FF0000"/>
          <w:lang w:val="en-US" w:eastAsia="zh-CN"/>
        </w:rPr>
        <w:t>2025年1月7日，我国最大滩涂光伏储能电站——华电莱州大型盐碱滩涂光储一体化项目投产发电，大片的盐碱地变身清洁能源新绿洲。</w:t>
      </w:r>
      <w:r>
        <w:rPr>
          <w:rFonts w:hint="eastAsia" w:ascii="宋体" w:hAnsi="宋体" w:eastAsia="宋体"/>
          <w:color w:val="FF0000"/>
          <w:spacing w:val="-6"/>
          <w:sz w:val="21"/>
          <w:lang w:val="en-US" w:eastAsia="zh-CN"/>
        </w:rPr>
        <w:t>故本题</w:t>
      </w:r>
      <w:r>
        <w:rPr>
          <w:rFonts w:hint="eastAsia"/>
          <w:color w:val="FF0000"/>
          <w:spacing w:val="-6"/>
          <w:sz w:val="21"/>
          <w:lang w:val="en-US" w:eastAsia="zh-CN"/>
        </w:rPr>
        <w:t>说法正</w:t>
      </w:r>
      <w:r>
        <w:rPr>
          <w:rFonts w:hint="eastAsia"/>
          <w:color w:val="FF0000"/>
          <w:lang w:val="en-US" w:eastAsia="zh-CN"/>
        </w:rPr>
        <w:t>确</w:t>
      </w:r>
      <w:r>
        <w:rPr>
          <w:rFonts w:hint="eastAsia" w:ascii="宋体" w:hAnsi="宋体" w:eastAsia="宋体"/>
          <w:color w:val="FF0000"/>
          <w:lang w:val="en-US" w:eastAsia="zh-CN"/>
        </w:rPr>
        <w:t>。</w:t>
      </w:r>
    </w:p>
    <w:p w14:paraId="4AD8C6F0">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color w:val="FF0000"/>
          <w:lang w:val="en-US" w:eastAsia="zh-CN"/>
        </w:rPr>
        <w:t>27</w:t>
      </w:r>
      <w:r>
        <w:rPr>
          <w:rFonts w:hint="eastAsia" w:ascii="宋体" w:hAnsi="宋体" w:eastAsia="宋体"/>
          <w:color w:val="FF0000"/>
          <w:lang w:val="en-US" w:eastAsia="zh-CN"/>
        </w:rPr>
        <w:t>.【答案】</w:t>
      </w:r>
      <w:r>
        <w:rPr>
          <w:rFonts w:hint="eastAsia"/>
          <w:color w:val="FF0000"/>
          <w:lang w:val="en-US" w:eastAsia="zh-CN"/>
        </w:rPr>
        <w:t>×</w:t>
      </w:r>
      <w:r>
        <w:rPr>
          <w:rFonts w:hint="eastAsia" w:ascii="宋体" w:hAnsi="宋体" w:eastAsia="宋体"/>
          <w:color w:val="FF0000"/>
          <w:lang w:val="en-US" w:eastAsia="zh-CN"/>
        </w:rPr>
        <w:t>。解析：</w:t>
      </w:r>
      <w:r>
        <w:rPr>
          <w:rFonts w:hint="eastAsia"/>
          <w:color w:val="FF0000"/>
          <w:lang w:val="en-US" w:eastAsia="zh-CN"/>
        </w:rPr>
        <w:t>2025年1月9日，第二十届中国会展经济国际合作论坛（CEFCO）在国家会展中心（天津）开幕。本届论坛以“聚新质生产力 谋可持续未来”为主题。</w:t>
      </w:r>
      <w:r>
        <w:rPr>
          <w:rFonts w:hint="eastAsia" w:ascii="宋体" w:hAnsi="宋体" w:eastAsia="宋体"/>
          <w:color w:val="FF0000"/>
          <w:lang w:val="en-US" w:eastAsia="zh-CN"/>
        </w:rPr>
        <w:t>故本题</w:t>
      </w:r>
      <w:r>
        <w:rPr>
          <w:rFonts w:hint="eastAsia"/>
          <w:color w:val="FF0000"/>
          <w:lang w:val="en-US" w:eastAsia="zh-CN"/>
        </w:rPr>
        <w:t>说法错误</w:t>
      </w:r>
      <w:r>
        <w:rPr>
          <w:rFonts w:hint="eastAsia" w:ascii="宋体" w:hAnsi="宋体" w:eastAsia="宋体"/>
          <w:color w:val="FF0000"/>
          <w:lang w:val="en-US" w:eastAsia="zh-CN"/>
        </w:rPr>
        <w:t>。</w:t>
      </w:r>
    </w:p>
    <w:p w14:paraId="705A28D1">
      <w:pPr>
        <w:tabs>
          <w:tab w:val="left" w:pos="420"/>
          <w:tab w:val="left" w:pos="2520"/>
          <w:tab w:val="left" w:pos="4620"/>
          <w:tab w:val="left" w:pos="6720"/>
        </w:tabs>
        <w:bidi w:val="0"/>
        <w:rPr>
          <w:rFonts w:hint="eastAsia"/>
          <w:color w:val="FF0000"/>
          <w:lang w:val="en-US" w:eastAsia="zh-CN"/>
        </w:rPr>
      </w:pPr>
      <w:r>
        <w:rPr>
          <w:rFonts w:hint="eastAsia"/>
          <w:color w:val="FF0000"/>
          <w:lang w:val="en-US" w:eastAsia="zh-CN"/>
        </w:rPr>
        <w:t>28.【答案】√。解析：2025年1月10日，财政部相关负责人在“中国经济高质量发展成效”系列新闻发布会上表示，2024年财政运行总体平稳，预算执行情况较好，为我国经济社会平稳健康发展提供有力支撑。故本题说法正确。</w:t>
      </w:r>
    </w:p>
    <w:p w14:paraId="0A159B15">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color w:val="FF0000"/>
          <w:lang w:val="en-US" w:eastAsia="zh-CN"/>
        </w:rPr>
      </w:pPr>
      <w:r>
        <w:rPr>
          <w:rFonts w:hint="eastAsia"/>
          <w:color w:val="FF0000"/>
          <w:lang w:val="en-US" w:eastAsia="zh-CN"/>
        </w:rPr>
        <w:t>29.【答案】√。解析：2024年我国进口总额18万亿元，同比增长2.3%，进口规模创历史新高。故本题说法正确。</w:t>
      </w:r>
    </w:p>
    <w:p w14:paraId="782F8573">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color w:val="FF0000"/>
          <w:lang w:val="en-US" w:eastAsia="zh-CN"/>
        </w:rPr>
      </w:pPr>
      <w:r>
        <w:rPr>
          <w:rFonts w:hint="eastAsia"/>
          <w:color w:val="FF0000"/>
          <w:lang w:val="en-US" w:eastAsia="zh-CN"/>
        </w:rPr>
        <w:t>30.【答案】√。解析：2025年1月23日，中国科学家领衔团队在正式出版的英国学术期刊《自然》发表论文，宣布在世界上首次记录到遥远的“太空合声”。故本题说法正确。</w:t>
      </w:r>
    </w:p>
    <w:p w14:paraId="76A076B8">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left="0" w:leftChars="0"/>
        <w:textAlignment w:val="auto"/>
        <w:rPr>
          <w:rFonts w:hint="eastAsia"/>
          <w:lang w:val="en-US" w:eastAsia="zh-CN"/>
        </w:rPr>
      </w:pPr>
    </w:p>
    <w:p w14:paraId="4824AECA">
      <w:pPr>
        <w:pStyle w:val="2"/>
        <w:rPr>
          <w:rFonts w:hint="eastAsia"/>
          <w:lang w:val="en-US" w:eastAsia="zh-CN"/>
        </w:rPr>
      </w:pPr>
    </w:p>
    <w:sectPr>
      <w:headerReference r:id="rId5" w:type="default"/>
      <w:footerReference r:id="rId6" w:type="default"/>
      <w:pgSz w:w="11906" w:h="16838"/>
      <w:pgMar w:top="1871" w:right="1247" w:bottom="1247" w:left="1247"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EE044">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01238C">
                          <w:pPr>
                            <w:pStyle w:val="7"/>
                            <w:ind w:left="0" w:leftChars="0" w:right="0" w:rightChars="0" w:firstLine="0" w:firstLineChars="0"/>
                            <w:jc w:val="cen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01238C">
                    <w:pPr>
                      <w:pStyle w:val="7"/>
                      <w:ind w:left="0" w:leftChars="0" w:right="0" w:rightChars="0" w:firstLine="0" w:firstLineChars="0"/>
                      <w:jc w:val="cente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44DA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afterAutospacing="0" w:line="240" w:lineRule="auto"/>
      <w:ind w:left="0" w:leftChars="0" w:firstLine="0" w:firstLineChars="0"/>
      <w:jc w:val="both"/>
      <w:outlineLvl w:val="9"/>
      <w:rPr>
        <w:rFonts w:ascii="宋体" w:hAnsi="宋体" w:eastAsia="宋体" w:cs="Times New Roman"/>
        <w:kern w:val="2"/>
        <w:sz w:val="18"/>
        <w:szCs w:val="24"/>
        <w:lang w:val="en-US" w:eastAsia="zh-CN" w:bidi="ar-SA"/>
      </w:rPr>
    </w:pPr>
    <w:r>
      <w:rPr>
        <w:rFonts w:hint="eastAsia" w:ascii="宋体" w:hAnsi="宋体" w:eastAsia="宋体" w:cs="Times New Roman"/>
        <w:b w:val="0"/>
        <w:bCs w:val="0"/>
        <w:color w:val="C00000"/>
        <w:kern w:val="2"/>
        <w:position w:val="6"/>
        <w:sz w:val="18"/>
        <w:szCs w:val="24"/>
        <w:u w:val="single" w:color="000000"/>
        <w:lang w:val="en-US" w:eastAsia="zh-CN" w:bidi="ar-SA"/>
      </w:rPr>
      <w:drawing>
        <wp:inline distT="0" distB="0" distL="114300" distR="114300">
          <wp:extent cx="1565275" cy="363855"/>
          <wp:effectExtent l="0" t="0" r="15875" b="17145"/>
          <wp:docPr id="4" name="图片 4" descr="C:/Users/Administrator/Desktop/logo升级20250103/展鸿教育/展鸿教育-全彩横版.png展鸿教育-全彩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logo升级20250103/展鸿教育/展鸿教育-全彩横版.png展鸿教育-全彩横版"/>
                  <pic:cNvPicPr>
                    <a:picLocks noChangeAspect="1"/>
                  </pic:cNvPicPr>
                </pic:nvPicPr>
                <pic:blipFill>
                  <a:blip r:embed="rId1"/>
                  <a:srcRect l="262" r="262"/>
                  <a:stretch>
                    <a:fillRect/>
                  </a:stretch>
                </pic:blipFill>
                <pic:spPr>
                  <a:xfrm>
                    <a:off x="0" y="0"/>
                    <a:ext cx="1565275" cy="363855"/>
                  </a:xfrm>
                  <a:prstGeom prst="rect">
                    <a:avLst/>
                  </a:prstGeom>
                </pic:spPr>
              </pic:pic>
            </a:graphicData>
          </a:graphic>
        </wp:inline>
      </w:drawing>
    </w:r>
    <w:r>
      <w:rPr>
        <w:rFonts w:hint="eastAsia" w:ascii="宋体" w:hAnsi="宋体" w:eastAsia="宋体" w:cs="Times New Roman"/>
        <w:b w:val="0"/>
        <w:bCs w:val="0"/>
        <w:color w:val="C00000"/>
        <w:kern w:val="2"/>
        <w:position w:val="6"/>
        <w:sz w:val="18"/>
        <w:szCs w:val="24"/>
        <w:u w:val="single" w:color="000000"/>
        <w:lang w:val="en-US" w:eastAsia="zh-CN" w:bidi="ar-SA"/>
      </w:rPr>
      <w:t xml:space="preserve">                                                          </w:t>
    </w:r>
    <w:r>
      <w:rPr>
        <w:rFonts w:hint="eastAsia" w:ascii="宋体" w:hAnsi="宋体" w:eastAsia="宋体" w:cs="Times New Roman"/>
        <w:b/>
        <w:bCs/>
        <w:color w:val="E1251B"/>
        <w:kern w:val="2"/>
        <w:position w:val="6"/>
        <w:sz w:val="21"/>
        <w:szCs w:val="21"/>
        <w:u w:val="single" w:color="000000"/>
        <w:lang w:val="en-US" w:eastAsia="zh-CN" w:bidi="ar-SA"/>
      </w:rPr>
      <w:t>选择看得见的进步</w:t>
    </w:r>
  </w:p>
  <w:p w14:paraId="6DA436C6">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3ZDFhNWU2NTI2M2FlMWQ5MDZiZmZmYjI2MmRiMTQifQ=="/>
  </w:docVars>
  <w:rsids>
    <w:rsidRoot w:val="00000000"/>
    <w:rsid w:val="00D64236"/>
    <w:rsid w:val="01DF7100"/>
    <w:rsid w:val="02DE623E"/>
    <w:rsid w:val="04E43544"/>
    <w:rsid w:val="056703FD"/>
    <w:rsid w:val="06782196"/>
    <w:rsid w:val="088B2A95"/>
    <w:rsid w:val="08F5187C"/>
    <w:rsid w:val="097E3F67"/>
    <w:rsid w:val="0CC347AA"/>
    <w:rsid w:val="0DF465A6"/>
    <w:rsid w:val="134A0A16"/>
    <w:rsid w:val="136E0BA9"/>
    <w:rsid w:val="14EF1875"/>
    <w:rsid w:val="15BA52BA"/>
    <w:rsid w:val="166718DF"/>
    <w:rsid w:val="1732013F"/>
    <w:rsid w:val="194B7296"/>
    <w:rsid w:val="19650358"/>
    <w:rsid w:val="1E7D6144"/>
    <w:rsid w:val="1EBC25FB"/>
    <w:rsid w:val="1EE31815"/>
    <w:rsid w:val="1F617814"/>
    <w:rsid w:val="2164392E"/>
    <w:rsid w:val="26284BE7"/>
    <w:rsid w:val="2935643F"/>
    <w:rsid w:val="2A7228D5"/>
    <w:rsid w:val="2A8809C1"/>
    <w:rsid w:val="34CB33D3"/>
    <w:rsid w:val="37403D5B"/>
    <w:rsid w:val="3A5213DD"/>
    <w:rsid w:val="3AED00B6"/>
    <w:rsid w:val="3C4147FD"/>
    <w:rsid w:val="3EE020AB"/>
    <w:rsid w:val="3F2B00DA"/>
    <w:rsid w:val="44C70055"/>
    <w:rsid w:val="453C6723"/>
    <w:rsid w:val="468A0B4E"/>
    <w:rsid w:val="475E20E9"/>
    <w:rsid w:val="47EA7AF7"/>
    <w:rsid w:val="484865D2"/>
    <w:rsid w:val="49377FDB"/>
    <w:rsid w:val="4EC76DE4"/>
    <w:rsid w:val="501C5DA7"/>
    <w:rsid w:val="52B90F90"/>
    <w:rsid w:val="52ED0C12"/>
    <w:rsid w:val="54501629"/>
    <w:rsid w:val="55F3226C"/>
    <w:rsid w:val="58465CC4"/>
    <w:rsid w:val="5A875679"/>
    <w:rsid w:val="5B073FC0"/>
    <w:rsid w:val="5D0F2533"/>
    <w:rsid w:val="5EA52572"/>
    <w:rsid w:val="61222BB6"/>
    <w:rsid w:val="64E536C8"/>
    <w:rsid w:val="65622F6B"/>
    <w:rsid w:val="65EC0A86"/>
    <w:rsid w:val="676A25AA"/>
    <w:rsid w:val="68B7537B"/>
    <w:rsid w:val="6E7C06ED"/>
    <w:rsid w:val="70C525FF"/>
    <w:rsid w:val="717007BD"/>
    <w:rsid w:val="731A1328"/>
    <w:rsid w:val="75736ACE"/>
    <w:rsid w:val="75747E97"/>
    <w:rsid w:val="75CD2682"/>
    <w:rsid w:val="76F83D33"/>
    <w:rsid w:val="77B34AA8"/>
    <w:rsid w:val="78770683"/>
    <w:rsid w:val="7878118C"/>
    <w:rsid w:val="79F71A7C"/>
    <w:rsid w:val="7A8A28F0"/>
    <w:rsid w:val="7B402043"/>
    <w:rsid w:val="7E540EFB"/>
    <w:rsid w:val="7ECD7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88" w:lineRule="auto"/>
      <w:ind w:firstLine="643" w:firstLineChars="200"/>
      <w:jc w:val="both"/>
    </w:pPr>
    <w:rPr>
      <w:rFonts w:ascii="宋体" w:hAnsi="宋体" w:eastAsia="宋体"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autoRedefine/>
    <w:semiHidden/>
    <w:unhideWhenUsed/>
    <w:qFormat/>
    <w:uiPriority w:val="0"/>
    <w:pPr>
      <w:keepNext/>
      <w:keepLines/>
      <w:spacing w:before="400" w:beforeLines="0" w:beforeAutospacing="0" w:after="400" w:afterLines="0" w:afterAutospacing="0" w:line="288" w:lineRule="auto"/>
      <w:outlineLvl w:val="1"/>
    </w:pPr>
    <w:rPr>
      <w:rFonts w:ascii="黑体" w:hAnsi="黑体" w:eastAsia="黑体" w:cs="黑体"/>
      <w:sz w:val="24"/>
    </w:rPr>
  </w:style>
  <w:style w:type="paragraph" w:styleId="6">
    <w:name w:val="heading 3"/>
    <w:basedOn w:val="1"/>
    <w:next w:val="1"/>
    <w:unhideWhenUsed/>
    <w:qFormat/>
    <w:uiPriority w:val="0"/>
    <w:pPr>
      <w:keepNext/>
      <w:keepLines/>
      <w:spacing w:before="100" w:beforeLines="100" w:beforeAutospacing="0" w:after="100" w:afterLines="100" w:afterAutospacing="0" w:line="288" w:lineRule="auto"/>
      <w:ind w:firstLine="422" w:firstLineChars="200"/>
      <w:outlineLvl w:val="2"/>
    </w:pPr>
    <w:rPr>
      <w:rFonts w:eastAsia="黑体" w:asciiTheme="minorAscii" w:hAnsiTheme="minorAscii"/>
      <w:sz w:val="21"/>
      <w:szCs w:val="22"/>
    </w:rPr>
  </w:style>
  <w:style w:type="character" w:default="1" w:styleId="10">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8354</Words>
  <Characters>8969</Characters>
  <Lines>0</Lines>
  <Paragraphs>0</Paragraphs>
  <TotalTime>0</TotalTime>
  <ScaleCrop>false</ScaleCrop>
  <LinksUpToDate>false</LinksUpToDate>
  <CharactersWithSpaces>9119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2024-03-13T01:05:00Z</dcterms:created>
  <dc:creator>Administrator</dc:creator>
  <cp:lastModifiedBy>戴绿青 15168213930</cp:lastModifiedBy>
  <dcterms:modified xsi:type="dcterms:W3CDTF">2025-03-06T08:03:11Z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286FEAD2C6D74AD4BB1CF486374BCA09_12</vt:lpwstr>
  </property>
  <property fmtid="{D5CDD505-2E9C-101B-9397-08002B2CF9AE}" pid="4" name="KSOTemplateDocerSaveRecord">
    <vt:lpwstr>eyJoZGlkIjoiMzEwNTM5NzYwMDRjMzkwZTVkZjY2ODkwMGIxNGU0OTUiLCJ1c2VySWQiOiIzMjA1NTM4MzMifQ==</vt:lpwstr>
  </property>
</Properties>
</file>