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widowControl w:val="0"/>
        <w:kinsoku/>
        <w:wordWrap/>
        <w:overflowPunct/>
        <w:topLinePunct w:val="0"/>
        <w:autoSpaceDE/>
        <w:autoSpaceDN/>
        <w:bidi w:val="0"/>
        <w:adjustRightInd/>
        <w:snapToGrid/>
        <w:spacing w:before="313" w:beforeLines="100" w:after="0" w:afterLines="0"/>
        <w:ind w:left="0" w:leftChars="0" w:firstLine="0" w:firstLineChars="0"/>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第五章  文章写作题</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outlineLvl w:val="9"/>
        <w:rPr>
          <w:rFonts w:hint="eastAsia" w:ascii="手书体" w:hAnsi="手书体" w:eastAsia="手书体" w:cs="手书体"/>
          <w:b/>
          <w:bCs/>
          <w:color w:val="auto"/>
          <w:sz w:val="28"/>
          <w:szCs w:val="28"/>
          <w:lang w:val="en-US" w:eastAsia="zh-CN"/>
        </w:rPr>
      </w:pPr>
      <w:r>
        <w:rPr>
          <w:rFonts w:hint="eastAsia" w:ascii="手书体" w:hAnsi="手书体" w:eastAsia="手书体" w:cs="手书体"/>
          <w:b/>
          <w:bCs/>
          <w:color w:val="auto"/>
          <w:sz w:val="28"/>
          <w:szCs w:val="28"/>
          <w:lang w:val="en-US" w:eastAsia="zh-CN"/>
        </w:rPr>
        <w:t>第二节  批改精讲三</w:t>
      </w:r>
      <w:bookmarkStart w:id="0" w:name="_GoBack"/>
      <w:bookmarkEnd w:id="0"/>
      <w:r>
        <w:rPr>
          <w:rFonts w:hint="eastAsia" w:ascii="手书体" w:hAnsi="手书体" w:eastAsia="手书体" w:cs="手书体"/>
          <w:b/>
          <w:bCs/>
          <w:color w:val="auto"/>
          <w:sz w:val="28"/>
          <w:szCs w:val="28"/>
          <w:lang w:val="en-US" w:eastAsia="zh-CN"/>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问题：</w:t>
      </w:r>
      <w:r>
        <w:rPr>
          <w:rFonts w:hint="eastAsia" w:ascii="宋体" w:hAnsi="宋体" w:eastAsia="宋体" w:cs="宋体"/>
          <w:highlight w:val="none"/>
          <w:lang w:val="en-US" w:eastAsia="zh-CN"/>
        </w:rPr>
        <w:t>习近平总书记曾指出，伟大事业都始于梦想，伟大事业都基于创新，伟大事业都成于实干。结合给定资料，以“梦想、创新、实干”为话题，自选角度，自拟题目，写一篇议论性文章。（50分）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要求：</w:t>
      </w:r>
      <w:r>
        <w:rPr>
          <w:rFonts w:hint="eastAsia" w:ascii="宋体" w:hAnsi="宋体" w:eastAsia="宋体" w:cs="宋体"/>
          <w:highlight w:val="none"/>
          <w:lang w:val="en-US" w:eastAsia="zh-CN"/>
        </w:rPr>
        <w:t>1.主旨明确，结构完整，思路清晰；2.内容充实，论述深刻，语言流畅；3.不拘泥于给定资料；4.字数1000～1200字。</w:t>
      </w:r>
    </w:p>
    <w:p>
      <w:pPr>
        <w:pStyle w:val="4"/>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7" w:beforeLines="50" w:after="157" w:afterLines="50" w:line="284" w:lineRule="auto"/>
        <w:ind w:firstLine="0" w:firstLineChars="0"/>
        <w:jc w:val="center"/>
        <w:textAlignment w:val="auto"/>
        <w:rPr>
          <w:rFonts w:hint="eastAsia" w:ascii="楷体" w:hAnsi="楷体" w:eastAsia="楷体" w:cs="楷体"/>
          <w:b/>
          <w:bCs/>
        </w:rPr>
      </w:pPr>
      <w:r>
        <w:rPr>
          <w:rFonts w:hint="eastAsia" w:ascii="楷体" w:hAnsi="楷体" w:eastAsia="楷体" w:cs="楷体"/>
          <w:b/>
          <w:bCs/>
        </w:rPr>
        <w:t>成就伟大事业  建设现代强国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4" w:lineRule="auto"/>
        <w:textAlignment w:val="auto"/>
        <w:rPr>
          <w:rFonts w:hint="eastAsia" w:ascii="楷体" w:hAnsi="楷体" w:eastAsia="楷体" w:cs="楷体"/>
          <w:b/>
          <w:bCs/>
        </w:rPr>
      </w:pPr>
      <w:r>
        <w:rPr>
          <w:rFonts w:hint="eastAsia" w:ascii="楷体" w:hAnsi="楷体" w:eastAsia="楷体" w:cs="楷体"/>
        </w:rPr>
        <w:t>伟大事业“始于梦想”“基于创新”“成于实干”。习近平总书记的话道出伟大事业的成功关键，也鼓舞着人们在新时代的征程中不断前行。没有梦想，就没有伟大事业的蓝图；没有创新，就没有实现伟大事业的推动力；没有实干，再伟大的事业也只是空中楼阁。站在“两个一百年”的历史交汇点，建设社会主义现代化国家的伟大事业正成为无数国人赓续接力的奋斗目标。</w:t>
      </w:r>
      <w:r>
        <w:rPr>
          <w:rFonts w:hint="eastAsia" w:ascii="楷体" w:hAnsi="楷体" w:eastAsia="楷体" w:cs="楷体"/>
          <w:b/>
          <w:bCs/>
        </w:rPr>
        <w:t>我们要牢记习总书记讲述的“梦想”“创新”“实干”，以“我将无我”的境界，矢志奋斗，永远走在路上。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4" w:lineRule="auto"/>
        <w:textAlignment w:val="auto"/>
        <w:rPr>
          <w:rFonts w:hint="eastAsia" w:ascii="楷体" w:hAnsi="楷体" w:eastAsia="楷体" w:cs="楷体"/>
        </w:rPr>
      </w:pPr>
      <w:r>
        <w:rPr>
          <w:rFonts w:hint="eastAsia" w:ascii="楷体" w:hAnsi="楷体" w:eastAsia="楷体" w:cs="楷体"/>
          <w:b/>
          <w:bCs/>
        </w:rPr>
        <w:t>以梦想为灯，导引道路。</w:t>
      </w:r>
      <w:r>
        <w:rPr>
          <w:rFonts w:hint="eastAsia" w:ascii="楷体" w:hAnsi="楷体" w:eastAsia="楷体" w:cs="楷体"/>
        </w:rPr>
        <w:t>习近平总书记指出</w:t>
      </w:r>
      <w:r>
        <w:rPr>
          <w:rFonts w:hint="eastAsia" w:ascii="楷体" w:hAnsi="楷体" w:eastAsia="楷体" w:cs="楷体"/>
          <w:lang w:eastAsia="zh-CN"/>
        </w:rPr>
        <w:t>：</w:t>
      </w:r>
      <w:r>
        <w:rPr>
          <w:rFonts w:hint="eastAsia" w:ascii="楷体" w:hAnsi="楷体" w:eastAsia="楷体" w:cs="楷体"/>
        </w:rPr>
        <w:t>“我们都在努力奔跑，我们都是追梦人。”梦想是奔跑的方向，是激发活力的源泉。它带领中国人民在百废待兴之时白手起家，实现农业国到工业国的转变；它让举国上下在改革开放之初不懈奋斗，谱</w:t>
      </w:r>
      <w:r>
        <w:rPr>
          <w:rFonts w:hint="eastAsia" w:ascii="楷体" w:hAnsi="楷体" w:eastAsia="楷体" w:cs="楷体"/>
          <w:lang w:eastAsia="zh-CN"/>
        </w:rPr>
        <w:t>安国富民</w:t>
      </w:r>
      <w:r>
        <w:rPr>
          <w:rFonts w:hint="eastAsia" w:ascii="楷体" w:hAnsi="楷体" w:eastAsia="楷体" w:cs="楷体"/>
        </w:rPr>
        <w:t>强的壮丽诗篇；它也推动无数能人志士坐稳冷板凳数十年潜心搞科研，推动我国走上科技强国的道路，从此星辰大海成为触手可及的梦想。从“站起来”，到“富起来”，再到“强起来”，无数个梦想与时代同频共振，推动中国不断前行。未来仍有风急浪高之时，但只要坚定朝着中华民族伟大复兴的中国梦攻坚克难，超越自我，就必定能抵达胜利的彼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4" w:lineRule="auto"/>
        <w:textAlignment w:val="auto"/>
        <w:rPr>
          <w:rFonts w:hint="eastAsia" w:ascii="楷体" w:hAnsi="楷体" w:eastAsia="楷体" w:cs="楷体"/>
        </w:rPr>
      </w:pPr>
      <w:r>
        <w:rPr>
          <w:rFonts w:hint="eastAsia" w:ascii="楷体" w:hAnsi="楷体" w:eastAsia="楷体" w:cs="楷体"/>
          <w:b/>
          <w:bCs/>
        </w:rPr>
        <w:t>以创新为源，决胜未来。</w:t>
      </w:r>
      <w:r>
        <w:rPr>
          <w:rFonts w:hint="eastAsia" w:ascii="楷体" w:hAnsi="楷体" w:eastAsia="楷体" w:cs="楷体"/>
        </w:rPr>
        <w:t>习近平指出</w:t>
      </w:r>
      <w:r>
        <w:rPr>
          <w:rFonts w:hint="eastAsia" w:ascii="楷体" w:hAnsi="楷体" w:eastAsia="楷体" w:cs="楷体"/>
          <w:lang w:eastAsia="zh-CN"/>
        </w:rPr>
        <w:t>：</w:t>
      </w:r>
      <w:r>
        <w:rPr>
          <w:rFonts w:hint="eastAsia" w:ascii="楷体" w:hAnsi="楷体" w:eastAsia="楷体" w:cs="楷体"/>
        </w:rPr>
        <w:t>“抓创新就是抓发展，谋创新就是谋未来。不创新就要落后，创新慢了也要落后。”殖民国家一步慢、步步慢，错失工业革命，成为历史。强如日不落英国，也因没有及时抓住一战科技狂潮机遇而沦为二流国家。“唯有创新才能抢占先机。”我国从“一曲星梦东方红”到“嫦娥奔月创奇迹”，从“南极破冰”到“蛟龙入海”，正是坚持理论创新、制度创新、技术创新，才不断诞生震撼世人的大国重器。创新是民族之魂，是推动伟大事业发展的动力。伟大事业的成功，离不开积极推进科技创新，在全社会形成崇尚创新创造的风潮，让创新创造的活力竞相迸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4" w:lineRule="auto"/>
        <w:textAlignment w:val="auto"/>
        <w:rPr>
          <w:rFonts w:hint="eastAsia" w:ascii="楷体" w:hAnsi="楷体" w:eastAsia="楷体" w:cs="楷体"/>
        </w:rPr>
      </w:pPr>
      <w:r>
        <w:rPr>
          <w:rFonts w:hint="eastAsia" w:ascii="楷体" w:hAnsi="楷体" w:eastAsia="楷体" w:cs="楷体"/>
          <w:b/>
          <w:bCs/>
        </w:rPr>
        <w:t>以实干为笔，描绘宏图。</w:t>
      </w:r>
      <w:r>
        <w:rPr>
          <w:rFonts w:hint="eastAsia" w:ascii="楷体" w:hAnsi="楷体" w:eastAsia="楷体" w:cs="楷体"/>
        </w:rPr>
        <w:t>“伟大梦想不是等得来、喊得来的，而是拼出来、干出来的。”梦想的实现，离不开实干的支撑。空谈家的话固然好听，但实干家的行动更鼓舞人心，更能带动更多人为伟大事业奋斗。当国外还在为新冠疫情起源争执，我国已经举国上下齐心一片，各司其职，协同合作，最终让疫情趋于稳定。飞天梦传承数千年，则得益于无数科研工作者的心血付出和无数年的埋头实干，让其终于照进现实，鼓舞国人。新时代是奋斗者的时代，每一位奋斗者都应当不驰于空想，不骛于虚声，以必成之心，敢于拼搏，勤于实干，如此定能让事业一棒接一棒，抵达终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4" w:lineRule="auto"/>
        <w:textAlignment w:val="auto"/>
        <w:rPr>
          <w:rFonts w:hint="eastAsia" w:ascii="楷体" w:hAnsi="楷体" w:eastAsia="楷体" w:cs="楷体"/>
        </w:rPr>
      </w:pPr>
      <w:r>
        <w:rPr>
          <w:rFonts w:hint="eastAsia" w:ascii="楷体" w:hAnsi="楷体" w:eastAsia="楷体" w:cs="楷体"/>
        </w:rPr>
        <w:t>“胸怀千秋伟业，恰是百年风华”。过往一年，我国经受住了无数考验，取得了举世瞩目的成就，时和势都站在我国这边，无数国人更加懂得梦想的价值、创新的重要、实干的意义。面向未来，只要敢于做梦、勇于创新、勤于实干，就没有翻不过的山、迈不过的坎，建设社会主义现代强国的伟大事业就必将实现！（1152字）</w:t>
      </w:r>
    </w:p>
    <w:p>
      <w:pPr>
        <w:rPr>
          <w:rFonts w:hint="default"/>
          <w:highlight w:val="none"/>
          <w:lang w:val="en-US" w:eastAsia="zh-CN"/>
        </w:rPr>
      </w:pPr>
    </w:p>
    <w:p/>
    <w:sectPr>
      <w:headerReference r:id="rId3"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手书体">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76620" cy="8453755"/>
          <wp:effectExtent l="0" t="0" r="5080" b="4445"/>
          <wp:wrapNone/>
          <wp:docPr id="3" name="WordPictureWatermark7411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4114" descr="水印"/>
                  <pic:cNvPicPr>
                    <a:picLocks noChangeAspect="1"/>
                  </pic:cNvPicPr>
                </pic:nvPicPr>
                <pic:blipFill>
                  <a:blip r:embed="rId1">
                    <a:lum bright="70000" contrast="-70000"/>
                  </a:blip>
                  <a:stretch>
                    <a:fillRect/>
                  </a:stretch>
                </pic:blipFill>
                <pic:spPr>
                  <a:xfrm>
                    <a:off x="0" y="0"/>
                    <a:ext cx="5976620" cy="8453755"/>
                  </a:xfrm>
                  <a:prstGeom prst="rect">
                    <a:avLst/>
                  </a:prstGeom>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MjM3Njg1M2IyZDE1OTcwNWIyOTQxMGJhNWUwMGMifQ=="/>
  </w:docVars>
  <w:rsids>
    <w:rsidRoot w:val="64D74844"/>
    <w:rsid w:val="13B007B0"/>
    <w:rsid w:val="64D74844"/>
    <w:rsid w:val="76B2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420"/>
        <w:tab w:val="left" w:pos="2520"/>
        <w:tab w:val="left" w:pos="4620"/>
        <w:tab w:val="left" w:pos="6720"/>
      </w:tabs>
      <w:spacing w:afterLines="0" w:afterAutospacing="0" w:line="288" w:lineRule="auto"/>
      <w:ind w:firstLine="420" w:firstLineChars="200"/>
    </w:pPr>
    <w:rPr>
      <w:rFonts w:asciiTheme="minorAscii" w:hAnsiTheme="minorAscii" w:eastAsiaTheme="minorEastAsia"/>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w:basedOn w:val="2"/>
    <w:next w:val="1"/>
    <w:qFormat/>
    <w:uiPriority w:val="0"/>
    <w:pPr>
      <w:adjustRightInd w:val="0"/>
      <w:spacing w:line="288" w:lineRule="auto"/>
      <w:ind w:firstLine="0" w:firstLineChars="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2024-03-07T08:51:00Z</dcterms:created>
  <dc:creator>怎回</dc:creator>
  <cp:lastModifiedBy>怎回</cp:lastModifiedBy>
  <dcterms:modified xsi:type="dcterms:W3CDTF">2024-03-07T08:52:29Z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2CF62F50BA214620A421F409277CBBD8_11</vt:lpwstr>
  </property>
</Properties>
</file>