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313" w:afterLines="100" w:line="288" w:lineRule="auto"/>
        <w:ind w:firstLine="0" w:firstLineChars="0"/>
        <w:jc w:val="center"/>
        <w:textAlignment w:val="auto"/>
        <w:rPr>
          <w:rFonts w:hint="default" w:cs="宋体" w:asciiTheme="minorHAnsi" w:hAnsiTheme="minorHAnsi" w:eastAsiaTheme="minorEastAsia"/>
          <w:b/>
          <w:bCs/>
          <w:sz w:val="32"/>
          <w:szCs w:val="32"/>
          <w:lang w:val="en-US" w:eastAsia="zh-CN"/>
        </w:rPr>
      </w:pPr>
      <w:r>
        <w:rPr>
          <w:rFonts w:hint="eastAsia" w:cs="宋体" w:asciiTheme="minorHAnsi" w:hAnsiTheme="minorHAnsi" w:eastAsiaTheme="minorEastAsia"/>
          <w:b/>
          <w:bCs/>
          <w:sz w:val="32"/>
          <w:szCs w:val="32"/>
          <w:lang w:val="en-US" w:eastAsia="zh-CN"/>
        </w:rPr>
        <w:t>热点事件：贪腐官员大搞面子工程</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82" w:firstLineChars="200"/>
        <w:jc w:val="both"/>
        <w:textAlignment w:val="auto"/>
        <w:rPr>
          <w:rFonts w:hint="eastAsia" w:ascii="宋体" w:hAnsi="宋体" w:eastAsia="宋体" w:cs="宋体"/>
          <w:b/>
          <w:bCs/>
          <w:sz w:val="24"/>
          <w:szCs w:val="32"/>
          <w:highlight w:val="yellow"/>
          <w:lang w:val="en-US" w:eastAsia="zh-CN"/>
        </w:rPr>
      </w:pPr>
      <w:r>
        <w:rPr>
          <w:rFonts w:hint="eastAsia" w:ascii="宋体" w:hAnsi="宋体" w:eastAsia="宋体" w:cs="宋体"/>
          <w:b/>
          <w:bCs/>
          <w:sz w:val="24"/>
          <w:szCs w:val="32"/>
          <w:lang w:val="en-US" w:eastAsia="zh-CN"/>
        </w:rPr>
        <w:t>一、热点概述</w:t>
      </w:r>
    </w:p>
    <w:p>
      <w:pPr>
        <w:pStyle w:val="2"/>
        <w:rPr>
          <w:rFonts w:hint="eastAsia" w:ascii="宋体" w:hAnsi="宋体" w:eastAsia="宋体" w:cs="宋体"/>
          <w:lang w:val="en-US" w:eastAsia="zh-CN"/>
        </w:rPr>
      </w:pPr>
      <w:r>
        <w:rPr>
          <w:rFonts w:hint="eastAsia" w:ascii="宋体" w:hAnsi="宋体" w:eastAsia="宋体" w:cs="宋体"/>
          <w:lang w:val="en-US" w:eastAsia="zh-CN"/>
        </w:rPr>
        <w:t>由中央纪委国家监委宣传部与中央广播电视总台央视联合摄制的年度反腐大片《持续发力纵深推进》，1月8日晚播出第三集《强化正风肃纪》。</w:t>
      </w:r>
    </w:p>
    <w:p>
      <w:pPr>
        <w:pStyle w:val="2"/>
        <w:rPr>
          <w:rFonts w:hint="eastAsia" w:ascii="宋体" w:hAnsi="宋体" w:eastAsia="宋体" w:cs="宋体"/>
          <w:lang w:val="en-US" w:eastAsia="zh-CN"/>
        </w:rPr>
      </w:pPr>
      <w:r>
        <w:rPr>
          <w:rFonts w:hint="eastAsia" w:ascii="宋体" w:hAnsi="宋体" w:eastAsia="宋体" w:cs="宋体"/>
          <w:lang w:val="en-US" w:eastAsia="zh-CN"/>
        </w:rPr>
        <w:t>陈家东，担任福建漳州市委书记期间大搞形象工程政绩工程，不经调研论证，盲目决策，耗资2亿元建歌剧院随后烂尾。花费2.11亿元建造6座仿古驿站，如今已成荒地。</w:t>
      </w:r>
    </w:p>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82" w:firstLineChars="200"/>
        <w:jc w:val="both"/>
        <w:textAlignment w:val="auto"/>
        <w:rPr>
          <w:rFonts w:hint="default" w:ascii="宋体" w:hAnsi="宋体" w:eastAsia="宋体" w:cs="宋体"/>
          <w:b/>
          <w:bCs/>
          <w:sz w:val="24"/>
          <w:szCs w:val="32"/>
          <w:lang w:val="en-US" w:eastAsia="zh-CN"/>
        </w:rPr>
      </w:pPr>
      <w:r>
        <w:rPr>
          <w:rFonts w:hint="eastAsia" w:ascii="宋体" w:hAnsi="宋体" w:eastAsia="宋体" w:cs="宋体"/>
          <w:b/>
          <w:bCs/>
          <w:sz w:val="24"/>
          <w:szCs w:val="32"/>
          <w:lang w:val="en-US" w:eastAsia="zh-CN"/>
        </w:rPr>
        <w:t>二、答题素材</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2" w:firstLineChars="200"/>
        <w:jc w:val="both"/>
        <w:textAlignment w:val="auto"/>
        <w:rPr>
          <w:rFonts w:hint="default"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1.事实（举例）论证</w:t>
      </w:r>
      <w:r>
        <w:rPr>
          <w:rFonts w:hint="eastAsia" w:hAnsi="宋体" w:cs="宋体"/>
          <w:b/>
          <w:bCs/>
          <w:kern w:val="0"/>
          <w:sz w:val="21"/>
          <w:szCs w:val="21"/>
          <w:lang w:val="en-US" w:eastAsia="zh-CN" w:bidi="ar"/>
        </w:rPr>
        <w:t>：</w:t>
      </w:r>
    </w:p>
    <w:p>
      <w:pPr>
        <w:pStyle w:val="17"/>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楷体" w:hAnsi="楷体" w:eastAsia="楷体" w:cs="楷体"/>
          <w:b w:val="0"/>
          <w:bCs w:val="0"/>
          <w:lang w:eastAsia="zh-CN"/>
        </w:rPr>
      </w:pPr>
      <w:r>
        <w:rPr>
          <w:rFonts w:hint="eastAsia" w:ascii="楷体" w:hAnsi="楷体" w:eastAsia="楷体" w:cs="楷体"/>
          <w:b w:val="0"/>
          <w:bCs w:val="0"/>
          <w:lang w:eastAsia="zh-CN"/>
        </w:rPr>
        <w:t>（</w:t>
      </w:r>
      <w:r>
        <w:rPr>
          <w:rFonts w:hint="eastAsia" w:ascii="楷体" w:hAnsi="楷体" w:eastAsia="楷体" w:cs="楷体"/>
          <w:b w:val="0"/>
          <w:bCs w:val="0"/>
          <w:lang w:val="en-US" w:eastAsia="zh-CN"/>
        </w:rPr>
        <w:t>1）电视专题片《永远吹冲锋号》披露的案情显示，2016年，江西省吉水县耗资6.8亿元建设进士园。当时许多干部都提出不同意见，认为该项目投资比较大，当时县里学校“大班额”、吃水难、停车场建设等问题，都是急需解决的民生问题。但县委主要领导无视实际情况、不听反对意见，最终浪费了宝贵的财政资金，群众急难愁盼问题也一拖再拖。</w:t>
      </w:r>
    </w:p>
    <w:p>
      <w:pPr>
        <w:pStyle w:val="17"/>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楷体" w:hAnsi="楷体" w:eastAsia="楷体" w:cs="楷体"/>
          <w:b w:val="0"/>
          <w:bCs w:val="0"/>
          <w:lang w:eastAsia="zh-CN"/>
        </w:rPr>
      </w:pPr>
      <w:r>
        <w:rPr>
          <w:rFonts w:hint="eastAsia" w:ascii="楷体" w:hAnsi="楷体" w:eastAsia="楷体" w:cs="楷体"/>
          <w:b w:val="0"/>
          <w:bCs w:val="0"/>
          <w:lang w:eastAsia="zh-CN"/>
        </w:rPr>
        <w:t>（</w:t>
      </w:r>
      <w:r>
        <w:rPr>
          <w:rFonts w:hint="eastAsia" w:ascii="楷体" w:hAnsi="楷体" w:eastAsia="楷体" w:cs="楷体"/>
          <w:b w:val="0"/>
          <w:bCs w:val="0"/>
          <w:lang w:val="en-US" w:eastAsia="zh-CN"/>
        </w:rPr>
        <w:t>2）</w:t>
      </w:r>
      <w:r>
        <w:rPr>
          <w:rFonts w:hint="eastAsia" w:ascii="楷体" w:hAnsi="楷体" w:eastAsia="楷体" w:cs="楷体"/>
          <w:b w:val="0"/>
          <w:bCs w:val="0"/>
          <w:lang w:eastAsia="zh-CN"/>
        </w:rPr>
        <w:t>曾任贵州省六盘水市委书记的李再勇，盲目举债搞劳民伤财、破坏生态环境的形象工程、政绩工程，使得他所任职的地方政府性债务债台高筑……这是年度反腐大片《持续发力纵深推进》最新播出的第二集中的一个典型案例。片中披露，李再勇主政六盘水的三年多时间里，当地新增债务达1500亿余元，从2013年到2017年债务增长率超300%，给当地留下了极其沉重的包袱，仅债务利息一项就给国家造成了9亿余元的重大损失。</w:t>
      </w:r>
    </w:p>
    <w:p>
      <w:pPr>
        <w:pStyle w:val="17"/>
        <w:keepNext w:val="0"/>
        <w:keepLines w:val="0"/>
        <w:pageBreakBefore w:val="0"/>
        <w:widowControl w:val="0"/>
        <w:kinsoku/>
        <w:wordWrap/>
        <w:overflowPunct/>
        <w:topLinePunct w:val="0"/>
        <w:autoSpaceDE/>
        <w:autoSpaceDN/>
        <w:bidi w:val="0"/>
        <w:adjustRightInd/>
        <w:snapToGrid/>
        <w:spacing w:line="288" w:lineRule="auto"/>
        <w:ind w:firstLine="420"/>
        <w:textAlignment w:val="auto"/>
        <w:rPr>
          <w:rFonts w:hint="default"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2.道理论证：</w:t>
      </w:r>
    </w:p>
    <w:p>
      <w:pPr>
        <w:rPr>
          <w:rFonts w:hint="eastAsia" w:ascii="楷体" w:hAnsi="楷体" w:eastAsia="楷体" w:cs="楷体"/>
          <w:b w:val="0"/>
          <w:kern w:val="2"/>
          <w:sz w:val="21"/>
          <w:szCs w:val="21"/>
          <w:lang w:val="en-US" w:eastAsia="zh-CN" w:bidi="ar-SA"/>
        </w:rPr>
      </w:pPr>
      <w:r>
        <w:rPr>
          <w:rFonts w:hint="eastAsia" w:ascii="楷体" w:hAnsi="楷体" w:eastAsia="楷体" w:cs="楷体"/>
          <w:b w:val="0"/>
          <w:kern w:val="2"/>
          <w:sz w:val="21"/>
          <w:szCs w:val="21"/>
          <w:lang w:val="en-US" w:eastAsia="zh-CN" w:bidi="ar-SA"/>
        </w:rPr>
        <w:t>（1）“面子工程”一而再、再而三地出现，折射出形式主义的顽固性和反复性，警醒广大党员干部，严防形式主义反弹回潮的弦一刻也不能松懈。同时，也督促我们更深刻地反思和总结鲁山县此次“翻车”事件带来的教训，让广大政府部门能真正引以为戒，避免“自毁形象”的“形象工程”再次出现。</w:t>
      </w:r>
    </w:p>
    <w:p>
      <w:pPr>
        <w:pStyle w:val="2"/>
        <w:rPr>
          <w:rFonts w:hint="eastAsia" w:ascii="楷体" w:hAnsi="楷体" w:eastAsia="楷体" w:cs="楷体"/>
          <w:sz w:val="21"/>
          <w:szCs w:val="21"/>
          <w:lang w:val="en-US" w:eastAsia="zh-CN"/>
        </w:rPr>
      </w:pPr>
      <w:r>
        <w:rPr>
          <w:rFonts w:hint="eastAsia" w:ascii="楷体" w:hAnsi="楷体" w:eastAsia="楷体" w:cs="楷体"/>
          <w:b w:val="0"/>
          <w:kern w:val="2"/>
          <w:sz w:val="21"/>
          <w:szCs w:val="21"/>
          <w:lang w:val="en-US" w:eastAsia="zh-CN" w:bidi="ar-SA"/>
        </w:rPr>
        <w:t>（2）</w:t>
      </w:r>
      <w:r>
        <w:rPr>
          <w:rFonts w:hint="eastAsia" w:ascii="楷体" w:hAnsi="楷体" w:eastAsia="楷体" w:cs="楷体"/>
          <w:i w:val="0"/>
          <w:iCs w:val="0"/>
          <w:caps w:val="0"/>
          <w:color w:val="000000"/>
          <w:spacing w:val="0"/>
          <w:sz w:val="21"/>
          <w:szCs w:val="21"/>
        </w:rPr>
        <w:t>有什么样的政绩观，就有什么样的行为方式。杜绝形象工程、政绩工程，首先要拧紧思想总开关，树立正确的政绩观。为官一任，造福一方，领导干部手握公权力，要明白政绩为谁而树、树什么样的政绩、靠什么树政绩的问题，多做打基础、利长远的事。</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2" w:firstLineChars="200"/>
        <w:jc w:val="both"/>
        <w:textAlignment w:val="auto"/>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3.开头/结尾</w:t>
      </w:r>
      <w:r>
        <w:rPr>
          <w:rFonts w:hint="eastAsia" w:hAnsi="宋体" w:cs="宋体"/>
          <w:b/>
          <w:bCs/>
          <w:kern w:val="0"/>
          <w:sz w:val="21"/>
          <w:szCs w:val="21"/>
          <w:lang w:val="en-US" w:eastAsia="zh-CN" w:bidi="ar"/>
        </w:rPr>
        <w:t>：</w:t>
      </w:r>
    </w:p>
    <w:p>
      <w:pPr>
        <w:pStyle w:val="2"/>
        <w:rPr>
          <w:rFonts w:hint="eastAsia" w:ascii="楷体" w:hAnsi="楷体" w:eastAsia="楷体" w:cs="楷体"/>
          <w:lang w:val="en-US" w:eastAsia="zh-CN"/>
        </w:rPr>
      </w:pPr>
      <w:r>
        <w:rPr>
          <w:rFonts w:hint="eastAsia" w:ascii="楷体" w:hAnsi="楷体" w:eastAsia="楷体" w:cs="楷体"/>
          <w:lang w:val="en-US" w:eastAsia="zh-CN"/>
        </w:rPr>
        <w:t>（1）扭曲的政绩冲动，透支的不仅是巨额资金，也在透支政府的信用、透支百姓的信任……</w:t>
      </w:r>
    </w:p>
    <w:p>
      <w:pPr>
        <w:rPr>
          <w:rFonts w:hint="eastAsia"/>
          <w:lang w:val="en-US" w:eastAsia="zh-CN"/>
        </w:rPr>
      </w:pPr>
      <w:r>
        <w:rPr>
          <w:rFonts w:hint="eastAsia" w:ascii="楷体" w:hAnsi="楷体" w:eastAsia="楷体" w:cs="楷体"/>
          <w:lang w:val="en-US" w:eastAsia="zh-CN"/>
        </w:rPr>
        <w:t>（2）领导干部只有树立和践行正确政绩观，始终坚持权为民所赋、权为民所用，从实际出发想问题、谋事业、干工作，扎扎实实、踏踏实实地搞现代化建设，才能创造经得起实践、人民、历史检验的业绩，为推进强国建设、民族复兴伟业贡献力量……</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82" w:firstLineChars="200"/>
        <w:jc w:val="both"/>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三、出题方向</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2" w:firstLineChars="200"/>
        <w:jc w:val="both"/>
        <w:textAlignment w:val="auto"/>
        <w:rPr>
          <w:rFonts w:hint="default"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（一）你怎么看</w:t>
      </w:r>
      <w:r>
        <w:rPr>
          <w:rFonts w:hint="eastAsia" w:hAnsi="宋体" w:cs="宋体"/>
          <w:b/>
          <w:bCs/>
          <w:kern w:val="0"/>
          <w:sz w:val="21"/>
          <w:szCs w:val="21"/>
          <w:lang w:val="en-US" w:eastAsia="zh-CN" w:bidi="ar"/>
        </w:rPr>
        <w:t>？</w:t>
      </w:r>
    </w:p>
    <w:p>
      <w:pPr>
        <w:pStyle w:val="18"/>
        <w:ind w:firstLine="440"/>
        <w:rPr>
          <w:rFonts w:hint="default" w:eastAsia="宋体"/>
          <w:lang w:val="en-US" w:eastAsia="zh-CN"/>
        </w:rPr>
      </w:pPr>
      <w:r>
        <w:rPr>
          <w:rFonts w:hint="eastAsia"/>
        </w:rPr>
        <w:t>1.</w:t>
      </w:r>
      <w:r>
        <w:rPr>
          <w:rFonts w:hint="eastAsia"/>
          <w:lang w:val="en-US" w:eastAsia="zh-CN"/>
        </w:rPr>
        <w:t>最近，由中央纪委国家监委宣传部与中央广播电视总台央视联合摄制的年度反腐大片《持续发力纵深推进》热映中，片中揭露了为了政绩而大搞面子工程，劳民伤财的负面形象。对此，请你谈谈对面子工程的看法。</w:t>
      </w:r>
    </w:p>
    <w:p>
      <w:pPr>
        <w:pStyle w:val="19"/>
        <w:ind w:firstLine="422"/>
      </w:pPr>
      <w:bookmarkStart w:id="0" w:name="_Hlk44012483"/>
      <w:r>
        <w:rPr>
          <w:rFonts w:hint="eastAsia"/>
        </w:rPr>
        <w:t>◎</w:t>
      </w:r>
      <w:bookmarkEnd w:id="0"/>
      <w:r>
        <w:rPr>
          <w:rFonts w:hint="eastAsia"/>
        </w:rPr>
        <w:t>审题判断——</w:t>
      </w:r>
      <w:r>
        <w:rPr>
          <w:rFonts w:hint="eastAsia"/>
          <w:lang w:val="en-US" w:eastAsia="zh-CN"/>
        </w:rPr>
        <w:t>你怎么看？</w:t>
      </w:r>
      <w:r>
        <w:rPr>
          <w:rFonts w:hint="eastAsia"/>
        </w:rPr>
        <w:t>（</w:t>
      </w:r>
      <w:r>
        <w:rPr>
          <w:rFonts w:hint="eastAsia"/>
          <w:lang w:val="en-US" w:eastAsia="zh-CN"/>
        </w:rPr>
        <w:t>政府行为</w:t>
      </w:r>
      <w:r>
        <w:rPr>
          <w:rFonts w:hint="eastAsia"/>
        </w:rPr>
        <w:t>类）——答题结构【点题/破题-</w:t>
      </w:r>
      <w:r>
        <w:rPr>
          <w:rFonts w:hint="eastAsia"/>
          <w:lang w:val="en-US" w:eastAsia="zh-CN"/>
        </w:rPr>
        <w:t>危害</w:t>
      </w:r>
      <w:r>
        <w:rPr>
          <w:rFonts w:hint="default"/>
          <w:lang w:val="en-US"/>
        </w:rPr>
        <w:t>-</w:t>
      </w:r>
      <w:r>
        <w:rPr>
          <w:rFonts w:hint="eastAsia"/>
          <w:lang w:val="en-US" w:eastAsia="zh-CN"/>
        </w:rPr>
        <w:t>原因</w:t>
      </w:r>
      <w:r>
        <w:rPr>
          <w:rFonts w:hint="default"/>
          <w:lang w:val="en-US" w:eastAsia="zh-CN"/>
        </w:rPr>
        <w:t>分析</w:t>
      </w:r>
      <w:r>
        <w:rPr>
          <w:rFonts w:hint="eastAsia"/>
        </w:rPr>
        <w:t>-</w:t>
      </w:r>
      <w:r>
        <w:rPr>
          <w:rFonts w:hint="eastAsia"/>
          <w:lang w:val="en-US" w:eastAsia="zh-CN"/>
        </w:rPr>
        <w:t>过渡-</w:t>
      </w:r>
      <w:r>
        <w:rPr>
          <w:rFonts w:hint="eastAsia" w:ascii="楷体" w:hAnsi="楷体" w:eastAsia="楷体"/>
          <w:b/>
          <w:bCs/>
          <w:lang w:val="en-US" w:eastAsia="zh-CN"/>
        </w:rPr>
        <w:t>对策</w:t>
      </w:r>
      <w:r>
        <w:rPr>
          <w:rFonts w:hint="eastAsia"/>
          <w:lang w:val="en-US" w:eastAsia="zh-CN"/>
        </w:rPr>
        <w:t>-</w:t>
      </w:r>
      <w:r>
        <w:rPr>
          <w:rFonts w:hint="eastAsia" w:ascii="楷体" w:hAnsi="楷体" w:eastAsia="楷体" w:cs="楷体"/>
          <w:b/>
          <w:bCs/>
          <w:lang w:val="en-US" w:eastAsia="zh-CN"/>
        </w:rPr>
        <w:t>总结结尾</w:t>
      </w:r>
      <w:r>
        <w:rPr>
          <w:rFonts w:hint="eastAsia"/>
        </w:rPr>
        <w:t>】</w:t>
      </w:r>
    </w:p>
    <w:p>
      <w:pPr>
        <w:pStyle w:val="19"/>
        <w:ind w:firstLine="422"/>
      </w:pPr>
      <w:r>
        <w:rPr>
          <w:rFonts w:hint="eastAsia"/>
        </w:rPr>
        <w:t>◎解题思路</w:t>
      </w:r>
    </w:p>
    <w:p>
      <w:pPr>
        <w:pStyle w:val="19"/>
        <w:ind w:firstLine="422"/>
        <w:rPr>
          <w:rFonts w:hint="eastAsia" w:eastAsia="楷体"/>
          <w:lang w:eastAsia="zh-CN"/>
        </w:rPr>
      </w:pPr>
      <w:r>
        <w:rPr>
          <w:rFonts w:hint="eastAsia"/>
        </w:rPr>
        <w:t>第一步——点题/破题</w:t>
      </w:r>
      <w:r>
        <w:rPr>
          <w:rFonts w:hint="eastAsia"/>
          <w:lang w:eastAsia="zh-CN"/>
        </w:rPr>
        <w:t>：</w:t>
      </w:r>
    </w:p>
    <w:p>
      <w:pPr>
        <w:ind w:firstLine="420"/>
        <w:rPr>
          <w:rFonts w:hint="eastAsia" w:ascii="楷体" w:hAnsi="楷体" w:eastAsia="楷体" w:cs="楷体"/>
          <w:lang w:val="en-US" w:eastAsia="zh-CN"/>
        </w:rPr>
      </w:pPr>
      <w:r>
        <w:rPr>
          <w:rFonts w:hint="eastAsia" w:ascii="楷体" w:hAnsi="楷体" w:eastAsia="楷体" w:cs="楷体"/>
          <w:lang w:val="en-US" w:eastAsia="zh-CN"/>
        </w:rPr>
        <w:t>政绩观是面镜子，映照着党员领导干部的发展意识与责任担当。题目中提到的面子工程的做派实在让人汗颜……</w:t>
      </w:r>
    </w:p>
    <w:p>
      <w:pPr>
        <w:pStyle w:val="19"/>
        <w:ind w:firstLine="422"/>
        <w:rPr>
          <w:rFonts w:hint="eastAsia"/>
          <w:lang w:val="en-US" w:eastAsia="zh-CN"/>
        </w:rPr>
      </w:pPr>
      <w:r>
        <w:rPr>
          <w:rFonts w:hint="eastAsia"/>
        </w:rPr>
        <w:t>第二步——</w:t>
      </w:r>
      <w:r>
        <w:rPr>
          <w:rFonts w:hint="eastAsia"/>
          <w:lang w:val="en-US" w:eastAsia="zh-CN"/>
        </w:rPr>
        <w:t>危害：</w:t>
      </w:r>
    </w:p>
    <w:p>
      <w:pPr>
        <w:pStyle w:val="2"/>
        <w:rPr>
          <w:rFonts w:hint="eastAsia" w:ascii="楷体" w:hAnsi="楷体" w:eastAsia="楷体" w:cs="楷体"/>
          <w:lang w:val="en-US" w:eastAsia="zh-CN"/>
        </w:rPr>
      </w:pPr>
      <w:r>
        <w:rPr>
          <w:rFonts w:hint="eastAsia" w:ascii="楷体" w:hAnsi="楷体" w:eastAsia="楷体" w:cs="楷体"/>
          <w:lang w:val="en-US" w:eastAsia="zh-CN"/>
        </w:rPr>
        <w:t>其一，</w:t>
      </w:r>
      <w:r>
        <w:rPr>
          <w:rFonts w:hint="eastAsia" w:ascii="楷体" w:hAnsi="楷体" w:cs="楷体"/>
          <w:lang w:val="en-US" w:eastAsia="zh-CN"/>
        </w:rPr>
        <w:t>造成</w:t>
      </w:r>
      <w:r>
        <w:rPr>
          <w:rFonts w:hint="eastAsia" w:ascii="楷体" w:hAnsi="楷体" w:eastAsia="楷体" w:cs="楷体"/>
          <w:lang w:val="en-US" w:eastAsia="zh-CN"/>
        </w:rPr>
        <w:t>资源浪费：面子工程往往需要投入大量的人力、物力和财力，但由于其目的并非为了解决实际问题或满足民众需求，</w:t>
      </w:r>
      <w:r>
        <w:rPr>
          <w:rFonts w:hint="eastAsia" w:ascii="楷体" w:hAnsi="楷体" w:cs="楷体"/>
          <w:lang w:val="en-US" w:eastAsia="zh-CN"/>
        </w:rPr>
        <w:t>往往</w:t>
      </w:r>
      <w:r>
        <w:rPr>
          <w:rFonts w:hint="eastAsia" w:ascii="楷体" w:hAnsi="楷体" w:eastAsia="楷体" w:cs="楷体"/>
          <w:lang w:val="en-US" w:eastAsia="zh-CN"/>
        </w:rPr>
        <w:t>导致资源的低效利用或浪费</w:t>
      </w:r>
      <w:r>
        <w:rPr>
          <w:rFonts w:hint="eastAsia" w:ascii="楷体" w:hAnsi="楷体" w:cs="楷体"/>
          <w:lang w:val="en-US" w:eastAsia="zh-CN"/>
        </w:rPr>
        <w:t>，甚至破坏当地发展基础</w:t>
      </w:r>
      <w:r>
        <w:rPr>
          <w:rFonts w:hint="eastAsia" w:ascii="楷体" w:hAnsi="楷体" w:eastAsia="楷体" w:cs="楷体"/>
          <w:lang w:val="en-US" w:eastAsia="zh-CN"/>
        </w:rPr>
        <w:t>……</w:t>
      </w:r>
    </w:p>
    <w:p>
      <w:pPr>
        <w:rPr>
          <w:rFonts w:hint="eastAsia" w:ascii="楷体" w:hAnsi="楷体" w:eastAsia="楷体" w:cs="楷体"/>
          <w:lang w:val="en-US" w:eastAsia="zh-CN"/>
        </w:rPr>
      </w:pPr>
      <w:r>
        <w:rPr>
          <w:rFonts w:hint="eastAsia" w:ascii="楷体" w:hAnsi="楷体" w:eastAsia="楷体" w:cs="楷体"/>
          <w:lang w:val="en-US" w:eastAsia="zh-CN"/>
        </w:rPr>
        <w:t>其二，影响民生发展：大举面子工程往往就挤占本该用于民生改善的宝贵资源，影响民众的生活质量和福祉，甚至使一些地方掏空“家底”，背上沉重的债务包袱，错失发展良机……</w:t>
      </w:r>
    </w:p>
    <w:p>
      <w:pPr>
        <w:pStyle w:val="2"/>
        <w:rPr>
          <w:rFonts w:hint="default"/>
          <w:lang w:val="en-US" w:eastAsia="zh-CN"/>
        </w:rPr>
      </w:pPr>
      <w:r>
        <w:rPr>
          <w:rFonts w:hint="eastAsia" w:ascii="楷体" w:hAnsi="楷体" w:cs="楷体"/>
          <w:lang w:val="en-US" w:eastAsia="zh-CN"/>
        </w:rPr>
        <w:t>其三，破坏政府形象：面子工程助长浮夸作假、铺张浪费等不良风气，会使民众对政府的信任度降低，损害党政形象和公信力，恶化地方政治生态，危害党的执政根基</w:t>
      </w:r>
      <w:r>
        <w:rPr>
          <w:rFonts w:hint="eastAsia" w:ascii="楷体" w:hAnsi="楷体" w:eastAsia="楷体" w:cs="楷体"/>
          <w:lang w:val="en-US" w:eastAsia="zh-CN"/>
        </w:rPr>
        <w:t>……</w:t>
      </w:r>
    </w:p>
    <w:p>
      <w:pPr>
        <w:pStyle w:val="19"/>
        <w:ind w:firstLine="422"/>
        <w:rPr>
          <w:rFonts w:hint="default" w:eastAsia="楷体"/>
          <w:lang w:val="en-US" w:eastAsia="zh-CN"/>
        </w:rPr>
      </w:pPr>
      <w:r>
        <w:rPr>
          <w:rFonts w:hint="eastAsia"/>
        </w:rPr>
        <w:t>第</w:t>
      </w:r>
      <w:r>
        <w:rPr>
          <w:rFonts w:hint="eastAsia"/>
          <w:lang w:val="en-US" w:eastAsia="zh-CN"/>
        </w:rPr>
        <w:t>三</w:t>
      </w:r>
      <w:r>
        <w:rPr>
          <w:rFonts w:hint="eastAsia"/>
        </w:rPr>
        <w:t>步——</w:t>
      </w:r>
      <w:r>
        <w:rPr>
          <w:rFonts w:hint="eastAsia"/>
          <w:lang w:val="en-US" w:eastAsia="zh-CN"/>
        </w:rPr>
        <w:t>原因分析：</w:t>
      </w:r>
    </w:p>
    <w:p>
      <w:pPr>
        <w:ind w:firstLine="420"/>
        <w:rPr>
          <w:rFonts w:hint="eastAsia" w:ascii="楷体" w:hAnsi="楷体" w:eastAsia="楷体" w:cs="楷体"/>
          <w:lang w:val="en-US" w:eastAsia="zh-CN"/>
        </w:rPr>
      </w:pPr>
      <w:r>
        <w:rPr>
          <w:rFonts w:hint="eastAsia" w:ascii="楷体" w:hAnsi="楷体" w:eastAsia="楷体" w:cs="楷体"/>
          <w:lang w:val="en-US" w:eastAsia="zh-CN"/>
        </w:rPr>
        <w:t>首先</w:t>
      </w:r>
      <w:r>
        <w:rPr>
          <w:rFonts w:hint="eastAsia" w:ascii="楷体" w:hAnsi="楷体" w:eastAsia="楷体" w:cs="楷体"/>
          <w:lang w:val="en-US"/>
        </w:rPr>
        <w:t>，</w:t>
      </w:r>
      <w:r>
        <w:rPr>
          <w:rFonts w:hint="eastAsia" w:ascii="楷体" w:hAnsi="楷体" w:eastAsia="楷体" w:cs="楷体"/>
          <w:lang w:val="en-US" w:eastAsia="zh-CN"/>
        </w:rPr>
        <w:t>错误的政绩观：一些地方政府或官员可能过于追求短期的政绩和表面的形象，存在好大喜功、急功近利，一门心思想通过建设大工程来标榜自己的错误政绩观念……</w:t>
      </w:r>
    </w:p>
    <w:p>
      <w:pPr>
        <w:pStyle w:val="2"/>
        <w:rPr>
          <w:rFonts w:hint="eastAsia" w:ascii="楷体" w:hAnsi="楷体" w:eastAsia="楷体" w:cs="楷体"/>
          <w:lang w:val="en-US" w:eastAsia="zh-CN"/>
        </w:rPr>
      </w:pPr>
      <w:r>
        <w:rPr>
          <w:rFonts w:hint="eastAsia"/>
          <w:lang w:val="en-US" w:eastAsia="zh-CN"/>
        </w:rPr>
        <w:t>其次，监督机制缺乏：权力一旦失去监督就会失衡，被滥用。搞“面子工程”的实质是政绩观错位和权力滥用，监督和问责不够严格，就会罔顾对实际效果和民生需求的考量</w:t>
      </w:r>
      <w:r>
        <w:rPr>
          <w:rFonts w:hint="eastAsia" w:ascii="楷体" w:hAnsi="楷体" w:eastAsia="楷体" w:cs="楷体"/>
          <w:lang w:val="en-US" w:eastAsia="zh-CN"/>
        </w:rPr>
        <w:t>……</w:t>
      </w:r>
    </w:p>
    <w:p>
      <w:pPr>
        <w:pStyle w:val="19"/>
        <w:ind w:firstLine="422"/>
        <w:rPr>
          <w:rFonts w:hint="eastAsia"/>
          <w:lang w:val="en-US" w:eastAsia="zh-CN"/>
        </w:rPr>
      </w:pPr>
      <w:r>
        <w:rPr>
          <w:rFonts w:hint="eastAsia"/>
        </w:rPr>
        <w:t>第</w:t>
      </w:r>
      <w:r>
        <w:rPr>
          <w:rFonts w:hint="eastAsia"/>
          <w:lang w:val="en-US" w:eastAsia="zh-CN"/>
        </w:rPr>
        <w:t>四</w:t>
      </w:r>
      <w:r>
        <w:rPr>
          <w:rFonts w:hint="eastAsia"/>
        </w:rPr>
        <w:t>步——</w:t>
      </w:r>
      <w:r>
        <w:rPr>
          <w:rFonts w:hint="eastAsia"/>
          <w:lang w:val="en-US" w:eastAsia="zh-CN"/>
        </w:rPr>
        <w:t>过渡：</w:t>
      </w:r>
    </w:p>
    <w:p>
      <w:pPr>
        <w:ind w:firstLine="420"/>
        <w:rPr>
          <w:rFonts w:hint="eastAsia" w:ascii="楷体" w:hAnsi="楷体" w:eastAsia="楷体" w:cs="楷体"/>
          <w:lang w:val="en-US"/>
        </w:rPr>
      </w:pPr>
      <w:r>
        <w:rPr>
          <w:rFonts w:hint="eastAsia" w:ascii="楷体" w:hAnsi="楷体" w:eastAsia="楷体" w:cs="楷体"/>
          <w:lang w:val="en-US"/>
        </w:rPr>
        <w:t>金杯银杯不如老百姓的口碑，金奖银奖不如老百姓的夸奖</w:t>
      </w:r>
      <w:r>
        <w:rPr>
          <w:rFonts w:hint="eastAsia" w:ascii="楷体" w:hAnsi="楷体" w:eastAsia="楷体" w:cs="楷体"/>
          <w:lang w:val="en-US" w:eastAsia="zh-CN"/>
        </w:rPr>
        <w:t>。遏制“面子工程”要把“当下改”和“长久立”相结合，查改并重、标本兼治，从源头上杜绝“面子工程”……</w:t>
      </w:r>
    </w:p>
    <w:p>
      <w:pPr>
        <w:ind w:firstLine="420"/>
        <w:rPr>
          <w:rFonts w:hint="eastAsia" w:ascii="楷体" w:hAnsi="楷体" w:eastAsia="楷体"/>
          <w:b/>
          <w:bCs/>
          <w:lang w:val="en-US" w:eastAsia="zh-CN"/>
        </w:rPr>
      </w:pPr>
      <w:r>
        <w:rPr>
          <w:rFonts w:ascii="楷体" w:hAnsi="楷体" w:eastAsia="楷体"/>
          <w:b/>
          <w:bCs/>
          <w:lang w:val="en-US"/>
        </w:rPr>
        <w:t>第</w:t>
      </w:r>
      <w:r>
        <w:rPr>
          <w:rFonts w:hint="eastAsia" w:ascii="楷体" w:hAnsi="楷体" w:eastAsia="楷体"/>
          <w:b/>
          <w:bCs/>
          <w:lang w:val="en-US" w:eastAsia="zh-CN"/>
        </w:rPr>
        <w:t>五</w:t>
      </w:r>
      <w:r>
        <w:rPr>
          <w:rFonts w:ascii="楷体" w:hAnsi="楷体" w:eastAsia="楷体"/>
          <w:b/>
          <w:bCs/>
          <w:lang w:val="en-US"/>
        </w:rPr>
        <w:t>步——</w:t>
      </w:r>
      <w:r>
        <w:rPr>
          <w:rFonts w:hint="eastAsia" w:ascii="楷体" w:hAnsi="楷体" w:eastAsia="楷体"/>
          <w:b/>
          <w:bCs/>
          <w:lang w:val="en-US" w:eastAsia="zh-CN"/>
        </w:rPr>
        <w:t>对策：</w:t>
      </w:r>
    </w:p>
    <w:p>
      <w:pPr>
        <w:ind w:firstLine="420"/>
        <w:rPr>
          <w:rFonts w:hint="eastAsia" w:ascii="楷体" w:hAnsi="楷体" w:eastAsia="楷体" w:cs="楷体"/>
          <w:lang w:val="en-US" w:eastAsia="zh-CN"/>
        </w:rPr>
      </w:pPr>
      <w:r>
        <w:rPr>
          <w:rFonts w:hint="eastAsia" w:ascii="楷体" w:hAnsi="楷体" w:eastAsia="楷体" w:cs="楷体"/>
          <w:lang w:val="en-US" w:eastAsia="zh-CN"/>
        </w:rPr>
        <w:t>第一、深化学习教育，树立正确政绩观。教育引导领导干部坚持不懈用习近平新时代中国特色社会主义思想凝心铸魂、锤炼党性，把为民造福作为全部工作的出发点和落脚地，增强“功成不必在我、功成必定有我”的担当，真正“为官一任，造福一方”……</w:t>
      </w:r>
    </w:p>
    <w:p>
      <w:pPr>
        <w:ind w:firstLine="420"/>
        <w:rPr>
          <w:rFonts w:hint="eastAsia" w:ascii="楷体" w:hAnsi="楷体" w:eastAsia="楷体" w:cs="楷体"/>
          <w:lang w:val="en-US" w:eastAsia="zh-CN"/>
        </w:rPr>
      </w:pPr>
      <w:r>
        <w:rPr>
          <w:rFonts w:hint="eastAsia" w:ascii="楷体" w:hAnsi="楷体" w:eastAsia="楷体" w:cs="楷体"/>
          <w:lang w:val="en-US" w:eastAsia="zh-CN"/>
        </w:rPr>
        <w:t>第二、抓好自查评估，认真整改规范。全面开展排查整改，加强自我净化，把“当下改”与“长久立”结合起来，着眼长效、立足规范，围绕动议、规划、审批、建设等方面建立健全相关机制，从源头上防止”政绩工程〞、“面子工程〞……</w:t>
      </w:r>
    </w:p>
    <w:p>
      <w:pPr>
        <w:ind w:firstLine="420"/>
        <w:rPr>
          <w:rFonts w:hint="eastAsia" w:ascii="楷体" w:hAnsi="楷体" w:eastAsia="楷体" w:cs="楷体"/>
          <w:b/>
          <w:bCs/>
          <w:lang w:val="en-US" w:eastAsia="zh-CN"/>
        </w:rPr>
      </w:pPr>
      <w:r>
        <w:rPr>
          <w:rFonts w:hint="eastAsia" w:ascii="楷体" w:hAnsi="楷体" w:eastAsia="楷体" w:cs="楷体"/>
          <w:b/>
          <w:bCs/>
          <w:lang w:val="en-US" w:eastAsia="zh-CN"/>
        </w:rPr>
        <w:t>第六步</w:t>
      </w:r>
      <w:r>
        <w:rPr>
          <w:rFonts w:hint="eastAsia" w:ascii="楷体" w:hAnsi="楷体" w:eastAsia="楷体" w:cs="楷体"/>
          <w:b/>
          <w:bCs/>
          <w:lang w:val="en-US"/>
        </w:rPr>
        <w:t>——</w:t>
      </w:r>
      <w:r>
        <w:rPr>
          <w:rFonts w:hint="eastAsia" w:ascii="楷体" w:hAnsi="楷体" w:eastAsia="楷体" w:cs="楷体"/>
          <w:b/>
          <w:bCs/>
          <w:lang w:val="en-US" w:eastAsia="zh-CN"/>
        </w:rPr>
        <w:t>总结结尾：</w:t>
      </w:r>
    </w:p>
    <w:p>
      <w:pPr>
        <w:ind w:firstLine="420"/>
      </w:pPr>
      <w:r>
        <w:rPr>
          <w:rFonts w:hint="eastAsia" w:ascii="楷体" w:hAnsi="楷体" w:eastAsia="楷体" w:cs="楷体"/>
          <w:lang w:val="en-US" w:eastAsia="zh-CN"/>
        </w:rPr>
        <w:t>领导干部受人民重托，为官一任，就应造福一方。想要“面子”，先得有“里子”。必须坚持以人民为中心的发展思想，群众满意了、高兴了，才能挣来真正的“面子”</w:t>
      </w:r>
      <w:bookmarkStart w:id="1" w:name="_GoBack"/>
      <w:bookmarkEnd w:id="1"/>
      <w:r>
        <w:rPr>
          <w:rFonts w:hint="eastAsia" w:ascii="楷体" w:hAnsi="楷体" w:eastAsia="楷体" w:cs="楷体"/>
          <w:lang w:val="en-US" w:eastAsia="zh-CN"/>
        </w:rPr>
        <w:t>……</w:t>
      </w:r>
    </w:p>
    <w:sectPr>
      <w:headerReference r:id="rId7" w:type="first"/>
      <w:headerReference r:id="rId5" w:type="default"/>
      <w:footerReference r:id="rId8" w:type="default"/>
      <w:headerReference r:id="rId6" w:type="even"/>
      <w:footerReference r:id="rId9" w:type="even"/>
      <w:pgSz w:w="11906" w:h="16838"/>
      <w:pgMar w:top="1871" w:right="1247" w:bottom="1247" w:left="124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MicrosoftYaHe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tabs>
        <w:tab w:val="center" w:pos="4153"/>
        <w:tab w:val="right" w:pos="8306"/>
      </w:tabs>
      <w:ind w:left="0" w:leftChars="0" w:firstLine="0" w:firstLineChars="0"/>
    </w:pPr>
    <w:r>
      <w:rPr>
        <w:rFonts w:hint="eastAsia" w:eastAsia="宋体"/>
        <w:lang w:eastAsia="zh-CN"/>
      </w:rPr>
      <w:drawing>
        <wp:inline distT="0" distB="0" distL="114300" distR="114300">
          <wp:extent cx="1618615" cy="375285"/>
          <wp:effectExtent l="0" t="0" r="635" b="5715"/>
          <wp:docPr id="2" name="图片 1"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展鸿教育logo（横版）"/>
                  <pic:cNvPicPr>
                    <a:picLocks noChangeAspect="1"/>
                  </pic:cNvPicPr>
                </pic:nvPicPr>
                <pic:blipFill>
                  <a:blip r:embed="rId1"/>
                  <a:stretch>
                    <a:fillRect/>
                  </a:stretch>
                </pic:blipFill>
                <pic:spPr>
                  <a:xfrm>
                    <a:off x="0" y="0"/>
                    <a:ext cx="1618615" cy="375285"/>
                  </a:xfrm>
                  <a:prstGeom prst="rect">
                    <a:avLst/>
                  </a:prstGeom>
                  <a:noFill/>
                  <a:ln>
                    <a:noFill/>
                  </a:ln>
                </pic:spPr>
              </pic:pic>
            </a:graphicData>
          </a:graphic>
        </wp:inline>
      </w:drawing>
    </w:r>
    <w:r>
      <w:rPr>
        <w:rFonts w:hint="eastAsia"/>
        <w:lang w:val="en-US" w:eastAsia="zh-CN"/>
      </w:rPr>
      <w:t xml:space="preserve">                                        </w:t>
    </w:r>
    <w:r>
      <w:rPr>
        <w:rFonts w:hint="eastAsia" w:ascii="宋体" w:hAnsi="宋体" w:eastAsia="宋体" w:cs="宋体"/>
        <w:b/>
        <w:bCs/>
        <w:color w:val="FF0000"/>
        <w:sz w:val="21"/>
        <w:szCs w:val="21"/>
      </w:rPr>
      <w:t>让学习更快乐</w:t>
    </w:r>
    <w:r>
      <w:rPr>
        <w:rFonts w:hint="eastAsia" w:ascii="宋体" w:hAnsi="宋体" w:eastAsia="宋体" w:cs="宋体"/>
        <w:b/>
        <w:bCs/>
        <w:color w:val="FF0000"/>
        <w:sz w:val="21"/>
        <w:szCs w:val="21"/>
        <w:lang w:val="en-US" w:eastAsia="zh-CN"/>
      </w:rPr>
      <w:t xml:space="preserve"> </w:t>
    </w:r>
    <w:r>
      <w:rPr>
        <w:rFonts w:hint="eastAsia" w:ascii="宋体" w:hAnsi="宋体" w:eastAsia="宋体" w:cs="宋体"/>
        <w:b/>
        <w:bCs/>
        <w:color w:val="FF0000"/>
        <w:sz w:val="21"/>
        <w:szCs w:val="21"/>
      </w:rPr>
      <w:t>让考试更简单</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dkMTk2YWMwNmYyOGExMzMxMWJjNjJhNjA0NGI1ZmIifQ=="/>
  </w:docVars>
  <w:rsids>
    <w:rsidRoot w:val="00000000"/>
    <w:rsid w:val="00635F7E"/>
    <w:rsid w:val="00915910"/>
    <w:rsid w:val="009F1215"/>
    <w:rsid w:val="01E92DC0"/>
    <w:rsid w:val="02713142"/>
    <w:rsid w:val="03782396"/>
    <w:rsid w:val="04676A8B"/>
    <w:rsid w:val="0476023E"/>
    <w:rsid w:val="04963B0C"/>
    <w:rsid w:val="04FC403D"/>
    <w:rsid w:val="07373DAC"/>
    <w:rsid w:val="077D7F4A"/>
    <w:rsid w:val="08141446"/>
    <w:rsid w:val="0923288D"/>
    <w:rsid w:val="095A1B0F"/>
    <w:rsid w:val="09D74946"/>
    <w:rsid w:val="0B0E5232"/>
    <w:rsid w:val="0B782CB6"/>
    <w:rsid w:val="0BE81B6C"/>
    <w:rsid w:val="0CEF7946"/>
    <w:rsid w:val="0D157B86"/>
    <w:rsid w:val="0D68481B"/>
    <w:rsid w:val="0FA67D74"/>
    <w:rsid w:val="0FE412B9"/>
    <w:rsid w:val="0FE85150"/>
    <w:rsid w:val="10C65B68"/>
    <w:rsid w:val="11AD0487"/>
    <w:rsid w:val="11E74B6B"/>
    <w:rsid w:val="12041F1C"/>
    <w:rsid w:val="14717A98"/>
    <w:rsid w:val="14C57522"/>
    <w:rsid w:val="14D22CF5"/>
    <w:rsid w:val="16E54F9E"/>
    <w:rsid w:val="184B3C39"/>
    <w:rsid w:val="18D357BD"/>
    <w:rsid w:val="18F36CB9"/>
    <w:rsid w:val="195921EF"/>
    <w:rsid w:val="1A7F48BE"/>
    <w:rsid w:val="1B8371BB"/>
    <w:rsid w:val="1BF4351A"/>
    <w:rsid w:val="1C0628B7"/>
    <w:rsid w:val="1C4F3028"/>
    <w:rsid w:val="1C597755"/>
    <w:rsid w:val="1E957931"/>
    <w:rsid w:val="1EB00C68"/>
    <w:rsid w:val="203023E8"/>
    <w:rsid w:val="20664BB5"/>
    <w:rsid w:val="2080575F"/>
    <w:rsid w:val="20BC55C4"/>
    <w:rsid w:val="228E32C0"/>
    <w:rsid w:val="22B76683"/>
    <w:rsid w:val="2303547D"/>
    <w:rsid w:val="23CC3274"/>
    <w:rsid w:val="253D5128"/>
    <w:rsid w:val="25DD5BAB"/>
    <w:rsid w:val="273C5A9F"/>
    <w:rsid w:val="29455AB0"/>
    <w:rsid w:val="29955AD6"/>
    <w:rsid w:val="2C1529D1"/>
    <w:rsid w:val="2CBC5E34"/>
    <w:rsid w:val="2EB0056E"/>
    <w:rsid w:val="2F8270F3"/>
    <w:rsid w:val="2FB22B6B"/>
    <w:rsid w:val="31943F2B"/>
    <w:rsid w:val="345319C9"/>
    <w:rsid w:val="34792FA7"/>
    <w:rsid w:val="349C6CB3"/>
    <w:rsid w:val="36301342"/>
    <w:rsid w:val="38263BB6"/>
    <w:rsid w:val="3967567A"/>
    <w:rsid w:val="3A3C61C9"/>
    <w:rsid w:val="3A5E23D3"/>
    <w:rsid w:val="3AD11AB3"/>
    <w:rsid w:val="3B334EBA"/>
    <w:rsid w:val="3C0339E2"/>
    <w:rsid w:val="3CE0487A"/>
    <w:rsid w:val="3E751487"/>
    <w:rsid w:val="3EEB6AB7"/>
    <w:rsid w:val="3FF74C02"/>
    <w:rsid w:val="43DE2113"/>
    <w:rsid w:val="44146C41"/>
    <w:rsid w:val="4667038F"/>
    <w:rsid w:val="46E62229"/>
    <w:rsid w:val="47FF4413"/>
    <w:rsid w:val="49845004"/>
    <w:rsid w:val="49B62C1E"/>
    <w:rsid w:val="4B93258A"/>
    <w:rsid w:val="4D4C2BE0"/>
    <w:rsid w:val="4DC7613B"/>
    <w:rsid w:val="4E2408BA"/>
    <w:rsid w:val="4E8146C5"/>
    <w:rsid w:val="4F252466"/>
    <w:rsid w:val="500D4962"/>
    <w:rsid w:val="50CA7DE7"/>
    <w:rsid w:val="51736DAF"/>
    <w:rsid w:val="52711BCE"/>
    <w:rsid w:val="535707E6"/>
    <w:rsid w:val="53746E0E"/>
    <w:rsid w:val="53F003EF"/>
    <w:rsid w:val="541D0B0E"/>
    <w:rsid w:val="55A21A11"/>
    <w:rsid w:val="57333685"/>
    <w:rsid w:val="5746129F"/>
    <w:rsid w:val="59442E81"/>
    <w:rsid w:val="59994DBA"/>
    <w:rsid w:val="59C96464"/>
    <w:rsid w:val="59E22703"/>
    <w:rsid w:val="5A0A69B4"/>
    <w:rsid w:val="5A6D19E9"/>
    <w:rsid w:val="5AB126F6"/>
    <w:rsid w:val="5B5C12F2"/>
    <w:rsid w:val="5BE348DB"/>
    <w:rsid w:val="5BFD617C"/>
    <w:rsid w:val="5CCD5CD0"/>
    <w:rsid w:val="5CD43C21"/>
    <w:rsid w:val="612B1454"/>
    <w:rsid w:val="61BD2427"/>
    <w:rsid w:val="62CB61BD"/>
    <w:rsid w:val="63F97611"/>
    <w:rsid w:val="64D95D84"/>
    <w:rsid w:val="65FB3CE3"/>
    <w:rsid w:val="665F3603"/>
    <w:rsid w:val="66D6776C"/>
    <w:rsid w:val="6705795A"/>
    <w:rsid w:val="67A3567A"/>
    <w:rsid w:val="680726BA"/>
    <w:rsid w:val="68BB3463"/>
    <w:rsid w:val="694858F0"/>
    <w:rsid w:val="6A111488"/>
    <w:rsid w:val="6A285BB8"/>
    <w:rsid w:val="6D082649"/>
    <w:rsid w:val="6D5A4776"/>
    <w:rsid w:val="6D5B09CB"/>
    <w:rsid w:val="6E191E3D"/>
    <w:rsid w:val="6F6E095D"/>
    <w:rsid w:val="6FD36103"/>
    <w:rsid w:val="6FDC3AAD"/>
    <w:rsid w:val="6FF944CB"/>
    <w:rsid w:val="70715D07"/>
    <w:rsid w:val="70EE1B56"/>
    <w:rsid w:val="71F71352"/>
    <w:rsid w:val="725134A0"/>
    <w:rsid w:val="72BE454D"/>
    <w:rsid w:val="732301E9"/>
    <w:rsid w:val="75342D58"/>
    <w:rsid w:val="75A1245A"/>
    <w:rsid w:val="76DD5312"/>
    <w:rsid w:val="773B1232"/>
    <w:rsid w:val="78AC2F0C"/>
    <w:rsid w:val="7AC1561D"/>
    <w:rsid w:val="7B0C506C"/>
    <w:rsid w:val="7B95754E"/>
    <w:rsid w:val="7BFA64D2"/>
    <w:rsid w:val="7E0A24D6"/>
    <w:rsid w:val="7E1F6BF8"/>
    <w:rsid w:val="7F7B10B3"/>
    <w:rsid w:val="7FD834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288" w:lineRule="auto"/>
      <w:ind w:firstLine="200" w:firstLineChars="200"/>
      <w:jc w:val="both"/>
    </w:pPr>
    <w:rPr>
      <w:rFonts w:ascii="宋体" w:hAnsi="等线" w:eastAsia="宋体" w:cs="宋体"/>
      <w:kern w:val="2"/>
      <w:sz w:val="21"/>
      <w:szCs w:val="22"/>
      <w:lang w:val="en-US" w:eastAsia="zh-CN" w:bidi="ar-SA"/>
    </w:rPr>
  </w:style>
  <w:style w:type="paragraph" w:styleId="4">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2"/>
    <w:basedOn w:val="1"/>
    <w:next w:val="1"/>
    <w:link w:val="14"/>
    <w:qFormat/>
    <w:uiPriority w:val="9"/>
    <w:pPr>
      <w:keepNext/>
      <w:keepLines/>
      <w:spacing w:line="240" w:lineRule="auto"/>
      <w:jc w:val="center"/>
      <w:outlineLvl w:val="1"/>
    </w:pPr>
    <w:rPr>
      <w:rFonts w:hAnsi="等线 Light" w:cs="宋体"/>
      <w:b/>
      <w:bCs/>
      <w:sz w:val="32"/>
      <w:szCs w:val="32"/>
    </w:rPr>
  </w:style>
  <w:style w:type="character" w:default="1" w:styleId="11">
    <w:name w:val="Default Paragraph Font"/>
    <w:autoRedefine/>
    <w:qFormat/>
    <w:uiPriority w:val="1"/>
  </w:style>
  <w:style w:type="table" w:default="1" w:styleId="10">
    <w:name w:val="Normal Table"/>
    <w:qFormat/>
    <w:uiPriority w:val="99"/>
    <w:tblPr>
      <w:tblCellMar>
        <w:top w:w="0" w:type="dxa"/>
        <w:left w:w="108" w:type="dxa"/>
        <w:bottom w:w="0" w:type="dxa"/>
        <w:right w:w="108" w:type="dxa"/>
      </w:tblCellMar>
    </w:tblPr>
  </w:style>
  <w:style w:type="paragraph" w:styleId="2">
    <w:name w:val="Body Text First Indent 2"/>
    <w:basedOn w:val="3"/>
    <w:next w:val="1"/>
    <w:autoRedefine/>
    <w:qFormat/>
    <w:uiPriority w:val="0"/>
    <w:pPr>
      <w:ind w:firstLine="420" w:firstLineChars="200"/>
    </w:pPr>
    <w:rPr>
      <w:rFonts w:hint="default" w:ascii="Times New Roman" w:hAnsi="Times New Roman" w:eastAsia="楷体" w:cs="宋体"/>
      <w:sz w:val="21"/>
      <w:szCs w:val="24"/>
    </w:rPr>
  </w:style>
  <w:style w:type="paragraph" w:styleId="3">
    <w:name w:val="Body Text Indent"/>
    <w:basedOn w:val="1"/>
    <w:next w:val="1"/>
    <w:autoRedefine/>
    <w:qFormat/>
    <w:uiPriority w:val="0"/>
    <w:pPr>
      <w:spacing w:afterLines="0" w:afterAutospacing="0"/>
      <w:ind w:left="0" w:leftChars="0"/>
    </w:pPr>
    <w:rPr>
      <w:rFonts w:eastAsia="宋体"/>
    </w:rPr>
  </w:style>
  <w:style w:type="paragraph" w:styleId="6">
    <w:name w:val="Date"/>
    <w:basedOn w:val="1"/>
    <w:next w:val="1"/>
    <w:link w:val="22"/>
    <w:autoRedefine/>
    <w:qFormat/>
    <w:uiPriority w:val="99"/>
    <w:pPr>
      <w:ind w:left="100" w:leftChars="2500"/>
    </w:pPr>
  </w:style>
  <w:style w:type="paragraph" w:styleId="7">
    <w:name w:val="footer"/>
    <w:basedOn w:val="1"/>
    <w:link w:val="21"/>
    <w:autoRedefine/>
    <w:qFormat/>
    <w:uiPriority w:val="99"/>
    <w:pPr>
      <w:tabs>
        <w:tab w:val="center" w:pos="4153"/>
        <w:tab w:val="right" w:pos="8306"/>
      </w:tabs>
      <w:snapToGrid w:val="0"/>
      <w:spacing w:line="240" w:lineRule="auto"/>
      <w:jc w:val="left"/>
    </w:pPr>
    <w:rPr>
      <w:sz w:val="18"/>
      <w:szCs w:val="18"/>
    </w:rPr>
  </w:style>
  <w:style w:type="paragraph" w:styleId="8">
    <w:name w:val="header"/>
    <w:basedOn w:val="1"/>
    <w:link w:val="20"/>
    <w:autoRedefine/>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autoRedefine/>
    <w:qFormat/>
    <w:uiPriority w:val="0"/>
    <w:rPr>
      <w:b/>
    </w:rPr>
  </w:style>
  <w:style w:type="paragraph" w:styleId="13">
    <w:name w:val="List Paragraph"/>
    <w:basedOn w:val="1"/>
    <w:qFormat/>
    <w:uiPriority w:val="34"/>
    <w:pPr>
      <w:ind w:firstLine="420"/>
    </w:pPr>
  </w:style>
  <w:style w:type="character" w:customStyle="1" w:styleId="14">
    <w:name w:val="标题 2 字符"/>
    <w:basedOn w:val="11"/>
    <w:link w:val="5"/>
    <w:qFormat/>
    <w:uiPriority w:val="9"/>
    <w:rPr>
      <w:rFonts w:ascii="宋体" w:hAnsi="等线 Light" w:eastAsia="宋体" w:cs="宋体"/>
      <w:b/>
      <w:bCs/>
      <w:sz w:val="32"/>
      <w:szCs w:val="32"/>
    </w:rPr>
  </w:style>
  <w:style w:type="paragraph" w:customStyle="1" w:styleId="15">
    <w:name w:val="一级段落"/>
    <w:basedOn w:val="1"/>
    <w:next w:val="1"/>
    <w:autoRedefine/>
    <w:qFormat/>
    <w:uiPriority w:val="0"/>
    <w:rPr>
      <w:b/>
      <w:sz w:val="24"/>
    </w:rPr>
  </w:style>
  <w:style w:type="paragraph" w:customStyle="1" w:styleId="16">
    <w:name w:val="二级段落"/>
    <w:basedOn w:val="1"/>
    <w:next w:val="1"/>
    <w:autoRedefine/>
    <w:qFormat/>
    <w:uiPriority w:val="0"/>
    <w:rPr>
      <w:b/>
    </w:rPr>
  </w:style>
  <w:style w:type="paragraph" w:customStyle="1" w:styleId="17">
    <w:name w:val="点评作答"/>
    <w:basedOn w:val="1"/>
    <w:next w:val="1"/>
    <w:autoRedefine/>
    <w:qFormat/>
    <w:uiPriority w:val="0"/>
    <w:rPr>
      <w:rFonts w:eastAsia="楷体"/>
    </w:rPr>
  </w:style>
  <w:style w:type="paragraph" w:customStyle="1" w:styleId="18">
    <w:name w:val="原创题干"/>
    <w:basedOn w:val="1"/>
    <w:next w:val="1"/>
    <w:autoRedefine/>
    <w:qFormat/>
    <w:uiPriority w:val="0"/>
    <w:rPr>
      <w:sz w:val="22"/>
    </w:rPr>
  </w:style>
  <w:style w:type="paragraph" w:customStyle="1" w:styleId="19">
    <w:name w:val="三级段落"/>
    <w:basedOn w:val="1"/>
    <w:next w:val="1"/>
    <w:qFormat/>
    <w:uiPriority w:val="0"/>
    <w:rPr>
      <w:rFonts w:eastAsia="楷体"/>
      <w:b/>
    </w:rPr>
  </w:style>
  <w:style w:type="character" w:customStyle="1" w:styleId="20">
    <w:name w:val="页眉 字符"/>
    <w:basedOn w:val="11"/>
    <w:link w:val="8"/>
    <w:autoRedefine/>
    <w:qFormat/>
    <w:uiPriority w:val="99"/>
    <w:rPr>
      <w:rFonts w:ascii="宋体" w:eastAsia="宋体"/>
      <w:sz w:val="18"/>
      <w:szCs w:val="18"/>
    </w:rPr>
  </w:style>
  <w:style w:type="character" w:customStyle="1" w:styleId="21">
    <w:name w:val="页脚 字符"/>
    <w:basedOn w:val="11"/>
    <w:link w:val="7"/>
    <w:autoRedefine/>
    <w:qFormat/>
    <w:uiPriority w:val="99"/>
    <w:rPr>
      <w:rFonts w:ascii="宋体" w:eastAsia="宋体"/>
      <w:sz w:val="18"/>
      <w:szCs w:val="18"/>
    </w:rPr>
  </w:style>
  <w:style w:type="character" w:customStyle="1" w:styleId="22">
    <w:name w:val="日期 字符"/>
    <w:basedOn w:val="11"/>
    <w:link w:val="6"/>
    <w:qFormat/>
    <w:uiPriority w:val="99"/>
    <w:rPr>
      <w:rFonts w:ascii="宋体" w:eastAsia="宋体"/>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1757</Words>
  <Characters>1780</Characters>
  <Paragraphs>81</Paragraphs>
  <TotalTime>24</TotalTime>
  <ScaleCrop>false</ScaleCrop>
  <LinksUpToDate>false</LinksUpToDate>
  <CharactersWithSpaces>1780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2020-06-01T14:18:00Z</dcterms:created>
  <dc:creator>Denny</dc:creator>
  <cp:lastModifiedBy>铀衣技城林</cp:lastModifiedBy>
  <cp:lastPrinted>2022-03-30T09:34:00Z</cp:lastPrinted>
  <dcterms:modified xsi:type="dcterms:W3CDTF">2024-01-09T02:41:38Z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281E3E8715CE467F852A3EB119BACFC9_13</vt:lpwstr>
  </property>
</Properties>
</file>