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申论</w:t>
      </w:r>
      <w:r>
        <w:rPr>
          <w:rFonts w:hint="eastAsia"/>
          <w:lang w:val="en-US" w:eastAsia="zh-CN"/>
        </w:rPr>
        <w:t>阅读</w:t>
      </w:r>
      <w:r>
        <w:rPr>
          <w:rFonts w:hint="eastAsia"/>
        </w:rPr>
        <w:t>：高铁赋能让“农味”走出去，助力乡村振兴“幸福路”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花亭湖鳙鱼、黑猪肉、小黄牛肉……8月10日，琳琅满目的农特产品走进了太湖南高铁站，皖南地区人民搭上了高铁“快车道”，现代农业产业飞速发展，农特产品实现了“坐着高铁走出去”。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更好促进经济社会的发展，就要着眼国家大战略需求，继续全面推进乡村振兴。党的十九届五中全会将“脱贫攻坚成果巩固拓展，乡村振兴战略全面推进”作为“十四五”时期我国经济社会发展主要目标之一，并系统指明了“优先发展农业农村，全面推进乡村振兴”的路径，提出要“实现巩固拓展脱贫攻坚成果同乡村振兴有效衔接”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乡村振兴是实现全体人民共同富裕的必经之路，如何让人民群众更好地实现“富口袋”，就要挖掘乡村振兴的优势资源，打造特色产业，打通交通运输最后“一公里”，方能让更多的“农味”走向更广阔的市场。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企业更要抓住乡村振兴的新机遇，发挥自身的优势，主动肩负起共同推进乡村振兴新任务，积极推动农特产品销售目标高质量完成，方能让人民群众的生活更上一层楼。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高铁赋能，让“农味”走出去。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“农味”走不出去，关乎老百姓的切身利益，要解决这一问题，需要强化政策支撑，坚持高铁赋能。铁路部门要主动服务民生发展，自觉扛起乡村振兴重任，聚焦农特产品的运输问题，增设快运业务，确保“农味”走出大山，丰富城市市民餐桌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高铁赋能，让“农味”保持新鲜。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随着经济社会高速发展，高速铁路版图也在不断扩大，如何更好让“农味”走向更多城市人的餐桌，以科技赋能，发挥高铁运输快速便捷的优势，助力特色农产品走向全国。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高铁赋能，让“农味”赢好口碑。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农特产品销售，不是“一锤子买卖”，通过高铁赋能开好头，既需要铁路部门提供优质服务，更需要企业做好农特产品的质量把关，确保输出的每一份生鲜产品让消费者满意，赢得市场认可，这不仅为下一次的销售奠定坚实基础，也能接下更多的“预定单”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“任何时候都不能忽视农业、忘记农民、淡漠农村”。促进乡村振兴，是关乎国家发展大局的要事，铁路部门要提高政治认识，创新服务理念，厚植为民情怀，方能提供更多定制服务，让更多“农味”销路越来越宽，让人民群众的收入不断增加，生活也将更美好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 xml:space="preserve">来源：中国青年网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NjI4MmNhZWM1YjViMWZhOTQzOWI4MzIwZWM4MjIifQ=="/>
  </w:docVars>
  <w:rsids>
    <w:rsidRoot w:val="00000000"/>
    <w:rsid w:val="001A2B71"/>
    <w:rsid w:val="007C76D8"/>
    <w:rsid w:val="007F1F75"/>
    <w:rsid w:val="016E4C48"/>
    <w:rsid w:val="01B20322"/>
    <w:rsid w:val="046237FB"/>
    <w:rsid w:val="067B15FF"/>
    <w:rsid w:val="06F32D65"/>
    <w:rsid w:val="070E0927"/>
    <w:rsid w:val="07F64BDA"/>
    <w:rsid w:val="09420220"/>
    <w:rsid w:val="094C183D"/>
    <w:rsid w:val="0A9143C0"/>
    <w:rsid w:val="0B02549A"/>
    <w:rsid w:val="0B717599"/>
    <w:rsid w:val="0C2C6653"/>
    <w:rsid w:val="0CCB54CB"/>
    <w:rsid w:val="117B1481"/>
    <w:rsid w:val="11AC0117"/>
    <w:rsid w:val="11D235B1"/>
    <w:rsid w:val="120B6697"/>
    <w:rsid w:val="12E22229"/>
    <w:rsid w:val="163A6C6A"/>
    <w:rsid w:val="16907F0E"/>
    <w:rsid w:val="175B322F"/>
    <w:rsid w:val="17DE2A38"/>
    <w:rsid w:val="1A502597"/>
    <w:rsid w:val="1ADD353A"/>
    <w:rsid w:val="1AF767FA"/>
    <w:rsid w:val="1B1A6E17"/>
    <w:rsid w:val="1C0E26F1"/>
    <w:rsid w:val="1FAF4E09"/>
    <w:rsid w:val="217610AB"/>
    <w:rsid w:val="230F6E47"/>
    <w:rsid w:val="2345423C"/>
    <w:rsid w:val="237C4255"/>
    <w:rsid w:val="24164C94"/>
    <w:rsid w:val="263E0CAA"/>
    <w:rsid w:val="291F651D"/>
    <w:rsid w:val="2A855904"/>
    <w:rsid w:val="2B222336"/>
    <w:rsid w:val="2B6C76F7"/>
    <w:rsid w:val="2CF57C02"/>
    <w:rsid w:val="2D002E47"/>
    <w:rsid w:val="2D351399"/>
    <w:rsid w:val="2D8B1025"/>
    <w:rsid w:val="2E7D43AA"/>
    <w:rsid w:val="2F8A623B"/>
    <w:rsid w:val="308D3A8B"/>
    <w:rsid w:val="318A0E2A"/>
    <w:rsid w:val="319C4A45"/>
    <w:rsid w:val="321329FE"/>
    <w:rsid w:val="33342938"/>
    <w:rsid w:val="34D019B1"/>
    <w:rsid w:val="34E75FAC"/>
    <w:rsid w:val="358D13E0"/>
    <w:rsid w:val="3821395E"/>
    <w:rsid w:val="39402F30"/>
    <w:rsid w:val="39536ED6"/>
    <w:rsid w:val="400D0D41"/>
    <w:rsid w:val="40BE539B"/>
    <w:rsid w:val="40FF6025"/>
    <w:rsid w:val="428C4322"/>
    <w:rsid w:val="435D46B7"/>
    <w:rsid w:val="43EE4C4F"/>
    <w:rsid w:val="44344BD3"/>
    <w:rsid w:val="45C90A3C"/>
    <w:rsid w:val="47257B55"/>
    <w:rsid w:val="47643418"/>
    <w:rsid w:val="490D77FC"/>
    <w:rsid w:val="49B81FAD"/>
    <w:rsid w:val="4A4F749D"/>
    <w:rsid w:val="4BBA32EA"/>
    <w:rsid w:val="4D33341E"/>
    <w:rsid w:val="4E33435E"/>
    <w:rsid w:val="4E8B105F"/>
    <w:rsid w:val="4EEF685C"/>
    <w:rsid w:val="4F390D12"/>
    <w:rsid w:val="4F5D647C"/>
    <w:rsid w:val="508A42E0"/>
    <w:rsid w:val="532856E8"/>
    <w:rsid w:val="5331155A"/>
    <w:rsid w:val="53BB2F6F"/>
    <w:rsid w:val="547350A9"/>
    <w:rsid w:val="56685A31"/>
    <w:rsid w:val="56953410"/>
    <w:rsid w:val="56A07E12"/>
    <w:rsid w:val="56F73FDE"/>
    <w:rsid w:val="57702421"/>
    <w:rsid w:val="592235ED"/>
    <w:rsid w:val="59A86A7B"/>
    <w:rsid w:val="59C550DA"/>
    <w:rsid w:val="59D81774"/>
    <w:rsid w:val="5BF16B17"/>
    <w:rsid w:val="5C07081F"/>
    <w:rsid w:val="5C3C7E23"/>
    <w:rsid w:val="5D982E79"/>
    <w:rsid w:val="618532E4"/>
    <w:rsid w:val="61EA4D02"/>
    <w:rsid w:val="624246AE"/>
    <w:rsid w:val="63080855"/>
    <w:rsid w:val="642B3598"/>
    <w:rsid w:val="64380377"/>
    <w:rsid w:val="6497793F"/>
    <w:rsid w:val="64D30F5B"/>
    <w:rsid w:val="65E448DF"/>
    <w:rsid w:val="66206D11"/>
    <w:rsid w:val="6BD26154"/>
    <w:rsid w:val="6C9D61DE"/>
    <w:rsid w:val="6CC96717"/>
    <w:rsid w:val="6DD8594D"/>
    <w:rsid w:val="6ED22936"/>
    <w:rsid w:val="6FA36C90"/>
    <w:rsid w:val="703C50E2"/>
    <w:rsid w:val="70B4208D"/>
    <w:rsid w:val="7268201E"/>
    <w:rsid w:val="7373521A"/>
    <w:rsid w:val="74B362AE"/>
    <w:rsid w:val="74DB4824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1285</Words>
  <Characters>1301</Characters>
  <Lines>0</Lines>
  <Paragraphs>0</Paragraphs>
  <TotalTime>2</TotalTime>
  <ScaleCrop>false</ScaleCrop>
  <LinksUpToDate>false</LinksUpToDate>
  <CharactersWithSpaces>1302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2022-08-25T03:06:10Z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493920358A96452BAC9B5299CE884106</vt:lpwstr>
  </property>
</Properties>
</file>