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CD" w:rsidRDefault="009C5884" w:rsidP="00C851CD">
      <w:pPr>
        <w:spacing w:line="0" w:lineRule="atLeast"/>
        <w:jc w:val="center"/>
        <w:rPr>
          <w:rFonts w:eastAsia="华文中宋"/>
          <w:sz w:val="44"/>
        </w:rPr>
      </w:pPr>
      <w:r w:rsidRPr="009C5884">
        <w:rPr>
          <w:rFonts w:eastAsia="华文中宋" w:hint="eastAsia"/>
          <w:sz w:val="44"/>
        </w:rPr>
        <w:t>拟聘用人员领取《录用通知书》</w:t>
      </w:r>
      <w:r w:rsidR="002C7C0B">
        <w:rPr>
          <w:rFonts w:eastAsia="华文中宋" w:hint="eastAsia"/>
          <w:sz w:val="44"/>
        </w:rPr>
        <w:t>的</w:t>
      </w:r>
      <w:r w:rsidR="006A5B90">
        <w:rPr>
          <w:rFonts w:eastAsia="华文中宋" w:hint="eastAsia"/>
          <w:sz w:val="44"/>
        </w:rPr>
        <w:t>相关注意事项</w:t>
      </w:r>
    </w:p>
    <w:p w:rsidR="00C851CD" w:rsidRPr="00380F85" w:rsidRDefault="00C851CD" w:rsidP="00C851CD">
      <w:pPr>
        <w:ind w:firstLineChars="200" w:firstLine="603"/>
        <w:rPr>
          <w:rFonts w:ascii="仿宋_GB2312" w:hAnsi="宋体" w:cs="宋体"/>
          <w:kern w:val="0"/>
          <w:szCs w:val="32"/>
        </w:rPr>
      </w:pP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20</w:t>
      </w:r>
      <w:r w:rsidR="00DF731A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江阴市事业单位公开招聘</w:t>
      </w:r>
      <w:r w:rsidR="00BB0FF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高端</w:t>
      </w:r>
      <w:r w:rsidR="00BB0FF3">
        <w:rPr>
          <w:rFonts w:ascii="Times New Roman" w:eastAsia="仿宋_GB2312" w:hAnsi="Times New Roman" w:cs="Times New Roman"/>
          <w:color w:val="333333"/>
          <w:sz w:val="32"/>
          <w:szCs w:val="32"/>
        </w:rPr>
        <w:t>、紧缺性人才</w:t>
      </w:r>
      <w:r w:rsidR="00BB0FF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部分岗位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名单已公示，</w:t>
      </w:r>
      <w:r w:rsidR="006A5B90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公示期满如无异议，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按有关规定程序办理录用手续，具体事项通知如下：</w:t>
      </w:r>
      <w:bookmarkStart w:id="0" w:name="_GoBack"/>
      <w:bookmarkEnd w:id="0"/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拟聘用人员请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于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8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BB0FF3">
        <w:rPr>
          <w:rFonts w:ascii="Times New Roman" w:eastAsia="仿宋_GB2312" w:hAnsi="Times New Roman" w:cs="Times New Roman"/>
          <w:color w:val="333333"/>
          <w:sz w:val="32"/>
          <w:szCs w:val="32"/>
        </w:rPr>
        <w:t>13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  <w:r w:rsidR="004D225A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到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江阴市人力资源和社会保障局（江阴市长江路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141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－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143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号）领取《录用通知书》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；</w:t>
      </w: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ind w:firstLine="61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具体时间：上午</w:t>
      </w:r>
      <w:r w:rsidR="00DF731A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9:0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0—11</w:t>
      </w:r>
      <w:r w:rsidR="00DF731A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:</w:t>
      </w:r>
      <w:r w:rsidR="00135350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00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，下午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14:00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—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7:00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；</w:t>
      </w:r>
    </w:p>
    <w:p w:rsidR="002C7C0B" w:rsidRPr="0044087C" w:rsidRDefault="002C7C0B" w:rsidP="0044087C">
      <w:pPr>
        <w:pStyle w:val="a8"/>
        <w:shd w:val="clear" w:color="auto" w:fill="FFFFFF"/>
        <w:spacing w:before="0" w:beforeAutospacing="0" w:after="0" w:afterAutospacing="0" w:line="540" w:lineRule="exact"/>
        <w:ind w:firstLineChars="199" w:firstLine="6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000000"/>
          <w:sz w:val="32"/>
          <w:szCs w:val="32"/>
        </w:rPr>
        <w:t>请拟聘用人员在以上规定时间内到指定地点办理相关手续。</w:t>
      </w:r>
      <w:r w:rsidR="0044087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根据目前疫情防控要求，请拟聘用人员提前申领苏康码（超过</w:t>
      </w:r>
      <w:r w:rsidR="0044087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14</w:t>
      </w:r>
      <w:r w:rsidR="0044087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天须重新申领），</w:t>
      </w:r>
      <w:r w:rsidR="0044087C" w:rsidRPr="00202118">
        <w:rPr>
          <w:rFonts w:ascii="Times New Roman" w:eastAsia="仿宋_GB2312" w:hAnsi="Times New Roman" w:cs="Times New Roman"/>
          <w:sz w:val="32"/>
          <w:szCs w:val="32"/>
        </w:rPr>
        <w:t>并在进场</w:t>
      </w:r>
      <w:r w:rsidR="00064D1B" w:rsidRPr="00202118"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 w:rsidR="00064D1B" w:rsidRPr="00202118">
        <w:rPr>
          <w:rFonts w:ascii="Times New Roman" w:eastAsia="仿宋_GB2312" w:hAnsi="Times New Roman" w:cs="Times New Roman"/>
          <w:sz w:val="32"/>
          <w:szCs w:val="32"/>
        </w:rPr>
        <w:t>佩戴好一次性医用口罩</w:t>
      </w:r>
      <w:r w:rsidR="00064D1B" w:rsidRPr="00202118">
        <w:rPr>
          <w:rFonts w:ascii="Times New Roman" w:eastAsia="仿宋_GB2312" w:hAnsi="Times New Roman" w:cs="Times New Roman" w:hint="eastAsia"/>
          <w:sz w:val="32"/>
          <w:szCs w:val="32"/>
        </w:rPr>
        <w:t>、出示苏康码、</w:t>
      </w:r>
      <w:r w:rsidR="0044087C" w:rsidRPr="00202118">
        <w:rPr>
          <w:rFonts w:ascii="Times New Roman" w:eastAsia="仿宋_GB2312" w:hAnsi="Times New Roman" w:cs="Times New Roman"/>
          <w:sz w:val="32"/>
          <w:szCs w:val="32"/>
        </w:rPr>
        <w:t>行程码，来自低风险区域（以每日官方提供的全国疫情风险等级为准）拟聘用人员必须主动向工作人员报告，并持</w:t>
      </w:r>
      <w:r w:rsidR="00BB0FF3">
        <w:rPr>
          <w:rStyle w:val="a9"/>
          <w:rFonts w:ascii="Times New Roman" w:eastAsia="仿宋_GB2312" w:hAnsi="Times New Roman" w:cs="Times New Roman"/>
          <w:sz w:val="32"/>
          <w:szCs w:val="32"/>
        </w:rPr>
        <w:t>48</w:t>
      </w:r>
      <w:r w:rsidR="00831B35" w:rsidRPr="00202118">
        <w:rPr>
          <w:rStyle w:val="a9"/>
          <w:rFonts w:ascii="Times New Roman" w:eastAsia="仿宋_GB2312" w:hAnsi="Times New Roman" w:cs="Times New Roman" w:hint="eastAsia"/>
          <w:sz w:val="32"/>
          <w:szCs w:val="32"/>
        </w:rPr>
        <w:t>小时</w:t>
      </w:r>
      <w:r w:rsidR="00831B35" w:rsidRPr="00B24C9B">
        <w:rPr>
          <w:rStyle w:val="a9"/>
          <w:rFonts w:ascii="Times New Roman" w:eastAsia="仿宋_GB2312" w:hAnsi="Times New Roman" w:cs="Times New Roman" w:hint="eastAsia"/>
          <w:b w:val="0"/>
          <w:sz w:val="32"/>
          <w:szCs w:val="32"/>
        </w:rPr>
        <w:t>之内</w:t>
      </w:r>
      <w:r w:rsidR="0044087C" w:rsidRPr="00B24C9B">
        <w:rPr>
          <w:rStyle w:val="a9"/>
          <w:rFonts w:ascii="Times New Roman" w:eastAsia="仿宋_GB2312" w:hAnsi="Times New Roman" w:cs="Times New Roman"/>
          <w:b w:val="0"/>
          <w:sz w:val="32"/>
          <w:szCs w:val="32"/>
        </w:rPr>
        <w:t>有效核酸检测阴性证明方可进入</w:t>
      </w:r>
      <w:r w:rsidR="0044087C" w:rsidRPr="00B24C9B">
        <w:rPr>
          <w:rStyle w:val="a9"/>
          <w:rFonts w:ascii="Times New Roman" w:eastAsia="仿宋_GB2312" w:hAnsi="Times New Roman" w:cs="Times New Roman" w:hint="eastAsia"/>
          <w:b w:val="0"/>
          <w:sz w:val="32"/>
          <w:szCs w:val="32"/>
        </w:rPr>
        <w:t>现场</w:t>
      </w:r>
      <w:r w:rsidR="0044087C" w:rsidRPr="00B24C9B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44087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="0044087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苏康码</w:t>
      </w:r>
      <w:r w:rsidR="0044087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="0044087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为非绿色，按有关规定不得进入现场。</w:t>
      </w: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ind w:firstLine="61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拟聘用人员领取录用通知书时需携带好身份证、毕业证书、学位证书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报到证（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2021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毕业生）或与原单位解除关系的证明（往届已就业人员）；如考生委托他人代为领取，代领人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还需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携带本人身份证及报考人员身份证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(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或复印件）前来领取。</w:t>
      </w:r>
      <w:r w:rsidR="00D3400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上述所有材料均需提供原件及</w:t>
      </w:r>
      <w:r w:rsidR="00D34004" w:rsidRPr="00D34004">
        <w:rPr>
          <w:rFonts w:ascii="Times New Roman" w:eastAsia="仿宋_GB2312" w:hAnsi="Times New Roman" w:cs="Times New Roman" w:hint="eastAsia"/>
          <w:b/>
          <w:color w:val="333333"/>
          <w:sz w:val="32"/>
          <w:szCs w:val="32"/>
        </w:rPr>
        <w:t>复印件</w:t>
      </w:r>
      <w:r w:rsidR="00D34004"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2C7C0B" w:rsidRPr="0044087C" w:rsidRDefault="002C7C0B" w:rsidP="0044087C">
      <w:pPr>
        <w:pStyle w:val="a8"/>
        <w:shd w:val="clear" w:color="auto" w:fill="FFFFFF"/>
        <w:spacing w:before="0" w:beforeAutospacing="0" w:after="0" w:afterAutospacing="0" w:line="540" w:lineRule="exact"/>
        <w:ind w:firstLine="61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3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、档案在外地的人员还需要领取调档函，请提前确认好档案所在地址。</w:t>
      </w: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="00BB0FF3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、拟</w:t>
      </w:r>
      <w:r w:rsidR="0044087C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聘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用人员如有不明事宜，可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致电（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0510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）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86711112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进行咨询。</w:t>
      </w:r>
    </w:p>
    <w:p w:rsid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ind w:firstLine="480"/>
        <w:rPr>
          <w:rFonts w:ascii="微软雅黑" w:eastAsia="微软雅黑" w:hAnsi="微软雅黑"/>
          <w:color w:val="333333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 </w:t>
      </w:r>
    </w:p>
    <w:p w:rsidR="009C5884" w:rsidRPr="0044087C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　</w:t>
      </w:r>
      <w:r w:rsidR="005D2884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江阴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市人力资源和社会保障局</w:t>
      </w:r>
    </w:p>
    <w:p w:rsidR="00512203" w:rsidRPr="006714AE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20</w:t>
      </w:r>
      <w:r w:rsidR="004F7DF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="00BB0FF3">
        <w:rPr>
          <w:rFonts w:ascii="Times New Roman" w:eastAsia="仿宋_GB2312" w:hAnsi="Times New Roman" w:cs="Times New Roman"/>
          <w:color w:val="333333"/>
          <w:sz w:val="32"/>
          <w:szCs w:val="32"/>
        </w:rPr>
        <w:t>8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BB0FF3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sectPr w:rsidR="00512203" w:rsidRPr="006714AE" w:rsidSect="009C5884">
      <w:footerReference w:type="even" r:id="rId6"/>
      <w:footerReference w:type="default" r:id="rId7"/>
      <w:footerReference w:type="first" r:id="rId8"/>
      <w:pgSz w:w="11906" w:h="16838" w:code="9"/>
      <w:pgMar w:top="2041" w:right="1418" w:bottom="1418" w:left="204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53" w:rsidRDefault="00985453" w:rsidP="0056244A">
      <w:r>
        <w:separator/>
      </w:r>
    </w:p>
  </w:endnote>
  <w:endnote w:type="continuationSeparator" w:id="0">
    <w:p w:rsidR="00985453" w:rsidRDefault="00985453" w:rsidP="0056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53" w:rsidRDefault="00C660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54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53" w:rsidRDefault="00985453" w:rsidP="009C5884">
    <w:pPr>
      <w:pStyle w:val="a6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 w:rsidR="00C660F9"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 w:rsidR="00C660F9">
      <w:rPr>
        <w:rFonts w:ascii="宋体" w:hAnsi="宋体"/>
        <w:kern w:val="0"/>
        <w:sz w:val="24"/>
        <w:szCs w:val="21"/>
      </w:rPr>
      <w:fldChar w:fldCharType="separate"/>
    </w:r>
    <w:r w:rsidR="00BB0FF3">
      <w:rPr>
        <w:rFonts w:ascii="宋体" w:hAnsi="宋体"/>
        <w:noProof/>
        <w:kern w:val="0"/>
        <w:sz w:val="24"/>
        <w:szCs w:val="21"/>
      </w:rPr>
      <w:t>1</w:t>
    </w:r>
    <w:r w:rsidR="00C660F9"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53" w:rsidRDefault="00C660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54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5453">
      <w:rPr>
        <w:rStyle w:val="a7"/>
        <w:noProof/>
      </w:rPr>
      <w:t>1</w: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53" w:rsidRDefault="00985453" w:rsidP="0056244A">
      <w:r>
        <w:separator/>
      </w:r>
    </w:p>
  </w:footnote>
  <w:footnote w:type="continuationSeparator" w:id="0">
    <w:p w:rsidR="00985453" w:rsidRDefault="00985453" w:rsidP="0056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1CD"/>
    <w:rsid w:val="00064D1B"/>
    <w:rsid w:val="000C3601"/>
    <w:rsid w:val="0010191E"/>
    <w:rsid w:val="00114EBE"/>
    <w:rsid w:val="00132539"/>
    <w:rsid w:val="00132EF4"/>
    <w:rsid w:val="00135350"/>
    <w:rsid w:val="001F70C9"/>
    <w:rsid w:val="00202118"/>
    <w:rsid w:val="002618F8"/>
    <w:rsid w:val="00287D30"/>
    <w:rsid w:val="002C7C0B"/>
    <w:rsid w:val="00315698"/>
    <w:rsid w:val="00357C67"/>
    <w:rsid w:val="00380F85"/>
    <w:rsid w:val="0044087C"/>
    <w:rsid w:val="004A28C1"/>
    <w:rsid w:val="004D225A"/>
    <w:rsid w:val="004F7DF5"/>
    <w:rsid w:val="00512203"/>
    <w:rsid w:val="0056244A"/>
    <w:rsid w:val="00596766"/>
    <w:rsid w:val="005D1F24"/>
    <w:rsid w:val="005D2884"/>
    <w:rsid w:val="006714AE"/>
    <w:rsid w:val="006A5B90"/>
    <w:rsid w:val="00746EDB"/>
    <w:rsid w:val="00831B35"/>
    <w:rsid w:val="008C262B"/>
    <w:rsid w:val="009721EE"/>
    <w:rsid w:val="00974306"/>
    <w:rsid w:val="00985453"/>
    <w:rsid w:val="009C5884"/>
    <w:rsid w:val="00B24C9B"/>
    <w:rsid w:val="00BA0B43"/>
    <w:rsid w:val="00BB0FF3"/>
    <w:rsid w:val="00C660F9"/>
    <w:rsid w:val="00C851CD"/>
    <w:rsid w:val="00C87EDA"/>
    <w:rsid w:val="00CC6880"/>
    <w:rsid w:val="00CF5240"/>
    <w:rsid w:val="00D34004"/>
    <w:rsid w:val="00DF731A"/>
    <w:rsid w:val="00E01649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6B9442F9-18B8-4CB8-9E3B-F93AC8A5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C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0"/>
    <w:next w:val="a"/>
    <w:link w:val="1Char"/>
    <w:qFormat/>
    <w:rsid w:val="00114EBE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2">
    <w:name w:val="heading 2"/>
    <w:aliases w:val="(长型)"/>
    <w:basedOn w:val="a"/>
    <w:next w:val="a"/>
    <w:link w:val="2Char"/>
    <w:qFormat/>
    <w:rsid w:val="00114EBE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3">
    <w:name w:val="heading 3"/>
    <w:aliases w:val="(黑体)"/>
    <w:basedOn w:val="a"/>
    <w:next w:val="a"/>
    <w:link w:val="3Char"/>
    <w:qFormat/>
    <w:rsid w:val="00114EBE"/>
    <w:pPr>
      <w:keepNext/>
      <w:keepLines/>
      <w:outlineLvl w:val="2"/>
    </w:pPr>
    <w:rPr>
      <w:rFonts w:eastAsia="黑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14EBE"/>
    <w:rPr>
      <w:rFonts w:ascii="Arial" w:eastAsia="仿宋_GB2312" w:hAnsi="Arial" w:cs="Arial"/>
      <w:b/>
      <w:kern w:val="44"/>
      <w:sz w:val="44"/>
      <w:szCs w:val="44"/>
    </w:rPr>
  </w:style>
  <w:style w:type="paragraph" w:styleId="a0">
    <w:name w:val="Title"/>
    <w:aliases w:val="(通知)"/>
    <w:basedOn w:val="a"/>
    <w:link w:val="Char"/>
    <w:qFormat/>
    <w:rsid w:val="00114EBE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character" w:customStyle="1" w:styleId="Char">
    <w:name w:val="标题 Char"/>
    <w:aliases w:val="(通知) Char"/>
    <w:basedOn w:val="a1"/>
    <w:link w:val="a0"/>
    <w:rsid w:val="00114EBE"/>
    <w:rPr>
      <w:rFonts w:ascii="Arial" w:eastAsia="仿宋_GB2312" w:hAnsi="Arial" w:cs="Arial"/>
      <w:b/>
      <w:bCs/>
      <w:kern w:val="2"/>
      <w:sz w:val="84"/>
      <w:szCs w:val="32"/>
    </w:rPr>
  </w:style>
  <w:style w:type="character" w:customStyle="1" w:styleId="2Char">
    <w:name w:val="标题 2 Char"/>
    <w:aliases w:val="(长型) Char"/>
    <w:basedOn w:val="a1"/>
    <w:link w:val="2"/>
    <w:rsid w:val="00114EBE"/>
    <w:rPr>
      <w:rFonts w:ascii="Arial" w:eastAsia="仿宋_GB2312" w:hAnsi="Arial"/>
      <w:b/>
      <w:bCs/>
      <w:spacing w:val="-10"/>
      <w:kern w:val="2"/>
      <w:sz w:val="44"/>
      <w:szCs w:val="44"/>
    </w:rPr>
  </w:style>
  <w:style w:type="character" w:customStyle="1" w:styleId="3Char">
    <w:name w:val="标题 3 Char"/>
    <w:aliases w:val="(黑体) Char"/>
    <w:basedOn w:val="a1"/>
    <w:link w:val="3"/>
    <w:rsid w:val="00114EBE"/>
    <w:rPr>
      <w:rFonts w:eastAsia="黑体"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114EBE"/>
    <w:pPr>
      <w:ind w:firstLine="420"/>
    </w:pPr>
  </w:style>
  <w:style w:type="paragraph" w:customStyle="1" w:styleId="10">
    <w:name w:val="样式1"/>
    <w:basedOn w:val="a5"/>
    <w:qFormat/>
    <w:rsid w:val="00114EBE"/>
    <w:pPr>
      <w:ind w:firstLine="360"/>
    </w:pPr>
  </w:style>
  <w:style w:type="paragraph" w:styleId="a5">
    <w:name w:val="header"/>
    <w:basedOn w:val="a"/>
    <w:link w:val="Char0"/>
    <w:uiPriority w:val="99"/>
    <w:unhideWhenUsed/>
    <w:rsid w:val="0011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114EBE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C8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C851CD"/>
    <w:rPr>
      <w:rFonts w:eastAsia="仿宋_GB2312"/>
      <w:kern w:val="2"/>
      <w:sz w:val="18"/>
      <w:szCs w:val="18"/>
    </w:rPr>
  </w:style>
  <w:style w:type="character" w:styleId="a7">
    <w:name w:val="page number"/>
    <w:basedOn w:val="a1"/>
    <w:rsid w:val="00C851CD"/>
  </w:style>
  <w:style w:type="paragraph" w:styleId="a8">
    <w:name w:val="Normal (Web)"/>
    <w:basedOn w:val="a"/>
    <w:uiPriority w:val="99"/>
    <w:unhideWhenUsed/>
    <w:rsid w:val="009C5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1"/>
    <w:uiPriority w:val="22"/>
    <w:qFormat/>
    <w:rsid w:val="0044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2020-09-18T01:27:00Z</dcterms:created>
  <dcterms:modified xsi:type="dcterms:W3CDTF">2021-08-04T02:14:00Z</dcterms:modified>
</cp:coreProperties>
</file>