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spacing w:before="0" w:beforeAutospacing="0" w:after="100"/>
        <w:ind w:left="0" w:right="0"/>
        <w:jc w:val="left"/>
        <w:rPr>
          <w:rFonts w:hint="default" w:ascii="仿宋_GB2312" w:hAnsi="宋体" w:eastAsia="仿宋_GB2312" w:cs="宋体"/>
          <w:bCs/>
          <w:kern w:val="2"/>
          <w:sz w:val="32"/>
          <w:szCs w:val="32"/>
          <w:lang w:val="en-US" w:eastAsia="zh-CN" w:bidi="ar-SA"/>
        </w:rPr>
      </w:pPr>
      <w:r>
        <w:rPr>
          <w:rFonts w:hint="eastAsia" w:ascii="仿宋_GB2312" w:hAnsi="宋体" w:eastAsia="仿宋_GB2312" w:cs="宋体"/>
          <w:bCs/>
          <w:kern w:val="2"/>
          <w:sz w:val="32"/>
          <w:szCs w:val="32"/>
          <w:lang w:val="en-US" w:eastAsia="zh-CN" w:bidi="ar-SA"/>
        </w:rPr>
        <w:t>附件</w:t>
      </w:r>
      <w:r>
        <w:rPr>
          <w:rFonts w:hint="eastAsia" w:ascii="仿宋_GB2312" w:hAnsi="宋体" w:eastAsia="仿宋_GB2312" w:cs="宋体"/>
          <w:bCs/>
          <w:kern w:val="2"/>
          <w:sz w:val="32"/>
          <w:szCs w:val="32"/>
          <w:lang w:val="en-US" w:eastAsia="zh-CN" w:bidi="ar-SA"/>
        </w:rPr>
        <w:t>2：</w:t>
      </w:r>
      <w:bookmarkStart w:id="0" w:name="_GoBack"/>
      <w:bookmarkEnd w:id="0"/>
    </w:p>
    <w:p>
      <w:pPr>
        <w:jc w:val="center"/>
        <w:rPr>
          <w:rFonts w:hint="eastAsia" w:ascii="Times New Roman" w:hAnsi="Times New Roman" w:cs="Times New Roman"/>
          <w:b/>
          <w:bCs/>
          <w:sz w:val="36"/>
          <w:szCs w:val="36"/>
          <w:lang w:eastAsia="zh-CN"/>
        </w:rPr>
      </w:pPr>
      <w:r>
        <w:rPr>
          <w:rFonts w:hint="default" w:ascii="Times New Roman" w:hAnsi="Times New Roman" w:cs="Times New Roman"/>
          <w:b/>
          <w:bCs/>
          <w:sz w:val="36"/>
          <w:szCs w:val="36"/>
        </w:rPr>
        <w:t>2022年度</w:t>
      </w:r>
      <w:r>
        <w:rPr>
          <w:rFonts w:hint="eastAsia" w:ascii="Times New Roman" w:hAnsi="Times New Roman" w:cs="Times New Roman"/>
          <w:b/>
          <w:bCs/>
          <w:sz w:val="36"/>
          <w:szCs w:val="36"/>
          <w:lang w:eastAsia="zh-CN"/>
        </w:rPr>
        <w:t>郧西县事业单位公开招聘工作人员面试</w:t>
      </w:r>
    </w:p>
    <w:p>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疫情防控须知</w:t>
      </w:r>
    </w:p>
    <w:p>
      <w:pPr>
        <w:rPr>
          <w:rFonts w:hint="default" w:ascii="Times New Roman" w:hAnsi="Times New Roman" w:cs="Times New Roman"/>
        </w:rPr>
      </w:pP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rPr>
          <w:rFonts w:hint="eastAsia" w:ascii="仿宋_GB2312" w:hAnsi="仿宋_GB2312" w:eastAsia="仿宋_GB2312" w:cs="仿宋_GB2312"/>
          <w:i w:val="0"/>
          <w:caps w:val="0"/>
          <w:color w:val="212529"/>
          <w:spacing w:val="0"/>
          <w:sz w:val="32"/>
          <w:szCs w:val="32"/>
          <w:shd w:val="clear" w:color="auto" w:fill="FFFFFF"/>
        </w:rPr>
      </w:pPr>
      <w:r>
        <w:rPr>
          <w:rFonts w:hint="eastAsia" w:ascii="仿宋_GB2312" w:hAnsi="仿宋_GB2312" w:eastAsia="仿宋_GB2312" w:cs="仿宋_GB2312"/>
          <w:i w:val="0"/>
          <w:caps w:val="0"/>
          <w:color w:val="212529"/>
          <w:spacing w:val="0"/>
          <w:sz w:val="32"/>
          <w:szCs w:val="32"/>
          <w:shd w:val="clear" w:color="auto" w:fill="FFFFFF"/>
        </w:rPr>
        <w:t>1.考生应自觉遵守湖北省对国内重点地区人员健康管理措施</w:t>
      </w:r>
      <w:r>
        <w:rPr>
          <w:rFonts w:hint="eastAsia" w:ascii="仿宋_GB2312" w:hAnsi="仿宋_GB2312" w:eastAsia="仿宋_GB2312" w:cs="仿宋_GB2312"/>
          <w:i w:val="0"/>
          <w:caps w:val="0"/>
          <w:color w:val="212529"/>
          <w:spacing w:val="0"/>
          <w:sz w:val="32"/>
          <w:szCs w:val="32"/>
          <w:shd w:val="clear" w:color="auto" w:fill="FFFFFF"/>
          <w:lang w:eastAsia="zh-CN"/>
        </w:rPr>
        <w:t>。建议考生在考前</w:t>
      </w:r>
      <w:r>
        <w:rPr>
          <w:rFonts w:hint="eastAsia" w:ascii="仿宋_GB2312" w:hAnsi="仿宋_GB2312" w:eastAsia="仿宋_GB2312" w:cs="仿宋_GB2312"/>
          <w:i w:val="0"/>
          <w:caps w:val="0"/>
          <w:color w:val="212529"/>
          <w:spacing w:val="0"/>
          <w:sz w:val="32"/>
          <w:szCs w:val="32"/>
          <w:shd w:val="clear" w:color="auto" w:fill="FFFFFF"/>
          <w:lang w:val="en-US" w:eastAsia="zh-CN"/>
        </w:rPr>
        <w:t>14天不要离堰。</w:t>
      </w:r>
      <w:r>
        <w:rPr>
          <w:rFonts w:hint="eastAsia" w:ascii="仿宋_GB2312" w:hAnsi="仿宋_GB2312" w:eastAsia="仿宋_GB2312" w:cs="仿宋_GB2312"/>
          <w:i w:val="0"/>
          <w:caps w:val="0"/>
          <w:color w:val="212529"/>
          <w:spacing w:val="0"/>
          <w:sz w:val="32"/>
          <w:szCs w:val="32"/>
          <w:shd w:val="clear" w:color="auto" w:fill="FFFFFF"/>
        </w:rPr>
        <w:t>对从我省确定的管控区域来(返)</w:t>
      </w:r>
      <w:r>
        <w:rPr>
          <w:rFonts w:hint="eastAsia" w:ascii="仿宋_GB2312" w:hAnsi="仿宋_GB2312" w:eastAsia="仿宋_GB2312" w:cs="仿宋_GB2312"/>
          <w:i w:val="0"/>
          <w:caps w:val="0"/>
          <w:color w:val="212529"/>
          <w:spacing w:val="0"/>
          <w:sz w:val="32"/>
          <w:szCs w:val="32"/>
          <w:shd w:val="clear" w:color="auto" w:fill="FFFFFF"/>
          <w:lang w:eastAsia="zh-CN"/>
        </w:rPr>
        <w:t>郧</w:t>
      </w:r>
      <w:r>
        <w:rPr>
          <w:rFonts w:hint="eastAsia" w:ascii="仿宋_GB2312" w:hAnsi="仿宋_GB2312" w:eastAsia="仿宋_GB2312" w:cs="仿宋_GB2312"/>
          <w:i w:val="0"/>
          <w:caps w:val="0"/>
          <w:color w:val="212529"/>
          <w:spacing w:val="0"/>
          <w:sz w:val="32"/>
          <w:szCs w:val="32"/>
          <w:shd w:val="clear" w:color="auto" w:fill="FFFFFF"/>
        </w:rPr>
        <w:t>人员,将实施</w:t>
      </w:r>
      <w:r>
        <w:rPr>
          <w:rFonts w:hint="eastAsia" w:ascii="仿宋_GB2312" w:hAnsi="仿宋_GB2312" w:eastAsia="仿宋_GB2312" w:cs="仿宋_GB2312"/>
          <w:i w:val="0"/>
          <w:caps w:val="0"/>
          <w:color w:val="212529"/>
          <w:spacing w:val="0"/>
          <w:sz w:val="32"/>
          <w:szCs w:val="32"/>
          <w:shd w:val="clear" w:color="auto" w:fill="FFFFFF"/>
          <w:lang w:val="en-US" w:eastAsia="zh-CN"/>
        </w:rPr>
        <w:t>7</w:t>
      </w:r>
      <w:r>
        <w:rPr>
          <w:rFonts w:hint="eastAsia" w:ascii="仿宋_GB2312" w:hAnsi="仿宋_GB2312" w:eastAsia="仿宋_GB2312" w:cs="仿宋_GB2312"/>
          <w:i w:val="0"/>
          <w:caps w:val="0"/>
          <w:color w:val="212529"/>
          <w:spacing w:val="0"/>
          <w:sz w:val="32"/>
          <w:szCs w:val="32"/>
          <w:shd w:val="clear" w:color="auto" w:fill="FFFFFF"/>
        </w:rPr>
        <w:t>天集中隔离医学观察和</w:t>
      </w:r>
      <w:r>
        <w:rPr>
          <w:rFonts w:hint="eastAsia" w:ascii="仿宋_GB2312" w:hAnsi="仿宋_GB2312" w:eastAsia="仿宋_GB2312" w:cs="仿宋_GB2312"/>
          <w:i w:val="0"/>
          <w:caps w:val="0"/>
          <w:color w:val="212529"/>
          <w:spacing w:val="0"/>
          <w:sz w:val="32"/>
          <w:szCs w:val="32"/>
          <w:shd w:val="clear" w:color="auto" w:fill="FFFFFF"/>
          <w:lang w:val="en-US" w:eastAsia="zh-CN"/>
        </w:rPr>
        <w:t>3</w:t>
      </w:r>
      <w:r>
        <w:rPr>
          <w:rFonts w:hint="eastAsia" w:ascii="仿宋_GB2312" w:hAnsi="仿宋_GB2312" w:eastAsia="仿宋_GB2312" w:cs="仿宋_GB2312"/>
          <w:i w:val="0"/>
          <w:caps w:val="0"/>
          <w:color w:val="212529"/>
          <w:spacing w:val="0"/>
          <w:sz w:val="32"/>
          <w:szCs w:val="32"/>
          <w:shd w:val="clear" w:color="auto" w:fill="FFFFFF"/>
        </w:rPr>
        <w:t>天居家监测至离开当地1</w:t>
      </w:r>
      <w:r>
        <w:rPr>
          <w:rFonts w:hint="eastAsia" w:ascii="仿宋_GB2312" w:hAnsi="仿宋_GB2312" w:eastAsia="仿宋_GB2312" w:cs="仿宋_GB2312"/>
          <w:i w:val="0"/>
          <w:caps w:val="0"/>
          <w:color w:val="212529"/>
          <w:spacing w:val="0"/>
          <w:sz w:val="32"/>
          <w:szCs w:val="32"/>
          <w:shd w:val="clear" w:color="auto" w:fill="FFFFFF"/>
          <w:lang w:val="en-US" w:eastAsia="zh-CN"/>
        </w:rPr>
        <w:t>0</w:t>
      </w:r>
      <w:r>
        <w:rPr>
          <w:rFonts w:hint="eastAsia" w:ascii="仿宋_GB2312" w:hAnsi="仿宋_GB2312" w:eastAsia="仿宋_GB2312" w:cs="仿宋_GB2312"/>
          <w:i w:val="0"/>
          <w:caps w:val="0"/>
          <w:color w:val="212529"/>
          <w:spacing w:val="0"/>
          <w:sz w:val="32"/>
          <w:szCs w:val="32"/>
          <w:shd w:val="clear" w:color="auto" w:fill="FFFFFF"/>
        </w:rPr>
        <w:t>天。考试当天,正在隔离或居家监测的考生,不得参加考试。另外,国内其他地区(无论是否有疫情)来</w:t>
      </w:r>
      <w:r>
        <w:rPr>
          <w:rFonts w:hint="eastAsia" w:ascii="仿宋_GB2312" w:hAnsi="仿宋_GB2312" w:eastAsia="仿宋_GB2312" w:cs="仿宋_GB2312"/>
          <w:i w:val="0"/>
          <w:caps w:val="0"/>
          <w:color w:val="212529"/>
          <w:spacing w:val="0"/>
          <w:sz w:val="32"/>
          <w:szCs w:val="32"/>
          <w:shd w:val="clear" w:color="auto" w:fill="FFFFFF"/>
          <w:lang w:eastAsia="zh-CN"/>
        </w:rPr>
        <w:t>郧西县</w:t>
      </w:r>
      <w:r>
        <w:rPr>
          <w:rFonts w:hint="eastAsia" w:ascii="仿宋_GB2312" w:hAnsi="仿宋_GB2312" w:eastAsia="仿宋_GB2312" w:cs="仿宋_GB2312"/>
          <w:i w:val="0"/>
          <w:caps w:val="0"/>
          <w:color w:val="212529"/>
          <w:spacing w:val="0"/>
          <w:sz w:val="32"/>
          <w:szCs w:val="32"/>
          <w:shd w:val="clear" w:color="auto" w:fill="FFFFFF"/>
        </w:rPr>
        <w:t>的人员,将被查验48小时核酸检测阴性纸质证明</w:t>
      </w:r>
      <w:r>
        <w:rPr>
          <w:rFonts w:hint="eastAsia" w:ascii="仿宋_GB2312" w:hAnsi="仿宋_GB2312" w:eastAsia="仿宋_GB2312" w:cs="仿宋_GB2312"/>
          <w:i w:val="0"/>
          <w:caps w:val="0"/>
          <w:color w:val="212529"/>
          <w:spacing w:val="0"/>
          <w:sz w:val="32"/>
          <w:szCs w:val="32"/>
          <w:shd w:val="clear" w:color="auto" w:fill="FFFFFF"/>
          <w:lang w:eastAsia="zh-CN"/>
        </w:rPr>
        <w:t>，</w:t>
      </w:r>
      <w:r>
        <w:rPr>
          <w:rFonts w:hint="eastAsia" w:ascii="仿宋_GB2312" w:hAnsi="仿宋_GB2312" w:eastAsia="仿宋_GB2312" w:cs="仿宋_GB2312"/>
          <w:i w:val="0"/>
          <w:caps w:val="0"/>
          <w:color w:val="212529"/>
          <w:spacing w:val="0"/>
          <w:sz w:val="32"/>
          <w:szCs w:val="32"/>
          <w:shd w:val="clear" w:color="auto" w:fill="FFFFFF"/>
        </w:rPr>
        <w:t>敬请考生注意。</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rPr>
          <w:rFonts w:hint="eastAsia" w:ascii="仿宋_GB2312" w:hAnsi="仿宋_GB2312" w:eastAsia="仿宋_GB2312" w:cs="仿宋_GB2312"/>
          <w:i w:val="0"/>
          <w:caps w:val="0"/>
          <w:color w:val="212529"/>
          <w:spacing w:val="0"/>
          <w:sz w:val="32"/>
          <w:szCs w:val="32"/>
          <w:shd w:val="clear" w:color="auto" w:fill="FFFFFF"/>
          <w:lang w:eastAsia="zh-CN"/>
        </w:rPr>
      </w:pPr>
      <w:r>
        <w:rPr>
          <w:rFonts w:hint="eastAsia" w:ascii="仿宋_GB2312" w:hAnsi="仿宋_GB2312" w:eastAsia="仿宋_GB2312" w:cs="仿宋_GB2312"/>
          <w:i w:val="0"/>
          <w:caps w:val="0"/>
          <w:color w:val="212529"/>
          <w:spacing w:val="0"/>
          <w:sz w:val="32"/>
          <w:szCs w:val="32"/>
          <w:shd w:val="clear" w:color="auto" w:fill="FFFFFF"/>
          <w:lang w:eastAsia="zh-CN"/>
        </w:rPr>
        <w:t>2．考生应自觉遵守进入考试区域的健康管理规定。应接尽接新冠疫苗，主动配合接受体温检测，现场测量体温正常（＜37.3℃），健康码和通信大数据行程卡绿码；考前14天内有省外旅居史的考生，考试当日，持考点所在地24小时内核酸检测阴性证明；考前14天内没有省外旅居史的考生，考试当日，持考点所在地48小时内核酸检测阴性证明，佩戴口罩进入考试区域。</w:t>
      </w:r>
      <w:r>
        <w:rPr>
          <w:rFonts w:hint="eastAsia" w:ascii="仿宋_GB2312" w:hAnsi="仿宋_GB2312" w:eastAsia="仿宋_GB2312" w:cs="仿宋_GB2312"/>
          <w:b/>
          <w:bCs/>
          <w:i w:val="0"/>
          <w:caps w:val="0"/>
          <w:color w:val="212529"/>
          <w:spacing w:val="0"/>
          <w:sz w:val="32"/>
          <w:szCs w:val="32"/>
          <w:shd w:val="clear" w:color="auto" w:fill="FFFFFF"/>
          <w:lang w:eastAsia="zh-CN"/>
        </w:rPr>
        <w:t>已核酸采样，但没有显示核酸检测结果的，不能视同核酸检测阴性证明。</w:t>
      </w:r>
      <w:r>
        <w:rPr>
          <w:rFonts w:hint="eastAsia" w:ascii="仿宋_GB2312" w:hAnsi="仿宋_GB2312" w:eastAsia="仿宋_GB2312" w:cs="仿宋_GB2312"/>
          <w:i w:val="0"/>
          <w:caps w:val="0"/>
          <w:color w:val="212529"/>
          <w:spacing w:val="0"/>
          <w:sz w:val="32"/>
          <w:szCs w:val="32"/>
          <w:shd w:val="clear" w:color="auto" w:fill="FFFFFF"/>
          <w:lang w:eastAsia="zh-CN"/>
        </w:rPr>
        <w:t>体温测量若出现发热等可疑症状的人员，应至临时等候区复测体温。复测仍超过37.3℃的，经考点现场医疗卫生专业人员评估后，具备参加考试条件的，在隔离考场参加考试；不具备相关条件的，按相关疾控部门要求采取防控措施。考试当天，正在隔离或居家监测的考生，不得参加考试。</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rPr>
          <w:rFonts w:hint="eastAsia" w:ascii="仿宋_GB2312" w:hAnsi="仿宋_GB2312" w:eastAsia="仿宋_GB2312" w:cs="仿宋_GB2312"/>
          <w:i w:val="0"/>
          <w:caps w:val="0"/>
          <w:color w:val="212529"/>
          <w:spacing w:val="0"/>
          <w:sz w:val="32"/>
          <w:szCs w:val="32"/>
          <w:shd w:val="clear" w:color="auto" w:fill="FFFFFF"/>
        </w:rPr>
      </w:pPr>
      <w:r>
        <w:rPr>
          <w:rFonts w:hint="eastAsia" w:ascii="仿宋_GB2312" w:hAnsi="仿宋_GB2312" w:eastAsia="仿宋_GB2312" w:cs="仿宋_GB2312"/>
          <w:i w:val="0"/>
          <w:caps w:val="0"/>
          <w:color w:val="212529"/>
          <w:spacing w:val="0"/>
          <w:sz w:val="32"/>
          <w:szCs w:val="32"/>
          <w:shd w:val="clear" w:color="auto" w:fill="FFFFFF"/>
          <w:lang w:val="en-US" w:eastAsia="zh-CN"/>
        </w:rPr>
        <w:t>3</w:t>
      </w:r>
      <w:r>
        <w:rPr>
          <w:rFonts w:hint="eastAsia" w:ascii="仿宋_GB2312" w:hAnsi="仿宋_GB2312" w:eastAsia="仿宋_GB2312" w:cs="仿宋_GB2312"/>
          <w:i w:val="0"/>
          <w:caps w:val="0"/>
          <w:color w:val="212529"/>
          <w:spacing w:val="0"/>
          <w:sz w:val="32"/>
          <w:szCs w:val="32"/>
          <w:shd w:val="clear" w:color="auto" w:fill="FFFFFF"/>
        </w:rPr>
        <w:t>．</w:t>
      </w:r>
      <w:r>
        <w:rPr>
          <w:rFonts w:hint="eastAsia" w:ascii="仿宋_GB2312" w:hAnsi="仿宋_GB2312" w:eastAsia="仿宋_GB2312" w:cs="仿宋_GB2312"/>
          <w:b/>
          <w:bCs/>
          <w:i w:val="0"/>
          <w:caps w:val="0"/>
          <w:color w:val="212529"/>
          <w:spacing w:val="0"/>
          <w:sz w:val="32"/>
          <w:szCs w:val="32"/>
          <w:shd w:val="clear" w:color="auto" w:fill="FFFFFF"/>
        </w:rPr>
        <w:t>考生应至少提前1个小时到达考点，并自备口罩做好个人防护工作</w:t>
      </w:r>
      <w:r>
        <w:rPr>
          <w:rFonts w:hint="eastAsia" w:ascii="仿宋_GB2312" w:hAnsi="仿宋_GB2312" w:eastAsia="仿宋_GB2312" w:cs="仿宋_GB2312"/>
          <w:b w:val="0"/>
          <w:bCs w:val="0"/>
          <w:i w:val="0"/>
          <w:caps w:val="0"/>
          <w:color w:val="212529"/>
          <w:spacing w:val="0"/>
          <w:sz w:val="32"/>
          <w:szCs w:val="32"/>
          <w:shd w:val="clear" w:color="auto" w:fill="FFFFFF"/>
        </w:rPr>
        <w:t>。考试期间，应全程佩戴口罩，但接受身份验证时可临时摘除口罩。</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rPr>
          <w:rFonts w:hint="eastAsia" w:ascii="仿宋_GB2312" w:hAnsi="仿宋_GB2312" w:eastAsia="仿宋_GB2312" w:cs="仿宋_GB2312"/>
          <w:i w:val="0"/>
          <w:caps w:val="0"/>
          <w:color w:val="212529"/>
          <w:spacing w:val="0"/>
          <w:sz w:val="32"/>
          <w:szCs w:val="32"/>
          <w:shd w:val="clear" w:color="auto" w:fill="FFFFFF"/>
          <w:lang w:eastAsia="zh-CN"/>
        </w:rPr>
      </w:pPr>
      <w:r>
        <w:rPr>
          <w:rFonts w:hint="eastAsia" w:ascii="仿宋_GB2312" w:hAnsi="仿宋_GB2312" w:eastAsia="仿宋_GB2312" w:cs="仿宋_GB2312"/>
          <w:i w:val="0"/>
          <w:caps w:val="0"/>
          <w:color w:val="212529"/>
          <w:spacing w:val="0"/>
          <w:sz w:val="32"/>
          <w:szCs w:val="32"/>
          <w:shd w:val="clear" w:color="auto" w:fill="FFFFFF"/>
          <w:lang w:val="en-US" w:eastAsia="zh-CN"/>
        </w:rPr>
        <w:t>4</w:t>
      </w:r>
      <w:r>
        <w:rPr>
          <w:rFonts w:hint="eastAsia" w:ascii="仿宋_GB2312" w:hAnsi="仿宋_GB2312" w:eastAsia="仿宋_GB2312" w:cs="仿宋_GB2312"/>
          <w:i w:val="0"/>
          <w:caps w:val="0"/>
          <w:color w:val="212529"/>
          <w:spacing w:val="0"/>
          <w:sz w:val="32"/>
          <w:szCs w:val="32"/>
          <w:shd w:val="clear" w:color="auto" w:fill="FFFFFF"/>
          <w:lang w:eastAsia="zh-CN"/>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rPr>
          <w:rFonts w:hint="eastAsia" w:ascii="仿宋_GB2312" w:hAnsi="仿宋_GB2312" w:eastAsia="仿宋_GB2312" w:cs="仿宋_GB2312"/>
          <w:i w:val="0"/>
          <w:caps w:val="0"/>
          <w:color w:val="212529"/>
          <w:spacing w:val="0"/>
          <w:sz w:val="32"/>
          <w:szCs w:val="32"/>
          <w:shd w:val="clear" w:color="auto" w:fill="FFFFFF"/>
          <w:lang w:eastAsia="zh-CN"/>
        </w:rPr>
      </w:pPr>
      <w:r>
        <w:rPr>
          <w:rFonts w:hint="eastAsia" w:ascii="仿宋_GB2312" w:hAnsi="仿宋_GB2312" w:eastAsia="仿宋_GB2312" w:cs="仿宋_GB2312"/>
          <w:i w:val="0"/>
          <w:caps w:val="0"/>
          <w:color w:val="212529"/>
          <w:spacing w:val="0"/>
          <w:sz w:val="32"/>
          <w:szCs w:val="32"/>
          <w:shd w:val="clear" w:color="auto" w:fill="FFFFFF"/>
          <w:lang w:val="en-US" w:eastAsia="zh-CN"/>
        </w:rPr>
        <w:t>5</w:t>
      </w:r>
      <w:r>
        <w:rPr>
          <w:rFonts w:hint="eastAsia" w:ascii="仿宋_GB2312" w:hAnsi="仿宋_GB2312" w:eastAsia="仿宋_GB2312" w:cs="仿宋_GB2312"/>
          <w:i w:val="0"/>
          <w:caps w:val="0"/>
          <w:color w:val="212529"/>
          <w:spacing w:val="0"/>
          <w:sz w:val="32"/>
          <w:szCs w:val="32"/>
          <w:shd w:val="clear" w:color="auto" w:fill="FFFFFF"/>
          <w:lang w:eastAsia="zh-CN"/>
        </w:rPr>
        <w:t>．考试期间，考生要自觉遵守考试纪律，在考前入场及考后离场等聚集环节，应服从考务工作人员安排有序进行。</w:t>
      </w:r>
      <w:r>
        <w:rPr>
          <w:rFonts w:hint="eastAsia" w:ascii="仿宋_GB2312" w:hAnsi="仿宋_GB2312" w:eastAsia="仿宋_GB2312" w:cs="仿宋_GB2312"/>
          <w:b/>
          <w:bCs/>
          <w:i w:val="0"/>
          <w:caps w:val="0"/>
          <w:color w:val="212529"/>
          <w:spacing w:val="0"/>
          <w:sz w:val="32"/>
          <w:szCs w:val="32"/>
          <w:shd w:val="clear" w:color="auto" w:fill="FFFFFF"/>
          <w:lang w:eastAsia="zh-CN"/>
        </w:rPr>
        <w:t>进出考场、如厕时须与他人保持1米以上距离，避免近距离接触交流。</w:t>
      </w:r>
      <w:r>
        <w:rPr>
          <w:rFonts w:hint="eastAsia" w:ascii="仿宋_GB2312" w:hAnsi="仿宋_GB2312" w:eastAsia="仿宋_GB2312" w:cs="仿宋_GB2312"/>
          <w:i w:val="0"/>
          <w:caps w:val="0"/>
          <w:color w:val="212529"/>
          <w:spacing w:val="0"/>
          <w:sz w:val="32"/>
          <w:szCs w:val="32"/>
          <w:shd w:val="clear" w:color="auto" w:fill="FFFFFF"/>
          <w:lang w:eastAsia="zh-CN"/>
        </w:rPr>
        <w:t>考试过程中，因个人原因需要接受健康检查或需要转移到隔离考场而耽误的考试时间不予补充延时。</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rPr>
          <w:rFonts w:hint="eastAsia" w:ascii="仿宋_GB2312" w:hAnsi="仿宋_GB2312" w:eastAsia="仿宋_GB2312" w:cs="仿宋_GB2312"/>
          <w:i w:val="0"/>
          <w:caps w:val="0"/>
          <w:color w:val="212529"/>
          <w:spacing w:val="0"/>
          <w:sz w:val="32"/>
          <w:szCs w:val="32"/>
          <w:shd w:val="clear" w:color="auto" w:fill="FFFFFF"/>
          <w:lang w:eastAsia="zh-CN"/>
        </w:rPr>
      </w:pPr>
      <w:r>
        <w:rPr>
          <w:rFonts w:hint="eastAsia" w:ascii="仿宋_GB2312" w:hAnsi="仿宋_GB2312" w:eastAsia="仿宋_GB2312" w:cs="仿宋_GB2312"/>
          <w:i w:val="0"/>
          <w:caps w:val="0"/>
          <w:color w:val="212529"/>
          <w:spacing w:val="0"/>
          <w:sz w:val="32"/>
          <w:szCs w:val="32"/>
          <w:shd w:val="clear" w:color="auto" w:fill="FFFFFF"/>
          <w:lang w:val="en-US" w:eastAsia="zh-CN"/>
        </w:rPr>
        <w:t>6</w:t>
      </w:r>
      <w:r>
        <w:rPr>
          <w:rFonts w:hint="eastAsia" w:ascii="仿宋_GB2312" w:hAnsi="仿宋_GB2312" w:eastAsia="仿宋_GB2312" w:cs="仿宋_GB2312"/>
          <w:i w:val="0"/>
          <w:caps w:val="0"/>
          <w:color w:val="212529"/>
          <w:spacing w:val="0"/>
          <w:sz w:val="32"/>
          <w:szCs w:val="32"/>
          <w:shd w:val="clear" w:color="auto" w:fill="FFFFFF"/>
          <w:lang w:eastAsia="zh-CN"/>
        </w:rPr>
        <w:t>．疫情风险等级、疫情防控政策和核酸检测机构信息查询可使用“国务院客户端”微信小程序查询。</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rPr>
          <w:rFonts w:hint="eastAsia" w:ascii="仿宋_GB2312" w:hAnsi="仿宋_GB2312" w:eastAsia="仿宋_GB2312" w:cs="仿宋_GB2312"/>
          <w:i w:val="0"/>
          <w:caps w:val="0"/>
          <w:color w:val="212529"/>
          <w:spacing w:val="0"/>
          <w:sz w:val="32"/>
          <w:szCs w:val="32"/>
          <w:shd w:val="clear" w:color="auto" w:fill="FFFFFF"/>
          <w:lang w:eastAsia="zh-CN"/>
        </w:rPr>
      </w:pPr>
      <w:r>
        <w:rPr>
          <w:rFonts w:hint="eastAsia" w:ascii="仿宋_GB2312" w:hAnsi="仿宋_GB2312" w:eastAsia="仿宋_GB2312" w:cs="仿宋_GB2312"/>
          <w:i w:val="0"/>
          <w:caps w:val="0"/>
          <w:color w:val="212529"/>
          <w:spacing w:val="0"/>
          <w:sz w:val="32"/>
          <w:szCs w:val="32"/>
          <w:shd w:val="clear" w:color="auto" w:fill="FFFFFF"/>
          <w:lang w:val="en-US" w:eastAsia="zh-CN"/>
        </w:rPr>
        <w:t>7</w:t>
      </w:r>
      <w:r>
        <w:rPr>
          <w:rFonts w:hint="eastAsia" w:ascii="仿宋_GB2312" w:hAnsi="仿宋_GB2312" w:eastAsia="仿宋_GB2312" w:cs="仿宋_GB2312"/>
          <w:i w:val="0"/>
          <w:caps w:val="0"/>
          <w:color w:val="212529"/>
          <w:spacing w:val="0"/>
          <w:sz w:val="32"/>
          <w:szCs w:val="32"/>
          <w:shd w:val="clear" w:color="auto" w:fill="FFFFFF"/>
          <w:lang w:eastAsia="zh-CN"/>
        </w:rPr>
        <w:t>．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cs="Times New Roman"/>
          <w:sz w:val="30"/>
          <w:szCs w:val="30"/>
        </w:rPr>
      </w:pPr>
      <w:r>
        <w:rPr>
          <w:rFonts w:hint="eastAsia" w:ascii="仿宋_GB2312" w:hAnsi="仿宋_GB2312" w:eastAsia="仿宋_GB2312" w:cs="仿宋_GB2312"/>
          <w:b/>
          <w:bCs/>
          <w:i w:val="0"/>
          <w:caps w:val="0"/>
          <w:color w:val="212529"/>
          <w:spacing w:val="0"/>
          <w:sz w:val="32"/>
          <w:szCs w:val="32"/>
          <w:shd w:val="clear" w:color="auto" w:fill="FFFFFF"/>
          <w:lang w:eastAsia="zh-CN"/>
        </w:rPr>
        <w:t>凡隐瞒或谎报旅居史、接触史、健康状况等疫情防控重点信息，不配合有关人员进行防疫检测、询问、排查、送诊等工作的考生，将按照疫情防控相关规定处理。</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61312"/>
    <w:rsid w:val="59BD67D3"/>
    <w:rsid w:val="7193442C"/>
    <w:rsid w:val="725B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2022-07-07T07:07:00Z</dcterms:created>
  <dc:creator>Lenovo</dc:creator>
  <cp:lastModifiedBy>Lenovo</cp:lastModifiedBy>
  <cp:lastPrinted>2022-07-07T07:52:06Z</cp:lastPrinted>
  <dcterms:modified xsi:type="dcterms:W3CDTF">2022-07-07T07:56:02Z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