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B05CFC">
      <w:pPr>
        <w:spacing w:line="540" w:lineRule="exact"/>
        <w:jc w:val="left"/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shd w:val="clear" w:color="auto" w:fill="FFFFFF"/>
        </w:rPr>
        <w:t>3</w:t>
      </w:r>
    </w:p>
    <w:p w:rsidR="00FD4DD8" w:rsidRDefault="00B05CF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武汉市2022年度事业单位公开招聘面试</w:t>
      </w:r>
    </w:p>
    <w:p w:rsidR="00FD4DD8" w:rsidRDefault="00B05CF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疫情防控须知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一、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根据省市疫情防控最新要求，面试前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天内有境外旅居史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或者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考生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国内重点地区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以外的省外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在武汉停留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天的，实行核酸每天一检；停留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天以上的实行核酸三天两检，面试当天需持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小时内核酸检测阴性证明；省内考生面试当天持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小时内核酸检测阴性证明。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三、面试前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天内无境外或国内重点地区旅居史，且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四、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五、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考生应密切关注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湖北省和武汉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市疫情防控最新要求，根据自身情况提前安排返（来）汉时间。根据疫情防控要求，考点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禁止考生车辆进入。考生考前应注意提前了解考点入口位置和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行程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六、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面试实行考生健康信息申报制度，考生需提前下载打印《武汉市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年度事业单位公开招聘面试考生健康声明及安全考试承诺书》（以下简称《健康承诺书》），仔细阅读相关条款，如实填写考前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重点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地区旅居史和个人健康状况，并签名（捺手印）确认。考生如涉及《健康承诺书》中第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项的，不可参加此次面试；涉及第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面试当天入场时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提供规定时限内的新冠病毒核酸检测阴性证明。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七、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核酸已采样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不视作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核酸检测阴性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），湖北健康码绿码，通信大数据行程卡，体温检测正常（＜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），无新冠肺炎疑似症状者方可入场。体温测量若出现发热等可疑症状的人员，应至临时等候区复测体温。复测仍超过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的，经考点现场医疗卫生专业人员评估后，具备参加考试条件的，在隔离考场参加考试；不具备相关条件的，按相关疾控部门要求采取防控措施。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八、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考生进入考场前，需先用医用酒精或者免洗手消毒液对双手进行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lastRenderedPageBreak/>
        <w:t>消毒。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医疗卫生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参加面试的考生，须由现场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医疗卫生专业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人员根据疫情防控相关规定进行检测诊断后方可离开。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九、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米以上距离，避免近距离接触交流。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十、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十一、面试结束后，考生执行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天自我健康监测，有异常情况的应立即向招聘单位报告。</w:t>
      </w:r>
    </w:p>
    <w:p w:rsidR="00FD4DD8" w:rsidRDefault="00B05CFC">
      <w:pPr>
        <w:spacing w:line="540" w:lineRule="exact"/>
        <w:ind w:firstLineChars="200" w:firstLine="640"/>
        <w:rPr>
          <w:rFonts w:ascii="Times New Roman" w:eastAsia="仿宋_GB2312" w:hAnsi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十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二、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 w:rsidR="00FD4DD8" w:rsidRDefault="00FD4DD8">
      <w:pPr>
        <w:spacing w:line="54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D4DD8" w:rsidRDefault="00FD4DD8" w:rsidP="003E39DF">
      <w:pPr>
        <w:spacing w:line="540" w:lineRule="exact"/>
        <w:ind w:firstLineChars="484" w:firstLine="1549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D4DD8" w:rsidRDefault="00FD4DD8">
      <w:pPr>
        <w:jc w:val="left"/>
        <w:rPr>
          <w:rFonts w:ascii="黑体" w:eastAsia="黑体"/>
          <w:sz w:val="30"/>
          <w:szCs w:val="30"/>
        </w:rPr>
      </w:pPr>
    </w:p>
    <w:p w:rsidR="00FD4DD8" w:rsidRDefault="00FD4DD8">
      <w:pPr>
        <w:jc w:val="left"/>
        <w:rPr>
          <w:rFonts w:ascii="黑体" w:eastAsia="黑体"/>
          <w:sz w:val="30"/>
          <w:szCs w:val="30"/>
        </w:rPr>
      </w:pPr>
    </w:p>
    <w:p w:rsidR="00FD4DD8" w:rsidRDefault="00FD4DD8">
      <w:pPr>
        <w:jc w:val="left"/>
        <w:rPr>
          <w:rFonts w:ascii="黑体" w:eastAsia="黑体"/>
          <w:sz w:val="30"/>
          <w:szCs w:val="30"/>
        </w:rPr>
      </w:pPr>
    </w:p>
    <w:p w:rsidR="00FD4DD8" w:rsidRDefault="00FD4DD8">
      <w:pPr>
        <w:jc w:val="left"/>
        <w:rPr>
          <w:rFonts w:ascii="黑体" w:eastAsia="黑体"/>
          <w:sz w:val="30"/>
          <w:szCs w:val="30"/>
        </w:rPr>
      </w:pPr>
    </w:p>
    <w:p w:rsidR="00FD4DD8" w:rsidRDefault="00FD4DD8">
      <w:pPr>
        <w:jc w:val="left"/>
        <w:rPr>
          <w:rFonts w:ascii="黑体" w:eastAsia="黑体"/>
          <w:sz w:val="30"/>
          <w:szCs w:val="30"/>
        </w:rPr>
      </w:pPr>
    </w:p>
    <w:p w:rsidR="00FD4DD8" w:rsidRDefault="00FD4DD8" w:rsidP="008113C5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  <w:w w:val="90"/>
          <w:sz w:val="32"/>
          <w:szCs w:val="32"/>
        </w:rPr>
      </w:pPr>
    </w:p>
    <w:sectPr w:rsidR="00FD4DD8" w:rsidSect="00FD4DD8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18" w:rsidRDefault="00096E18" w:rsidP="00FD4DD8">
      <w:r>
        <w:separator/>
      </w:r>
    </w:p>
  </w:endnote>
  <w:endnote w:type="continuationSeparator" w:id="1">
    <w:p w:rsidR="00096E18" w:rsidRDefault="00096E18" w:rsidP="00FD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8" w:rsidRDefault="008113C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FD4DD8" w:rsidRDefault="008113C5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05CF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07632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18" w:rsidRDefault="00096E18" w:rsidP="00FD4DD8">
      <w:r>
        <w:separator/>
      </w:r>
    </w:p>
  </w:footnote>
  <w:footnote w:type="continuationSeparator" w:id="1">
    <w:p w:rsidR="00096E18" w:rsidRDefault="00096E18" w:rsidP="00FD4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70187C"/>
    <w:multiLevelType w:val="singleLevel"/>
    <w:tmpl w:val="A47018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C6256F"/>
    <w:multiLevelType w:val="singleLevel"/>
    <w:tmpl w:val="A7C625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2A047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D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D4DD8"/>
    <w:pPr>
      <w:jc w:val="left"/>
    </w:pPr>
  </w:style>
  <w:style w:type="paragraph" w:styleId="a4">
    <w:name w:val="footer"/>
    <w:basedOn w:val="a"/>
    <w:qFormat/>
    <w:rsid w:val="00FD4D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4D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D4D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D4D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Company>武汉市人社局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</dc:creator>
  <cp:lastModifiedBy>SkyUser</cp:lastModifiedBy>
  <cp:revision>4</cp:revision>
  <cp:lastPrinted>2022-06-28T03:51:00Z</cp:lastPrinted>
  <dcterms:created xsi:type="dcterms:W3CDTF">2022-06-28T02:21:00Z</dcterms:created>
  <dcterms:modified xsi:type="dcterms:W3CDTF">2022-06-28T02:26:00Z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