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/>
        <w:spacing w:before="0" w:beforeAutospacing="0"/>
        <w:jc w:val="left"/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:</w:t>
      </w:r>
    </w:p>
    <w:p>
      <w:pPr>
        <w:pStyle w:val="5"/>
        <w:keepNext w:val="0"/>
        <w:keepLines w:val="0"/>
        <w:widowControl/>
        <w:suppressLineNumbers w:val="0"/>
        <w:shd w:val="clear"/>
        <w:spacing w:before="0" w:beforeAutospacing="0"/>
        <w:ind w:left="0" w:firstLine="480"/>
        <w:jc w:val="center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防疫风险排查及防疫信息申报承诺书</w:t>
      </w:r>
    </w:p>
    <w:tbl>
      <w:tblPr>
        <w:tblStyle w:val="6"/>
        <w:tblpPr w:leftFromText="144" w:rightFromText="144" w:vertAnchor="text" w:horzAnchor="page" w:tblpX="1748" w:tblpY="271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人员姓名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来源地及工作单位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1.1参加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前是否有28天内境外、14天内国内中高风险地区和湖北省指挥部确定的重点地区旅居史？   是□ 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1.2风险地区旅居时间：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</w:rPr>
              <w:t>，风险地区旅居地点：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1.3 来（返）堰时间：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，交通方式及班次：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4.1是否为集中隔离、居家隔离、社区监测人员？ 是□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4.2 集中隔离、居家隔离、社区监测地点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5.参加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前14天内是否与新冠肺炎确诊病例、疑似病例、无症状感染者及其密切接触者有过密切接触？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6.1湖北健康码是否为红码？黄码？  是□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6.2行程卡是否带“</w:t>
            </w:r>
            <w:r>
              <w:rPr>
                <w:rFonts w:ascii="Arial" w:hAnsi="Arial" w:eastAsia="仿宋_GB2312" w:cs="Arial"/>
                <w:sz w:val="24"/>
              </w:rPr>
              <w:t>※</w:t>
            </w:r>
            <w:r>
              <w:rPr>
                <w:rFonts w:hint="eastAsia" w:ascii="仿宋_GB2312" w:eastAsia="仿宋_GB2312" w:cs="仿宋_GB2312"/>
                <w:sz w:val="24"/>
              </w:rPr>
              <w:t>”？  是□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6.2湖北健康码和行程卡异常的原因陈述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</w:t>
            </w:r>
          </w:p>
          <w:p>
            <w:pPr>
              <w:pStyle w:val="2"/>
              <w:shd w:val="clear"/>
              <w:rPr>
                <w:rFonts w:hint="default" w:eastAsia="仿宋_GB2312"/>
                <w:lang w:val="en-US" w:eastAsia="zh-CN"/>
              </w:rPr>
            </w:pPr>
          </w:p>
          <w:p>
            <w:pPr>
              <w:pStyle w:val="2"/>
              <w:shd w:val="clear"/>
              <w:rPr>
                <w:rFonts w:hint="default" w:eastAsia="仿宋_GB2312"/>
                <w:u w:val="single"/>
                <w:lang w:val="en-US" w:eastAsia="zh-CN"/>
              </w:rPr>
            </w:pPr>
            <w:r>
              <w:rPr>
                <w:rFonts w:hint="eastAsia" w:eastAsia="仿宋_GB2312"/>
                <w:u w:val="single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7.1参加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前14天内是否有以发热、干咳、乏力、鼻塞、流涕、咽痛、嗅觉味觉减退或丧失、结膜炎、肌痛和腹泻等新冠肺炎疑似症状等疑似症状？是 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7.2具体症状及到医疗机构诊疗经过陈述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8.1参加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前是否完成2剂次新冠肺炎疫苗预防接种？  是□ 否□</w:t>
            </w:r>
          </w:p>
          <w:p>
            <w:pPr>
              <w:shd w:val="clear"/>
              <w:spacing w:line="0" w:lineRule="atLeast"/>
              <w:jc w:val="lef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8.2第一剂次日期：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8.3第二剂次日期：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8.4未完成足剂次疫苗接种的原因陈述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  <w:t>本人亲笔签名：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</w:p>
          <w:p>
            <w:pPr>
              <w:shd w:val="clear"/>
              <w:spacing w:line="0" w:lineRule="atLeast"/>
              <w:ind w:firstLine="6000" w:firstLineChars="2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年  月  日  </w:t>
            </w:r>
          </w:p>
          <w:p>
            <w:pPr>
              <w:shd w:val="clear"/>
              <w:spacing w:line="0" w:lineRule="atLeast"/>
              <w:ind w:firstLine="1200" w:firstLineChars="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52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备注：本文书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考试前交考场工作人员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存档，保存期限2年。</w:t>
            </w:r>
          </w:p>
        </w:tc>
      </w:tr>
    </w:tbl>
    <w:p>
      <w:pPr>
        <w:shd w:val="clear"/>
        <w:spacing w:line="400" w:lineRule="exact"/>
        <w:ind w:firstLine="1760" w:firstLineChars="550"/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>
      <w:rPr>
        <w:rFonts w:ascii="宋体"/>
        <w:sz w:val="24"/>
        <w:szCs w:val="24"/>
      </w:rPr>
      <w:instrText xml:space="preserve">PAGE   \* MERGEFORMAT</w:instrText>
    </w:r>
    <w:r>
      <w:rPr>
        <w:rFonts w:asci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6</w:t>
    </w:r>
    <w:r>
      <w:rPr>
        <w:rFonts w:asci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gyOWEyODRiOTE2Zjc0NjgwZmE4ZWMyYjk4MmQifQ=="/>
  </w:docVars>
  <w:rsids>
    <w:rsidRoot w:val="0A4614F5"/>
    <w:rsid w:val="000C7762"/>
    <w:rsid w:val="0012049E"/>
    <w:rsid w:val="001700A1"/>
    <w:rsid w:val="00171998"/>
    <w:rsid w:val="001A3DCA"/>
    <w:rsid w:val="001E7791"/>
    <w:rsid w:val="001F32C4"/>
    <w:rsid w:val="001F48E4"/>
    <w:rsid w:val="002139E7"/>
    <w:rsid w:val="00244E3F"/>
    <w:rsid w:val="00302EBB"/>
    <w:rsid w:val="00311A08"/>
    <w:rsid w:val="003D6CED"/>
    <w:rsid w:val="003F71E1"/>
    <w:rsid w:val="004518F3"/>
    <w:rsid w:val="00467973"/>
    <w:rsid w:val="004808BC"/>
    <w:rsid w:val="004D7A6E"/>
    <w:rsid w:val="005042F1"/>
    <w:rsid w:val="005406DD"/>
    <w:rsid w:val="005A409C"/>
    <w:rsid w:val="005D61BA"/>
    <w:rsid w:val="0062764F"/>
    <w:rsid w:val="00695207"/>
    <w:rsid w:val="00695885"/>
    <w:rsid w:val="00713C42"/>
    <w:rsid w:val="00746FED"/>
    <w:rsid w:val="00785843"/>
    <w:rsid w:val="00831980"/>
    <w:rsid w:val="008420E8"/>
    <w:rsid w:val="008619D2"/>
    <w:rsid w:val="00862743"/>
    <w:rsid w:val="00865B70"/>
    <w:rsid w:val="008E5422"/>
    <w:rsid w:val="008F5DE9"/>
    <w:rsid w:val="0090308F"/>
    <w:rsid w:val="00937593"/>
    <w:rsid w:val="00953C20"/>
    <w:rsid w:val="0096334E"/>
    <w:rsid w:val="0099021D"/>
    <w:rsid w:val="00A37E46"/>
    <w:rsid w:val="00A867A0"/>
    <w:rsid w:val="00B37D31"/>
    <w:rsid w:val="00B4261E"/>
    <w:rsid w:val="00B556A6"/>
    <w:rsid w:val="00B6235E"/>
    <w:rsid w:val="00B94001"/>
    <w:rsid w:val="00BE7F16"/>
    <w:rsid w:val="00C04992"/>
    <w:rsid w:val="00C13538"/>
    <w:rsid w:val="00C137A3"/>
    <w:rsid w:val="00C44568"/>
    <w:rsid w:val="00C62513"/>
    <w:rsid w:val="00CB35CA"/>
    <w:rsid w:val="00D14FA2"/>
    <w:rsid w:val="00D368B7"/>
    <w:rsid w:val="00D62653"/>
    <w:rsid w:val="00DB685B"/>
    <w:rsid w:val="00DD2C74"/>
    <w:rsid w:val="00DD7483"/>
    <w:rsid w:val="00E94A36"/>
    <w:rsid w:val="00EC4B7C"/>
    <w:rsid w:val="00F01EDF"/>
    <w:rsid w:val="00F051F3"/>
    <w:rsid w:val="00F14AEF"/>
    <w:rsid w:val="00F7724F"/>
    <w:rsid w:val="00FA22A5"/>
    <w:rsid w:val="00FA42EC"/>
    <w:rsid w:val="00FA7B0E"/>
    <w:rsid w:val="00FC1DF6"/>
    <w:rsid w:val="017D03D1"/>
    <w:rsid w:val="04365609"/>
    <w:rsid w:val="05C84C14"/>
    <w:rsid w:val="0A2E622F"/>
    <w:rsid w:val="0A3A7DA8"/>
    <w:rsid w:val="0A4053E6"/>
    <w:rsid w:val="0A4614F5"/>
    <w:rsid w:val="0D625AF0"/>
    <w:rsid w:val="10F01DC4"/>
    <w:rsid w:val="178E388A"/>
    <w:rsid w:val="1D1B4B41"/>
    <w:rsid w:val="1D1F2F14"/>
    <w:rsid w:val="20611D14"/>
    <w:rsid w:val="21087EF9"/>
    <w:rsid w:val="22434606"/>
    <w:rsid w:val="229A7C0D"/>
    <w:rsid w:val="22FE77A0"/>
    <w:rsid w:val="23666867"/>
    <w:rsid w:val="23C34A56"/>
    <w:rsid w:val="247973AD"/>
    <w:rsid w:val="248C70E1"/>
    <w:rsid w:val="28E42DEC"/>
    <w:rsid w:val="2A0E6B68"/>
    <w:rsid w:val="2F034C1A"/>
    <w:rsid w:val="331655D3"/>
    <w:rsid w:val="33A04965"/>
    <w:rsid w:val="377A3088"/>
    <w:rsid w:val="38F2033A"/>
    <w:rsid w:val="3C1170C6"/>
    <w:rsid w:val="3F465184"/>
    <w:rsid w:val="41652109"/>
    <w:rsid w:val="41945C38"/>
    <w:rsid w:val="43185CB7"/>
    <w:rsid w:val="45972197"/>
    <w:rsid w:val="475A0790"/>
    <w:rsid w:val="4799373F"/>
    <w:rsid w:val="490A3F53"/>
    <w:rsid w:val="49412682"/>
    <w:rsid w:val="4AA541A9"/>
    <w:rsid w:val="4C575977"/>
    <w:rsid w:val="4D166E62"/>
    <w:rsid w:val="53E37A74"/>
    <w:rsid w:val="542520B4"/>
    <w:rsid w:val="55672DC2"/>
    <w:rsid w:val="55D62B13"/>
    <w:rsid w:val="56110653"/>
    <w:rsid w:val="56C819AD"/>
    <w:rsid w:val="58642BB4"/>
    <w:rsid w:val="59D32AE1"/>
    <w:rsid w:val="5B863B83"/>
    <w:rsid w:val="5DB517EB"/>
    <w:rsid w:val="60433DF0"/>
    <w:rsid w:val="604366BE"/>
    <w:rsid w:val="625247BE"/>
    <w:rsid w:val="658752A3"/>
    <w:rsid w:val="65D53D3B"/>
    <w:rsid w:val="676647F7"/>
    <w:rsid w:val="687C3B13"/>
    <w:rsid w:val="6A4A7F5D"/>
    <w:rsid w:val="6AC975E8"/>
    <w:rsid w:val="6E4456CD"/>
    <w:rsid w:val="6EA168B2"/>
    <w:rsid w:val="716E147F"/>
    <w:rsid w:val="729A1F96"/>
    <w:rsid w:val="73803A16"/>
    <w:rsid w:val="75683909"/>
    <w:rsid w:val="779358AE"/>
    <w:rsid w:val="7A1545F8"/>
    <w:rsid w:val="7BF470DD"/>
    <w:rsid w:val="7DAD3B53"/>
    <w:rsid w:val="7E7538B7"/>
    <w:rsid w:val="7F4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link w:val="11"/>
    <w:qFormat/>
    <w:uiPriority w:val="99"/>
    <w:pPr>
      <w:spacing w:line="360" w:lineRule="auto"/>
      <w:ind w:firstLine="200" w:firstLineChars="200"/>
    </w:pPr>
    <w:rPr>
      <w:rFonts w:ascii="Geneva" w:hAnsi="Geneva" w:eastAsia="仿宋_GB2312"/>
      <w:sz w:val="30"/>
      <w:szCs w:val="21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2264</Words>
  <Characters>2413</Characters>
  <Lines>3</Lines>
  <Paragraphs>9</Paragraphs>
  <TotalTime>10</TotalTime>
  <ScaleCrop>false</ScaleCrop>
  <LinksUpToDate>false</LinksUpToDate>
  <CharactersWithSpaces>2946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2020-06-17T11:50:00Z</dcterms:created>
  <dc:creator>tang</dc:creator>
  <cp:lastModifiedBy>Lenovo</cp:lastModifiedBy>
  <cp:lastPrinted>2022-06-14T07:00:00Z</cp:lastPrinted>
  <dcterms:modified xsi:type="dcterms:W3CDTF">2022-06-14T07:26:32Z</dcterms:modified>
  <dc:title>2018年十堰市张湾区事业单位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B228B47BEC004B2882E78F148A47C6BB</vt:lpwstr>
  </property>
</Properties>
</file>