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附件1：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ascii="方正小标宋简体" w:hAnsi="方正小标宋简体" w:eastAsia="方正小标宋简体" w:cs="方正小标宋简体"/>
          <w:i w:val="0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 w:themeColor="text1"/>
          <w:kern w:val="0"/>
          <w:sz w:val="44"/>
          <w:szCs w:val="4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2022年十堰市郧阳区公开招聘事业单位工作人员岗位一览表</w:t>
      </w:r>
    </w:p>
    <w:p>
      <w:pPr>
        <w:keepNext w:val="0"/>
        <w:keepLines w:val="0"/>
        <w:pageBreakBefore w:val="0"/>
        <w:widowControl/>
        <w:tabs>
          <w:tab w:val="left" w:pos="356"/>
          <w:tab w:val="left" w:pos="843"/>
          <w:tab w:val="left" w:pos="1692"/>
          <w:tab w:val="left" w:pos="2759"/>
          <w:tab w:val="left" w:pos="3260"/>
          <w:tab w:val="left" w:pos="5248"/>
          <w:tab w:val="left" w:pos="5697"/>
          <w:tab w:val="left" w:pos="6551"/>
          <w:tab w:val="left" w:pos="7205"/>
          <w:tab w:val="left" w:pos="9544"/>
          <w:tab w:val="left" w:pos="10044"/>
          <w:tab w:val="left" w:pos="12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i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44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5"/>
        <w:gridCol w:w="1050"/>
        <w:gridCol w:w="1007"/>
        <w:gridCol w:w="1067"/>
        <w:gridCol w:w="501"/>
        <w:gridCol w:w="1988"/>
        <w:gridCol w:w="449"/>
        <w:gridCol w:w="973"/>
        <w:gridCol w:w="883"/>
        <w:gridCol w:w="2325"/>
        <w:gridCol w:w="510"/>
        <w:gridCol w:w="1920"/>
        <w:gridCol w:w="14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  <w:jc w:val="center"/>
        </w:trPr>
        <w:tc>
          <w:tcPr>
            <w:tcW w:w="31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06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50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</w:t>
            </w: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198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岗位描述</w:t>
            </w:r>
          </w:p>
        </w:tc>
        <w:tc>
          <w:tcPr>
            <w:tcW w:w="44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6611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       考       条       件</w:t>
            </w:r>
          </w:p>
        </w:tc>
        <w:tc>
          <w:tcPr>
            <w:tcW w:w="144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联系人</w:t>
            </w: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tblHeader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</w:t>
            </w: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岗位所需专业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是否紧缺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其它条件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2" w:hRule="atLeast"/>
          <w:jc w:val="center"/>
        </w:trPr>
        <w:tc>
          <w:tcPr>
            <w:tcW w:w="315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  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政研室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区决策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咨询中心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A001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从事调查研究、综合材料起草等工作。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哲学类、中国语言文学类、政治类、历史学类、经济学类、法学类、财政学类、财务会计类、管理类、计算机类、金融学类、教育学类、新闻传播学类、财务会计类、社会学类、外国语言文学类、建筑类、土木类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经常值夜班，工作比较辛苦。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  晨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7231720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15327992793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315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区人民政府办公室</w:t>
            </w:r>
          </w:p>
        </w:tc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区林业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管护中心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A002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从事文秘工作。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中国语言文学类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  旭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7233132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18971905008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A003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从事营林、造林、林业产业建设等工作。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经常从事野外作业，工作比较辛苦。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  <w:jc w:val="center"/>
        </w:trPr>
        <w:tc>
          <w:tcPr>
            <w:tcW w:w="315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区人大办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区人大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常委会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信息中心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A004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从事办公室日常工作。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中国语言文学类、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新闻类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  静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7232320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13733558855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5" w:hRule="atLeast"/>
          <w:jc w:val="center"/>
        </w:trPr>
        <w:tc>
          <w:tcPr>
            <w:tcW w:w="31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  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政法委</w:t>
            </w:r>
          </w:p>
        </w:tc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区社会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治理中心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A005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从事工作调研、汇报等重要综合性文字材料起草、校核工作。文字综合和组织协调能力强。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中国语言文学类、新闻传播学类、管理类、政治学类、社会学类、教育学类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在区、县级及以上党报党刊、主流媒体发表文章2篇及以上。</w:t>
            </w:r>
          </w:p>
        </w:tc>
        <w:tc>
          <w:tcPr>
            <w:tcW w:w="144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黄姗姗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7232471  18062180988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A006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从事综合业务和社会治理工作。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心理学类、会计类、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行政管理类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最低服务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5年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A007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从事矛盾调处、接处信访工作。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最低服务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5年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2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区社会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治理中心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A008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从事基层治理、数据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分析、矛盾调处工作。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最低服务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5年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4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A009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从事信息化建设、办公平台、网络信息维护、大数据分析、软件开发等工作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最低服务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5年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  <w:jc w:val="center"/>
        </w:trPr>
        <w:tc>
          <w:tcPr>
            <w:tcW w:w="31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  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宣传部</w:t>
            </w:r>
          </w:p>
        </w:tc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郧阳区融媒体中心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A010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从事新媒体节目编辑等工作。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本科及以上学历，取得相应学位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广播电视编导、广播电视新闻学、新闻学、汉语言文学、媒体创意、网络与新媒体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经常加班、外出，限十堰市户籍；最低服务3年。</w:t>
            </w:r>
          </w:p>
        </w:tc>
        <w:tc>
          <w:tcPr>
            <w:tcW w:w="144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董方琴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13635700748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A011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从事新媒体节目的策划创意、采访编辑、包装制作等各项工作。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本科及以上学历，取得相应学位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广播电视编导、广播电视新闻学、网络与新媒体、数字媒体、新媒体与信息网络、媒体创意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1年及以上工作经历；持有国家新闻出版署颁发的记者证（此证书是准入证书）；最低服务3年。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A012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从事短（微）视频、专题片的创意策划、制作包装。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本科及以上学历，取得相应学位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艺术设计、数字媒体艺术、媒体创意、视觉传达设计、工艺设计、广告学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2年及以上工作经历；持有国家新闻出版署颁发的记者证（此证书是准入证书）；最低服务3年。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9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A013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从事全媒体节目的组织策划、采访编辑等各项工作。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专科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及以上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2年及以上工作经历；持有国家新闻出版总署颁发的记者证（此证书是准入证书）；限郧阳区户籍；最低服务3年。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  <w:jc w:val="center"/>
        </w:trPr>
        <w:tc>
          <w:tcPr>
            <w:tcW w:w="315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  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宣传部</w:t>
            </w:r>
          </w:p>
        </w:tc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郧阳区融媒体中心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A014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从事全媒体节目采访等工作。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专科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及以上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经常加班、外出，比较辛苦，限十堰市户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籍；最低服务3年。</w:t>
            </w:r>
          </w:p>
        </w:tc>
        <w:tc>
          <w:tcPr>
            <w:tcW w:w="144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董方琴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13635700748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9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A015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从事计算机网络安全、运营维护。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本科及以上学历，取得相应学位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计算机科学技术、计算机网络技术、计算机网络工程、计算机网络技术工程、计算机多媒体技术、计算机应用、计算机系统维护。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经常加班、外出，比较辛苦，限十堰市户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籍；最低服务3年。</w:t>
            </w:r>
          </w:p>
        </w:tc>
        <w:tc>
          <w:tcPr>
            <w:tcW w:w="1440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郧阳区新时代文明实践指导中心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A016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从事综合协调、活动组织等工作。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以上学历，取得相应学位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汉语言文学、新闻学、传播学、社会学、社会工作与管理、行政管理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毛  萍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15897820112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A017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从事文稿起草、党建档案工作。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以上学历，取得相应学位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汉语言文学、文秘学、文学、应用语言学、英语、档案学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中共正式党员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区互联网信息中心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A018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从事网络宣传、管理工作，有一定的新闻宣传工作经验。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政治学类、中国语言文学类、新闻传播学类、计算机类、电子信息类。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  <w:jc w:val="center"/>
        </w:trPr>
        <w:tc>
          <w:tcPr>
            <w:tcW w:w="315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区互联网信息中心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pacing w:val="-1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A019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从事网络安全管理、网络应急工作。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pacing w:val="0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spacing w:val="0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spacing w:val="0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计算机类、电子信息类、自动化类、电子商务类。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  <w:jc w:val="center"/>
        </w:trPr>
        <w:tc>
          <w:tcPr>
            <w:tcW w:w="315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区财政局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区中小企业信用担保中心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A020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负责对区域内中小企业向金融机构贷款、票据贴现、融资租赁等融资方式提供担保和再担保等工作。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最低服务5年</w:t>
            </w:r>
          </w:p>
        </w:tc>
        <w:tc>
          <w:tcPr>
            <w:tcW w:w="144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  双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7228917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13636152099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区会计事务管理局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A021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组织实施国家统一的会计制度，指导会计人才队伍建设等有关工作。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财务会计类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最低服务5年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区农经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服务中心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A022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负责农民负担监督管理、指导乡村集体经济组织建设、负责农村集体“三资”监督管理等工作。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会计类、审计学类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最低服务5年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3" w:hRule="atLeast"/>
          <w:jc w:val="center"/>
        </w:trPr>
        <w:tc>
          <w:tcPr>
            <w:tcW w:w="315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财政所</w:t>
            </w:r>
          </w:p>
        </w:tc>
        <w:tc>
          <w:tcPr>
            <w:tcW w:w="1067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A023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负责乡镇部门预算管理和财政财务管理，组织协调收入，指导农村集体“三资”管理、发展村集体经济、农业新型经营主体培育，负责农民负担监管及惠农政策落实等工作。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财务会计类、经济学类、金融学类、财政学类、审计学类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限十堰市户籍，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最低服务5年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6" w:hRule="atLeast"/>
          <w:jc w:val="center"/>
        </w:trPr>
        <w:tc>
          <w:tcPr>
            <w:tcW w:w="315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50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区财政局</w:t>
            </w:r>
          </w:p>
        </w:tc>
        <w:tc>
          <w:tcPr>
            <w:tcW w:w="1007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财政所</w:t>
            </w:r>
          </w:p>
        </w:tc>
        <w:tc>
          <w:tcPr>
            <w:tcW w:w="1067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A024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负责乡镇部门预算管理和财政财务管理，组织协调收入，指导农村集体“三资”管理、发展村集体经济、农业新型经营主体培育，负责农民负担监管及惠农政策落实等工作。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及以上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财务会计类、经济学类、金融学类、财政学类、审计学类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限郧阳区户籍，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最低服务5年。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  双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7228917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13636152099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  <w:jc w:val="center"/>
        </w:trPr>
        <w:tc>
          <w:tcPr>
            <w:tcW w:w="315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区人社局</w:t>
            </w:r>
          </w:p>
        </w:tc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区公共就业和人才服务局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A025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具有综合文字写作、新闻采编、财务管理能力，能熟练运用电脑处理日常工作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新闻传播类、财务会计类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2年及以上工作经历</w:t>
            </w:r>
          </w:p>
        </w:tc>
        <w:tc>
          <w:tcPr>
            <w:tcW w:w="144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  敏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7229313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13508689288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7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A026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适应农村工作环境，善于和老百姓打交道，熟练运用电脑制作PPT课件和处理日常工作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限郧阳区户籍、2年及以上工作经历。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atLeast"/>
          <w:jc w:val="center"/>
        </w:trPr>
        <w:tc>
          <w:tcPr>
            <w:tcW w:w="315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A027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开展城乡劳动力职业指导，信息统计、平面设计、UI界面设计等技能培训，熟练运用各种电脑办公软件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设计学类、管理类、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2年及以上工作经历。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315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区人社局</w:t>
            </w:r>
          </w:p>
        </w:tc>
        <w:tc>
          <w:tcPr>
            <w:tcW w:w="1007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区社会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保险局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A028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从事社保稽核工作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经常下乡，比较辛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苦，最低服务3年。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  敏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7229313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13508689288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A029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居保、机保、企保信息操作与维护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A030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机关事业社保经办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计算机类、财务会计类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A031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城乡居民社保经办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计算机类、财务会计类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0" w:hRule="atLeast"/>
          <w:jc w:val="center"/>
        </w:trPr>
        <w:tc>
          <w:tcPr>
            <w:tcW w:w="315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区交通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运输局</w:t>
            </w:r>
          </w:p>
        </w:tc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区道路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交通运输综合执法大队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A032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从事交通工程建设相关工作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1、土木类：道路与桥梁工程专业、交通土建工程专业、道路桥梁工程技术专业、工程质量监督与管理专业、工程监理专业、道路桥梁与渡河工程专业； 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2、交通运输类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朱芳静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7238021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18986917333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专业技术岗十三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A033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从事财务会计工作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财务会计类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315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A034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从事道路交通执法工作(此岗位需经常外出执法)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法学类、政治学类、交通运输类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315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区交通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运输局</w:t>
            </w:r>
          </w:p>
        </w:tc>
        <w:tc>
          <w:tcPr>
            <w:tcW w:w="1007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区水路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交通运输综合执法大队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A035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从事文秘、写作等办公室综合工作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中国语言文学类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朱芳静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7238021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18986917333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专业技术岗十三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A036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从事交通工程建设相关工作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1、土木类：道路与桥梁工程专业、交通土建工程专业、道路桥梁工程技术专业、工程质量监督与管理专业、工程监理专业、道路桥梁与渡河工程专业； 2、交通运输类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专业技术岗十三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A037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从事财务会计工作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财务会计类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最低服务5年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A038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从事水路交通执法工作(此岗位需经常外出执法)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法学类、政治学类、交通运输类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A039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</w:t>
            </w:r>
          </w:p>
        </w:tc>
        <w:tc>
          <w:tcPr>
            <w:tcW w:w="1440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  <w:jc w:val="center"/>
        </w:trPr>
        <w:tc>
          <w:tcPr>
            <w:tcW w:w="315" w:type="dxa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50" w:type="dxa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区住房和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城乡建设局</w:t>
            </w:r>
          </w:p>
        </w:tc>
        <w:tc>
          <w:tcPr>
            <w:tcW w:w="1007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区房地产服务中心</w:t>
            </w:r>
          </w:p>
        </w:tc>
        <w:tc>
          <w:tcPr>
            <w:tcW w:w="1067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A040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从事建设工程项目管理相关工作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土木类、建筑类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室外与高空作业，比较辛苦；最低服务限3年。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  琳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7232395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13986879457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  <w:jc w:val="center"/>
        </w:trPr>
        <w:tc>
          <w:tcPr>
            <w:tcW w:w="315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区住房和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城乡建设局</w:t>
            </w:r>
          </w:p>
        </w:tc>
        <w:tc>
          <w:tcPr>
            <w:tcW w:w="1007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区房地产服务中心</w:t>
            </w:r>
          </w:p>
        </w:tc>
        <w:tc>
          <w:tcPr>
            <w:tcW w:w="1067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A041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负责相关政策法规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执行、监督、检查工作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室外与高空作业，比较辛苦；最低服务限3年。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  琳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7232395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13986879457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A042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从事办公室日常文书及综合性文字材料起草、校核等综合性工作。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中国语言文学类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经常加班，比较辛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苦；最低服务3年。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区市政工程管理所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专技岗十三级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A043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从事建设工程项目管理相关工作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土木类、建筑类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室外作业，比较辛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7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苦，最低服务限5年。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专技岗十三级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A044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从事城镇生活污水排放、处理等监督管理及相关设施的监管工作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土木类、环境科学与工程类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室外作业，比较辛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7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苦，最低服务限5年。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区路灯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管理所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专技岗十三级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A045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从事建设工程项目管理相关工作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土木类、建筑类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室外与高空作业，比较辛苦，最低服务限5年。</w:t>
            </w:r>
          </w:p>
        </w:tc>
        <w:tc>
          <w:tcPr>
            <w:tcW w:w="1440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  <w:jc w:val="center"/>
        </w:trPr>
        <w:tc>
          <w:tcPr>
            <w:tcW w:w="315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区退役军人事务局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郧阳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烈士陵园管理处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A046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从事文秘综合工作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中国语言文学类、新闻传播学类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  磊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7209077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1772025867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  <w:jc w:val="center"/>
        </w:trPr>
        <w:tc>
          <w:tcPr>
            <w:tcW w:w="31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区退役军人事务局</w:t>
            </w:r>
          </w:p>
        </w:tc>
        <w:tc>
          <w:tcPr>
            <w:tcW w:w="1007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区军队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离退休干部管理所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A047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从事会计工作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财务会计类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限退役军人。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  磊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7209077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1772025867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区光荣院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A048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从事综合服务工作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限十堰市郧阳区现役军人随军家属。</w:t>
            </w:r>
          </w:p>
        </w:tc>
        <w:tc>
          <w:tcPr>
            <w:tcW w:w="1440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  <w:jc w:val="center"/>
        </w:trPr>
        <w:tc>
          <w:tcPr>
            <w:tcW w:w="315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  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农村局</w:t>
            </w:r>
          </w:p>
        </w:tc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农业技术推广中心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A049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农业技术推广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农学、茶学、农业推广、种子科学与工程、果树、植物保护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限郧阳区户籍，最低服务5年，经常下乡，比较辛苦。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熊秀兰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7222036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18772997778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A050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农业技术推广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农学、茶学、农业推广、种子科学与工程、果树、蔬菜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2年及以上工作经历，最服务低5年，经常下乡，比较辛苦。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农业植物保护站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A051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农业技术推广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农学、植物保护、农业推广、种子科学与工程、农业环境保护、果树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最低服务5年，经常下乡，比较辛苦。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5" w:hRule="atLeast"/>
          <w:jc w:val="center"/>
        </w:trPr>
        <w:tc>
          <w:tcPr>
            <w:tcW w:w="315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农业综合开发项目办公室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A052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农业技术推广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农业环境保护、土壤与农业化学、种子科学与工程、农学、农业推广、农业资源与环境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最低服务5年，经常下乡，比较辛苦。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  <w:jc w:val="center"/>
        </w:trPr>
        <w:tc>
          <w:tcPr>
            <w:tcW w:w="315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  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农村局</w:t>
            </w:r>
          </w:p>
        </w:tc>
        <w:tc>
          <w:tcPr>
            <w:tcW w:w="1007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农村能源服务中心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A053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会计、会计学、财务管理、财务会计、财会、财务电算化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限郧阳区户籍，有会计专业技术资格证，最低服务5年。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熊秀兰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7222036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18772997778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A054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农村能源项目管理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农业环境保护、能源与环境系统工程、农村能源开发与利用、农业资源与环境、能源与环境系统工程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最低服务5年，经常下乡，比较辛苦。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农业机械服务中心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A055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办公室综合岗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文秘、汉语言文学、中文应用、新闻采编与制作、新闻、文秘学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限郧阳区户籍，最低服务5年。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A056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农机购置补贴系统维护与操作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计算机类，电子商务类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最低服务5年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农机化技术推广服务站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A057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农机化技术与推广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农业工程类、物流管理与工程类、机械类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最低服务5年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农业综合执法大队</w:t>
            </w:r>
          </w:p>
        </w:tc>
        <w:tc>
          <w:tcPr>
            <w:tcW w:w="1067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A058</w:t>
            </w:r>
          </w:p>
        </w:tc>
        <w:tc>
          <w:tcPr>
            <w:tcW w:w="1988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负责大队财务开支、财务计划等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会计学、财务管理、财务会计、会计与审计、财会、财务电算化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w w:val="100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最低服务5年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农业综合执法大队</w:t>
            </w:r>
          </w:p>
        </w:tc>
        <w:tc>
          <w:tcPr>
            <w:tcW w:w="1067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A059</w:t>
            </w:r>
          </w:p>
        </w:tc>
        <w:tc>
          <w:tcPr>
            <w:tcW w:w="1988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负责办公室新闻报道、档案整理、文件起草等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新闻采编与制作、新闻学、新闻与文秘、行政法律事务、汉语言文学、文秘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最低服务5年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A060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负责全区宅基地执法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城乡规划、建筑经济管理、工程管理、工程造价、植物保护、动物防疫与检疫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限郧阳区户籍，最低服务5年。</w:t>
            </w:r>
          </w:p>
        </w:tc>
        <w:tc>
          <w:tcPr>
            <w:tcW w:w="1440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exact"/>
          <w:jc w:val="center"/>
        </w:trPr>
        <w:tc>
          <w:tcPr>
            <w:tcW w:w="315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区市场监督管理局</w:t>
            </w:r>
          </w:p>
        </w:tc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  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市场监督管理所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A061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从事市场监督管理工作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管理类、新闻传播学类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1年及以上工作经历，最低服务3年。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  锋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7232639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18986871617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exac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A062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从事市场监督管理工作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会计、会计学、财务电算化、会计电算化、财务会计、财会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exac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A063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从事市场监督管理工作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机械类、自动化类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限郧阳区户籍，2年及以上工作经历，最低服务3年。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exac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A064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从事市场监督管理工作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食品科学与工程、食品质量与安全、农产品质量与安全、绿色食品生产与检验、食品检测及管理、食品分析与检验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exac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A065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从事市场监督管理工作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药学类、中医学类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A066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从事市场监督管理党务工作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国际经济与贸易、网络经济学、劳动经济、投资经济、资源与环境经济学、经济工程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中共正式党员，2年及以上工作经历，最低服务3年。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A067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从事市场监督管理工作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限郧阳区户籍，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A068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从事市场监督管理工作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限郧阳区户籍，最低服务3年。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A069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从事市场监督管理工作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管理科学与工程类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退伍军人,最低服务3年。</w:t>
            </w:r>
          </w:p>
        </w:tc>
        <w:tc>
          <w:tcPr>
            <w:tcW w:w="1440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7" w:hRule="atLeast"/>
          <w:jc w:val="center"/>
        </w:trPr>
        <w:tc>
          <w:tcPr>
            <w:tcW w:w="315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区行政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审批局</w:t>
            </w:r>
          </w:p>
        </w:tc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区政务服务体系建设和信息化管理办公室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A070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计算机通信管理、平台应用建设规划及大数据管理应用等工作，具有独立设计相关方案，组织计算机信息系统集成、软件平台建设项目的实施经验，精通服务器、数据库、网络安全等相关技术、熟悉大数据领域的新技术、新应用、新趋势；熟悉网络通信、平台应用规划、建设和管理等相关技术知识、熟悉数据分析统计、数据管理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计算机科学技术、计算机网络技术、计算机网络工程、计算机网络技术工程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有中级计算机类职称证书。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冯迪聪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7220809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18872008025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7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A071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计算机通信管理、平台应用建设规划及大数据管理应用等工作，具有独立设计相关方案，组织计算机信息系统集成、软件平台建设项目的实施经验，精通服务器、数据库、网络安全等相关技术、熟悉大数据领域的新技术、新应用、新趋势；熟悉网络通信、平台应用规划、建设和管理等相关技术知识、熟悉数据分析统计、数据管理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计算机数据库技术、数据库、Web应用程序设计、软件工程、信息安全工程、信息管理与信息系统专业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有中级计算机类职称证书。</w:t>
            </w:r>
          </w:p>
        </w:tc>
        <w:tc>
          <w:tcPr>
            <w:tcW w:w="1440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315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区发改局</w:t>
            </w:r>
          </w:p>
        </w:tc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粮食事业发展中心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A072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从事办公室相关工作，有较强的文功底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中国语言文学类、新闻传播学类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  宏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7232540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13387138568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A073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具有一定文字功底，能起草综合性文字材料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A074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从事粮食仓储、统计等业务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粮食类、食品工程类、检验检测类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A075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从事办公室财务工作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财务会计类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315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A076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从事综合性工作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</w:t>
            </w:r>
          </w:p>
        </w:tc>
        <w:tc>
          <w:tcPr>
            <w:tcW w:w="1440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315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区自然资源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和规划局</w:t>
            </w:r>
          </w:p>
        </w:tc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郧阳湖湿地公园管理局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A077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负责湿地公园日常管理养护及野外巡护工作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计算机类，电子商务类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彭芬芬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7229381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15172283089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A078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工作人员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林学类、自然保护与环境生态类、地理科学类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湖北云盖寺绿松石矿山公园管理局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A079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从事矿业管理及相关工作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限郧阳区户籍，最低服务3年。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15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区自然资源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和规划局</w:t>
            </w:r>
          </w:p>
        </w:tc>
        <w:tc>
          <w:tcPr>
            <w:tcW w:w="1007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湖北云盖寺绿松石矿山公园管理局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A080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从事办公室相关工作，有一定的文字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功底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限郧阳区户籍，最低服务3年。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彭芬芬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7229381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15172283089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林业科学研究所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A081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负责本辖区林业技术推广工作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8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8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A082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工作人员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建筑类、设计学类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A083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办公室财务工作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财务会计类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大佛山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林场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A084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工作人员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限郧阳区户籍，最低服务3年。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  锋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7229381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13307282207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A085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工作人员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自然资源执法大队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A086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在辖区内开展自然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资源领域的执法工作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A087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从事信息维护及办公自动化相关工作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计算机类、电子商务类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A088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工作人员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林学类、测绘类、地理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科学类、建筑类、地质类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经常下乡从事野外作业，最低服务3年。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315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不动产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登记中心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A089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工作人员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计算机类、管理类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4" w:hRule="atLeast"/>
          <w:jc w:val="center"/>
        </w:trPr>
        <w:tc>
          <w:tcPr>
            <w:tcW w:w="315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区卫生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健康局</w:t>
            </w:r>
          </w:p>
        </w:tc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十堰市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医药卫生学校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A090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从事中职学校语文教学工作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，取得</w:t>
            </w: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相应的学位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汉语言文学，汉语言，语言学，汉语言文学教育，中国语言文化，中国语言文学，中文应用，应用语言学、中文教育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具备高中（中职）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教师资格证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董永飞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7228702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13797850612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3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A091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从事中职学校数学教学工作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73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，取得</w:t>
            </w: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相应的学位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数学与应用数学，数理基础科学，信息与计算科学,应用数学，数学，数学教育,基础数学，计算数学</w:t>
            </w:r>
            <w:r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具备高中（中职）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教师资格证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A092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从事中职学校英语教学工作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3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，取得</w:t>
            </w: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相应的学位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英语，应用英语、英语教育、生物医学英语，英语语言文学，商务英语，翻译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具备高中（中职）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教师资格证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A093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从事中职学校思想政治教学工作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3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，取得</w:t>
            </w: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相应的学位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政治学、经济学与哲学、哲学、历史学、哲学、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国际政治经学，国际政治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具备高中（中职）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教师资格证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7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A094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从事中职学校音乐教学工作，组织开展学生音乐活动等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</w:t>
            </w: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科及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，取得</w:t>
            </w: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相应的学</w:t>
            </w:r>
            <w:r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音乐学，音乐表演，舞蹈学，舞蹈表演，弦（打击）乐器演奏，中国乐器演奏，乐器修造艺术，舞蹈教育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具备高中（中职）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教师资格证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  <w:jc w:val="center"/>
        </w:trPr>
        <w:tc>
          <w:tcPr>
            <w:tcW w:w="315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区卫生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健康局</w:t>
            </w:r>
          </w:p>
        </w:tc>
        <w:tc>
          <w:tcPr>
            <w:tcW w:w="1007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十堰市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医药卫生学校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A095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从事中职学校美术教学工作，组织学生开展美术活动，开展第二课堂等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，取得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相应的学位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美术学类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具备高中（中职）</w:t>
            </w:r>
          </w:p>
          <w:p>
            <w:pPr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教师资格证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董永飞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7228702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13797850612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A096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从事中职学校体育教学工作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3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，取得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相应的学位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体育教育、运动人体科学、表演、运动科学、运动训练、武术与民族传统体育专业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具备高中（中职）</w:t>
            </w:r>
          </w:p>
          <w:p>
            <w:pPr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教师资格证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董永飞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7228702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13797850612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A097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从事中职学校药学教学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辅助、实习实践指导等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3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，取得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相应的学位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药学类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聘用后，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年内取得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高中（中职）教师资格证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年之内取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得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专业执业资</w:t>
            </w: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格；未取得予以解聘。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A098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从事中职学校护理学教学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辅助、实习实践指导等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3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，取得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相应的学位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35周岁及</w:t>
            </w:r>
          </w:p>
          <w:p>
            <w:pPr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护理学类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聘用后，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年内取得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高中（中职）教师资格证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年之内取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得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专业执业资</w:t>
            </w: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格；未取得予以解聘。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A099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从事中职学校制药学教学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辅助、实习实践指导等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，取得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相应的学位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化工与制药类</w:t>
            </w:r>
          </w:p>
          <w:p>
            <w:pPr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聘用后，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年内取得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高中（中职）教师资格证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年之内取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得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专业执业资</w:t>
            </w: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格；未取得予以解聘。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  <w:jc w:val="center"/>
        </w:trPr>
        <w:tc>
          <w:tcPr>
            <w:tcW w:w="315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区卫生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健康局</w:t>
            </w:r>
          </w:p>
        </w:tc>
        <w:tc>
          <w:tcPr>
            <w:tcW w:w="1007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十堰市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医药卫生学校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A100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从事中职学校中医康复治疗学教学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辅助、实习实践指导等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，取得</w:t>
            </w: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相应的学位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中医学类（不含蒙、藏、维、壮、哈医）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聘用后，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年内取得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高中（中职）教师资格证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年之内取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得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专业执业资</w:t>
            </w: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格；未取得予以解聘。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董永飞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7228702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13797850612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3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A101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从事中职学校基础医学教学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辅助、实习实践指导等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，取得</w:t>
            </w: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相应的学位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临床医学类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聘用后，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年内取得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高中（中职）教师资格证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年之内取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得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专业执业资</w:t>
            </w: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格；未取得予以解聘。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A102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从事中职学校中医学教学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辅助、实习实践指导等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，取得</w:t>
            </w: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相应的学位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中医学类（不含蒙、藏、维、壮、哈医）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聘用后，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年内取得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高中（中职）教师资格证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年之内取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得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专业执业资</w:t>
            </w: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格；未取得予以解聘。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A103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从事中职学校口腔医学教学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辅助、实习实践指导等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，取得</w:t>
            </w: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相应的学位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口腔医学类及口腔医学技术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聘用后，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年内取得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高中（中职）教师资格证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年之内取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得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专业执业资</w:t>
            </w: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格；未取得予以解聘。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7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A104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从事中职学校医学影像教学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辅助、实习实践指导等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，取得</w:t>
            </w: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相应的学位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临床医学类及医学影像技术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聘用后，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年内取得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高中（中职）教师资格证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年之内取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得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专业执业资</w:t>
            </w: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格；未取得予以解聘。</w:t>
            </w:r>
          </w:p>
        </w:tc>
        <w:tc>
          <w:tcPr>
            <w:tcW w:w="1440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  <w:jc w:val="center"/>
        </w:trPr>
        <w:tc>
          <w:tcPr>
            <w:tcW w:w="315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区卫生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健康局</w:t>
            </w:r>
          </w:p>
        </w:tc>
        <w:tc>
          <w:tcPr>
            <w:tcW w:w="1007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十堰市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医药卫生学校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A105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从事中职学校医学检验技术教学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辅助、实习实践指导等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，取得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相应的学位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35周岁及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医学检验,医学实验技术,医学实验学,医学技术,医学检验技术，卫生检验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聘用后，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年内取得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高中（中职）教师资格证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年之内取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得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专业执业资</w:t>
            </w: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格；未取得予以解聘。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董永飞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7228702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13797850612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A106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从事中职学校学生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心理疏导等相关工作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，取得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相应的学位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心理学类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聘用后，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年内取得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高中（中职）教师资格证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年之内取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得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专业执业资</w:t>
            </w: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格；未取得予以解聘。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A107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从事财务工作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3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财务会计类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A108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从事体育器材保管工作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以上学历及相应的学位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体育教育、运动人体科学、表演、运动科学、运动训练、武术与民族传统体育专业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A109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从事中职学校老年护理实习实训等教学工作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护理学类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年及以上工作经历，具有护士执业资格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证。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十堰市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郧阳区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卫生计生综合监督执法局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A110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从事医疗服务综合监督执法工作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临床医学类、公共卫生与预防医学类、中医学类、管理类、中西医结合类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315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A111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从事财务人事管理工作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财务会计类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  <w:jc w:val="center"/>
        </w:trPr>
        <w:tc>
          <w:tcPr>
            <w:tcW w:w="315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区卫生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健康局</w:t>
            </w:r>
          </w:p>
        </w:tc>
        <w:tc>
          <w:tcPr>
            <w:tcW w:w="1007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十堰市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郧阳区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疾病预防控制中心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公共卫生医师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A112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从事疾病预防控制或临床工作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以上学历，取得相应学位</w:t>
            </w:r>
          </w:p>
        </w:tc>
        <w:tc>
          <w:tcPr>
            <w:tcW w:w="88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临床医学、预防医学、口腔医学、食品卫生与营养学、中西医临床医学、营养与食品卫生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董永飞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7228702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13797850612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网络和计算机维护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A113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从事疾控系统网络和计算机维护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计算机网络技术、计算机网络技术工程、计算机多媒体技术、计算机系统维护、计算机信息管理、多媒体技术、计算机网络、办公自动化技术、信息安全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  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检验科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A114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从事临床检验或卫生检验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以上学历，取得相应学位</w:t>
            </w:r>
          </w:p>
        </w:tc>
        <w:tc>
          <w:tcPr>
            <w:tcW w:w="88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医学检验技术、卫生检验与检疫、医学检验、卫生检验、医学实验技术、医学实验学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十堰市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郧阳区妇幼保健院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计算机类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A115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从事保健系统网络和计算机维护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计算机网络技术、计算机网络工程、计算机网络技术工程、网络技术、网络工程、信息管理与信息技术、计算机应用、计算机系统维护、信息与计算机科学、计算机信息管理、信息安全、办公自动化技术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pacing w:val="-8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医学类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A116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从事临床工作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pacing w:val="0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pacing w:val="0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pacing w:val="0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以上学历具有相应学位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临床医学、麻醉学、放射医学、医学影像学、儿科医学、眼视光医学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pacing w:val="-8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具有执业医师证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4" w:hRule="atLeast"/>
          <w:jc w:val="center"/>
        </w:trPr>
        <w:tc>
          <w:tcPr>
            <w:tcW w:w="315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区城市管理执法局</w:t>
            </w:r>
          </w:p>
        </w:tc>
        <w:tc>
          <w:tcPr>
            <w:tcW w:w="1007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茶店分局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A117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文字综合和组织协调能力强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具有相应学位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汉语言文学、汉语言、中国语言文学、中文应用、秘书学、文秘、文秘学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在区县级以上党报党刊主流媒体发表文章2篇及以上，2年及以上工作经历。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周娟娟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7229507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13636167089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2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A118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从事一线执法工作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具有相应学位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A119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从事一线执法工作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具有相应学位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城市规划、建筑学、城乡规划、城镇建设、土木工程、建筑工程管理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限郧阳区户籍。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A120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从事一线执法工作，比较辛苦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限郧阳区户籍，退伍军人。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315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区城市管理执法局</w:t>
            </w:r>
          </w:p>
        </w:tc>
        <w:tc>
          <w:tcPr>
            <w:tcW w:w="1007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柳陂分局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A121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从事一线执法工作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具有相应学位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周娟娟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7229507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13636167089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A122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从事一线行政执法工作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杨溪分局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A123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文字综合和组织协调能力强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具有相应学位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汉语言文学、汉语言、中国语言文学、中文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应用、秘书学、文秘、文秘学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在区县级以上党报党刊主流媒体发表文章2篇及以上，2年及以上工作经历。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A124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从事党务、机关财务工作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财务会计类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8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8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限郧阳区户籍，中共正式党员。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A125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从事一线执法工作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A126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从事一线执法工作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以上学历具有相应学位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城市规划、建筑学、工程管理、工程造价、项目管理、城市地下空间工程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A127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从事一线行政执法工作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315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区民政局</w:t>
            </w:r>
          </w:p>
        </w:tc>
        <w:tc>
          <w:tcPr>
            <w:tcW w:w="1007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区社会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福利院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A128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从事文秘类工作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靳  琴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7222155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18907288211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区殡葬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管理所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A129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从事财务管理工作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财务会计类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限郧阳区户籍，最低服务3年，该工作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条件艰苦，需值夜班。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A130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从事殡葬服务一线工作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最低服务3年，条件艰苦。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  <w:jc w:val="center"/>
        </w:trPr>
        <w:tc>
          <w:tcPr>
            <w:tcW w:w="315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区文化和旅游局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区文化市场综合执法大队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A131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开展文化和旅游市场日常监管和执法检查，主持市场案件查处工作。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法学类、新闻传播学类、旅游管理类、历史学类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7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最低服务5年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刘淑萍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7220092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13733590015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A132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从事舞蹈教学工作，有较好的舞蹈功底。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音乐与舞蹈学类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2" w:hRule="atLeast"/>
          <w:jc w:val="center"/>
        </w:trPr>
        <w:tc>
          <w:tcPr>
            <w:tcW w:w="315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区体育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运动学校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A133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1、具有扎实的体育赛事活动组织能力，勤于复盘总结；2、具有良好的逻辑性、沟通协调能力、组织策划能力；3、有责任心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以上学历，取得相应学位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2年及以上工作经历，一线工作岗位，比较辛苦，具备较强的文笔能力。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  <w:jc w:val="center"/>
        </w:trPr>
        <w:tc>
          <w:tcPr>
            <w:tcW w:w="315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区文化和旅游局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郧阳民俗文化展演中心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(差额)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A134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戏曲歌曲类舞台表演。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戏剧与影视学，戏剧戏曲学，戏曲表演，表演艺术，学前教育，音乐教育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刘淑萍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7220092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13733590015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区文物事业发展中心（郧阳博物馆）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A135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从事讲解、接待服务等工作。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普通话资格证书二级乙等及以上。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A136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从事文物保护工程工作。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持有省文物局颁发的文物保护工程从业资格证书（此证书是准入证书）。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A137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从事文物研究工作。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文学类、历史学类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  <w:jc w:val="center"/>
        </w:trPr>
        <w:tc>
          <w:tcPr>
            <w:tcW w:w="315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区水利和湖泊局</w:t>
            </w:r>
          </w:p>
        </w:tc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水政监察大队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A138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从事办公室综合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限郧阳区户籍，最低服务3年。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朱素楠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7228637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13797811630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A139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从事水政执法工作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限郧阳区户籍，因工作性质经常下乡，条件较艰苦，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1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A140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从事办公室财会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财务管理、财务会计、财务信息管理、会计与统计核算、会计与审计、会计学、会计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限郧阳区户籍，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1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9" w:hRule="atLeast"/>
          <w:jc w:val="center"/>
        </w:trPr>
        <w:tc>
          <w:tcPr>
            <w:tcW w:w="315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区水利和湖泊局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  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保持局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A141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水土保持工程设计与施工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水利工程、水政水资源管理、灌溉与排水技术、水利工程实验与检测技术、农业水利技术、机电排灌设备与管理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野外作业，经常下乡，条件艰苦，最低服务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3年。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朱素楠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7228637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13797811630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9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  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水利站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A142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从事水利水电工程施工与管理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水利工程、水政水资源管理、灌溉与排水技术、水利工程实验与检测技术、农业水利技术、机电排灌设备与管理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在偏远乡镇工作，条件艰苦，最低服务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jc w:val="center"/>
        </w:trPr>
        <w:tc>
          <w:tcPr>
            <w:tcW w:w="315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区医疗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保障局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郧阳区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医疗保障服务中心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A143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从事乡镇医疗保障经办业务工作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具有相应学位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限十堰市户籍，最低服务3年。</w:t>
            </w:r>
          </w:p>
        </w:tc>
        <w:tc>
          <w:tcPr>
            <w:tcW w:w="144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马梦铨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7223232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15586991104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2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郧阳区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医疗保障信息统计中心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A144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从事网络运行管理、信息系统运行、数据分析、统计等工作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以上学历具有相应学位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计算机类、财务会计类、管理类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  <w:jc w:val="center"/>
        </w:trPr>
        <w:tc>
          <w:tcPr>
            <w:tcW w:w="315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区残联</w:t>
            </w:r>
          </w:p>
        </w:tc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区残疾人劳动就业服务所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A145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有一定的文字功底和写作能力，从事党务工作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中国语言文学类、新闻传播学类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中共正式党员，最低服务5年。</w:t>
            </w:r>
          </w:p>
        </w:tc>
        <w:tc>
          <w:tcPr>
            <w:tcW w:w="144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张书敏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7221040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19371982117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A146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文秘及办公室工作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管理类、计算机类、新闻传播学类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最低服务5年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A147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从事财务工作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财务会计类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最低服务5年。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A148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党务及办公室工作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管理类、新闻传播学类、法学类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6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6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限十堰市户籍，中共正式党员，最低服务5年。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7" w:hRule="atLeast"/>
          <w:jc w:val="center"/>
        </w:trPr>
        <w:tc>
          <w:tcPr>
            <w:tcW w:w="315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050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区工商联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区非公有制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企业投诉服务中心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A149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有较好的文字功底、熟练使用办公设备、具备良好政治素质和较强沟通协调能力，热爱工商联工作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以上学历，取得相应学位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汉语言文学、政治学、新闻学、法学、行政管理、会计学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最低服务5年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杨航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7233590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18572513888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7" w:hRule="atLeast"/>
          <w:jc w:val="center"/>
        </w:trPr>
        <w:tc>
          <w:tcPr>
            <w:tcW w:w="315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区科协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区青少年科技活动中心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A150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熟悉财务处理程序，熟练财务软件及office办公软件，了解会计准则及相关财务、税务、审计法规、政策。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财务会计类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刘明峻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7223009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15098085900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4" w:hRule="atLeast"/>
          <w:jc w:val="center"/>
        </w:trPr>
        <w:tc>
          <w:tcPr>
            <w:tcW w:w="315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区总工会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区总工会职工服务中心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A151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1、办公室综合性文字材料起草及组织协调等工作；2、从事日常会计核算、财务预决算及其他财务管理相关工作。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中国语言文学类、财务会计类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限郧阳区户籍，最低服务限5年。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张艺馨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7232862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17386523697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8" w:hRule="atLeast"/>
          <w:jc w:val="center"/>
        </w:trPr>
        <w:tc>
          <w:tcPr>
            <w:tcW w:w="315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区统计局</w:t>
            </w:r>
          </w:p>
        </w:tc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区城市社会经济调查队(区统计普查中心)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A152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从事文字、综合、业务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、材料起草等工作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统计类、经济类、数学类、金融类、财务类、法学类、审计类、计算机类、中国语言文学类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</w:t>
            </w:r>
          </w:p>
        </w:tc>
        <w:tc>
          <w:tcPr>
            <w:tcW w:w="144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  亮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13886814217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1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A153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从事财务工作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财会类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限郧阳区户籍，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5" w:hRule="atLeast"/>
          <w:jc w:val="center"/>
        </w:trPr>
        <w:tc>
          <w:tcPr>
            <w:tcW w:w="315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  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振兴局</w:t>
            </w:r>
          </w:p>
        </w:tc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乡村振兴信息中心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A154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乡镇乡村振兴办综合岗位，有文字写作和新闻采编功底、能熟练运用电脑处理日常工作。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具有相应学位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汉语言文学、计算机应用技术、行政管理、新闻学、会计学、工商管理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</w:t>
            </w:r>
          </w:p>
        </w:tc>
        <w:tc>
          <w:tcPr>
            <w:tcW w:w="144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范嘉铭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15172244951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8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A155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乡镇乡村振兴办综合岗位，从事乡村振兴信息工作，能熟练运用电脑处理日常工作、有一定的新闻采编功底。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计算机应用技术、行政管理、新闻学、传播学、工商管理、法学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  <w:jc w:val="center"/>
        </w:trPr>
        <w:tc>
          <w:tcPr>
            <w:tcW w:w="315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  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振兴局</w:t>
            </w:r>
          </w:p>
        </w:tc>
        <w:tc>
          <w:tcPr>
            <w:tcW w:w="1007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乡村振兴信息中心</w:t>
            </w:r>
          </w:p>
        </w:tc>
        <w:tc>
          <w:tcPr>
            <w:tcW w:w="1067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A156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乡镇乡村振兴办综合岗位，从事财务及办公室综合性工作。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会计学、财务会计、法律、法学、财务管理、产品设计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范嘉铭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15172244951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A157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乡镇乡村振兴办综合岗位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最低服务5年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A158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乡镇乡村振兴办综合岗位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限郧阳区户籍，最低服务限5年。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315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区机关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事务服务中心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区机关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事务服务中心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A159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从事日常综合事务管理、信息宣传及保障服务等工作。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王静丽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7232293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18986893730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区综合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执法应急用车保障中心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A160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从事财务管理、党务管理等相关工作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经济信息管理学、政府审计理论与实务、财务管理、内部控制与内部审计、经济信息管理学、金融与管理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限郧阳区户籍，中共正式党员。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A161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从事车辆日常管理、维护及调度等日常工作。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取得C1及以上机动车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驾驶证；具备2年以上安全驾驶经历。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A162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从事客车日常应急用车保障、党务等工作。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中共正式党员，取得A2及以上机动车驾驶证；具备10年及以上安全驾驶经历。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  <w:jc w:val="center"/>
        </w:trPr>
        <w:tc>
          <w:tcPr>
            <w:tcW w:w="315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区公共资源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交易中心</w:t>
            </w:r>
          </w:p>
        </w:tc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区公共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资源交易中心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A163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公文材料起草、办文、办会、公务接待、党务工作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语言学及应用语言学、中国现当代文学、文学阅读与文学教育、汉语言文学、中文秘书教育、中文应用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中共正式党员，最低服务5年。</w:t>
            </w:r>
          </w:p>
        </w:tc>
        <w:tc>
          <w:tcPr>
            <w:tcW w:w="144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  君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7239979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13797853236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0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A164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负责招标采购、党务工作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管理类、工业网络技术、机械质量管理与检测技术、检测技术及应用、计算机辅助设计与制造、设备安装技术、设备管理与维护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中共正式党员，最低服务5年。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  <w:jc w:val="center"/>
        </w:trPr>
        <w:tc>
          <w:tcPr>
            <w:tcW w:w="315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招商服务中心</w:t>
            </w:r>
          </w:p>
        </w:tc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郧阳区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招商服务中心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A165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从事公文起草、新闻宣传及招商综合管理等工作。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以上学历，取得相应学位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汉语言文学类、经济学类、法学类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最低服务5年</w:t>
            </w:r>
          </w:p>
        </w:tc>
        <w:tc>
          <w:tcPr>
            <w:tcW w:w="144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  琴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7203999   18372689935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A166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从事办公室财务及综合性工作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财务会计类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最低服务5年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A167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从事商务洽谈，具有一定沟通协调能力。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最低服务5年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  <w:jc w:val="center"/>
        </w:trPr>
        <w:tc>
          <w:tcPr>
            <w:tcW w:w="315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区人武部</w:t>
            </w:r>
          </w:p>
        </w:tc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民兵训练基地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A168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部队训练管理、军车驾驶、法律事务等综合工作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管理类、法学类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限退役军人，中共正式党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员，具有10年及以上安全驾驶经历，限郧阳区户籍，最低服务限5年。</w:t>
            </w:r>
          </w:p>
        </w:tc>
        <w:tc>
          <w:tcPr>
            <w:tcW w:w="144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乔华成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13636157767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A169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从事机关文秘等日常工作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文史类、语言文学类、新闻传播学、人力资源管理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限十堰市户籍，最低服务限5年。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8" w:hRule="atLeast"/>
          <w:jc w:val="center"/>
        </w:trPr>
        <w:tc>
          <w:tcPr>
            <w:tcW w:w="315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十堰市郧阳区城市文明创建中心</w:t>
            </w:r>
          </w:p>
        </w:tc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A170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从事办公室综合服务类工作，具有较强的文字表达和写作能力，能熟练运用办公软件及自动化办公设备。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谢弘扬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15707291809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A171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从事未成年人思想道德建设工作，具备一定的活动组织能力，有较强的文字表达和写作能力。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  <w:jc w:val="center"/>
        </w:trPr>
        <w:tc>
          <w:tcPr>
            <w:tcW w:w="315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A172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从事各类城市创建的内外宣传工作，具有较强的文字写作功底和摄影能力。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3" w:hRule="atLeast"/>
          <w:jc w:val="center"/>
        </w:trPr>
        <w:tc>
          <w:tcPr>
            <w:tcW w:w="31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十堰市郧阳区城市文明创建中心</w:t>
            </w:r>
          </w:p>
        </w:tc>
        <w:tc>
          <w:tcPr>
            <w:tcW w:w="1007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A173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从事相关城市创建的督办考核工作，具备较强的语言沟通能力和一定的文字功底，有良好的身体素质和吃苦精神。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谢弘扬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15707291809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315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050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区机构编制电子政务中心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A174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从事综合性文字材料起草、校核及政务信息日常维护工作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中国语言文学类、新闻传播学类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  敏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7232350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13317290889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  <w:jc w:val="center"/>
        </w:trPr>
        <w:tc>
          <w:tcPr>
            <w:tcW w:w="31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青龙山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地质公园管理局</w:t>
            </w:r>
          </w:p>
        </w:tc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湖北青龙山恐龙蛋化石群国家级自然保护区管理局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A175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从事文字综合、调查研究等工作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以上学历，取得相应学位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新闻传播学类、法学类、中国语言文学类、历史学类、哲学类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杨富国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7587818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13707285525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A176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从事地质遗迹的科研、科普工作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以上学历，取得相应学位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地质学类、地理科学类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12988" w:type="dxa"/>
            <w:gridSpan w:val="12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备注：25周岁及以下（1996年6月1日以后出生）；30周岁及以下（1991年6月1日以后出生）；35周岁及以下（1986年6月1日以后出生）；40周岁及以下（1981年6月1日以后出生）；45周岁及以下（1976年6月1日以后出生）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531" w:right="1701" w:bottom="1531" w:left="1701" w:header="851" w:footer="1247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1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6"/>
                              <w:szCs w:val="26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6"/>
                        <w:szCs w:val="26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3MWFkNjBmZDVhZDE5MjZjNTM1MzhiNWJhODE2NGQifQ=="/>
  </w:docVars>
  <w:rsids>
    <w:rsidRoot w:val="53321129"/>
    <w:rsid w:val="00155725"/>
    <w:rsid w:val="00404AD9"/>
    <w:rsid w:val="009E41C5"/>
    <w:rsid w:val="00C94DFB"/>
    <w:rsid w:val="00FC5512"/>
    <w:rsid w:val="012B3E61"/>
    <w:rsid w:val="01632E2C"/>
    <w:rsid w:val="01806F03"/>
    <w:rsid w:val="01865E6A"/>
    <w:rsid w:val="01F2085C"/>
    <w:rsid w:val="024650AB"/>
    <w:rsid w:val="027A385D"/>
    <w:rsid w:val="02F87F5B"/>
    <w:rsid w:val="03AA24D4"/>
    <w:rsid w:val="03E65D86"/>
    <w:rsid w:val="03FD1DE3"/>
    <w:rsid w:val="052B0FAF"/>
    <w:rsid w:val="05E41E6C"/>
    <w:rsid w:val="06962F67"/>
    <w:rsid w:val="06D82ADB"/>
    <w:rsid w:val="070C2EA9"/>
    <w:rsid w:val="07EF19EA"/>
    <w:rsid w:val="08401821"/>
    <w:rsid w:val="0972325D"/>
    <w:rsid w:val="0AC02268"/>
    <w:rsid w:val="0BCB3C6E"/>
    <w:rsid w:val="0BCC0410"/>
    <w:rsid w:val="0BCC162D"/>
    <w:rsid w:val="0DFE7734"/>
    <w:rsid w:val="0EDB170E"/>
    <w:rsid w:val="0F4750C1"/>
    <w:rsid w:val="0F532ACD"/>
    <w:rsid w:val="0FB474F6"/>
    <w:rsid w:val="0FC0316F"/>
    <w:rsid w:val="0FC74385"/>
    <w:rsid w:val="0FEA5FA2"/>
    <w:rsid w:val="101B1D3C"/>
    <w:rsid w:val="102140C8"/>
    <w:rsid w:val="10560B6C"/>
    <w:rsid w:val="10711A81"/>
    <w:rsid w:val="10764FBA"/>
    <w:rsid w:val="108B1EF8"/>
    <w:rsid w:val="10977966"/>
    <w:rsid w:val="109A7B28"/>
    <w:rsid w:val="10C033A1"/>
    <w:rsid w:val="10F41B85"/>
    <w:rsid w:val="110A476C"/>
    <w:rsid w:val="110E62B8"/>
    <w:rsid w:val="12B535B2"/>
    <w:rsid w:val="12D02C65"/>
    <w:rsid w:val="133463ED"/>
    <w:rsid w:val="14417518"/>
    <w:rsid w:val="14472ECD"/>
    <w:rsid w:val="1477041D"/>
    <w:rsid w:val="148107E5"/>
    <w:rsid w:val="14ED65AA"/>
    <w:rsid w:val="15082A93"/>
    <w:rsid w:val="15A4145E"/>
    <w:rsid w:val="16E13B71"/>
    <w:rsid w:val="182463BF"/>
    <w:rsid w:val="18DF3565"/>
    <w:rsid w:val="19177280"/>
    <w:rsid w:val="1973117E"/>
    <w:rsid w:val="198F1795"/>
    <w:rsid w:val="1A5224D6"/>
    <w:rsid w:val="1AB96EF6"/>
    <w:rsid w:val="1ADB45C2"/>
    <w:rsid w:val="1ADB5941"/>
    <w:rsid w:val="1AF4492F"/>
    <w:rsid w:val="1B6D0F7A"/>
    <w:rsid w:val="1B733E18"/>
    <w:rsid w:val="1BC22D4B"/>
    <w:rsid w:val="1BF06B7B"/>
    <w:rsid w:val="1C004B31"/>
    <w:rsid w:val="1C4E3463"/>
    <w:rsid w:val="1CAF1BC0"/>
    <w:rsid w:val="1CEC43F8"/>
    <w:rsid w:val="1D8A0330"/>
    <w:rsid w:val="1DD22C9A"/>
    <w:rsid w:val="1EC07F7C"/>
    <w:rsid w:val="1ED71265"/>
    <w:rsid w:val="1F3874AC"/>
    <w:rsid w:val="1F4C2FAA"/>
    <w:rsid w:val="213057E3"/>
    <w:rsid w:val="2255171A"/>
    <w:rsid w:val="22806928"/>
    <w:rsid w:val="23071164"/>
    <w:rsid w:val="24280962"/>
    <w:rsid w:val="242A6E7E"/>
    <w:rsid w:val="257643AD"/>
    <w:rsid w:val="258B1809"/>
    <w:rsid w:val="25996110"/>
    <w:rsid w:val="25AE0CBF"/>
    <w:rsid w:val="25C2556D"/>
    <w:rsid w:val="25DC27C7"/>
    <w:rsid w:val="25ED4970"/>
    <w:rsid w:val="26006439"/>
    <w:rsid w:val="26516FCA"/>
    <w:rsid w:val="26BE4BC6"/>
    <w:rsid w:val="26D93223"/>
    <w:rsid w:val="27627823"/>
    <w:rsid w:val="27AE7BD8"/>
    <w:rsid w:val="280A7D97"/>
    <w:rsid w:val="284C672D"/>
    <w:rsid w:val="28831B94"/>
    <w:rsid w:val="288C3F4C"/>
    <w:rsid w:val="28D822D8"/>
    <w:rsid w:val="292F4149"/>
    <w:rsid w:val="297617EC"/>
    <w:rsid w:val="29A57D2B"/>
    <w:rsid w:val="29D848F0"/>
    <w:rsid w:val="2A8F3821"/>
    <w:rsid w:val="2AB254DE"/>
    <w:rsid w:val="2B5C0AAE"/>
    <w:rsid w:val="2C6B06EB"/>
    <w:rsid w:val="2CB9068A"/>
    <w:rsid w:val="2D5A6531"/>
    <w:rsid w:val="2E6F318A"/>
    <w:rsid w:val="2E751496"/>
    <w:rsid w:val="2EF1057D"/>
    <w:rsid w:val="2F020669"/>
    <w:rsid w:val="2F5C4013"/>
    <w:rsid w:val="2F9D0D27"/>
    <w:rsid w:val="2FD31C58"/>
    <w:rsid w:val="30465433"/>
    <w:rsid w:val="306101F8"/>
    <w:rsid w:val="30B13E81"/>
    <w:rsid w:val="3183577F"/>
    <w:rsid w:val="31C53E34"/>
    <w:rsid w:val="31F520F5"/>
    <w:rsid w:val="320D672F"/>
    <w:rsid w:val="32DB62D3"/>
    <w:rsid w:val="33667F18"/>
    <w:rsid w:val="33E350F3"/>
    <w:rsid w:val="341D1FCE"/>
    <w:rsid w:val="34931CB7"/>
    <w:rsid w:val="350B3A0E"/>
    <w:rsid w:val="3586272D"/>
    <w:rsid w:val="35D26B2C"/>
    <w:rsid w:val="35F648FA"/>
    <w:rsid w:val="3610601C"/>
    <w:rsid w:val="36534D8B"/>
    <w:rsid w:val="36696419"/>
    <w:rsid w:val="366F63E6"/>
    <w:rsid w:val="373258B7"/>
    <w:rsid w:val="37A17479"/>
    <w:rsid w:val="37AD5FC8"/>
    <w:rsid w:val="37D3023D"/>
    <w:rsid w:val="37D433C6"/>
    <w:rsid w:val="38237E0C"/>
    <w:rsid w:val="385376E2"/>
    <w:rsid w:val="38D26111"/>
    <w:rsid w:val="38E119A4"/>
    <w:rsid w:val="39111A66"/>
    <w:rsid w:val="39324FA9"/>
    <w:rsid w:val="3A3E0015"/>
    <w:rsid w:val="3A8E47E7"/>
    <w:rsid w:val="3CA22D3F"/>
    <w:rsid w:val="3CB7790E"/>
    <w:rsid w:val="3D3D60C1"/>
    <w:rsid w:val="3D745C4B"/>
    <w:rsid w:val="3DBE28C4"/>
    <w:rsid w:val="3E466388"/>
    <w:rsid w:val="3E507D4A"/>
    <w:rsid w:val="3EB10C3B"/>
    <w:rsid w:val="3F14500D"/>
    <w:rsid w:val="3F6849BA"/>
    <w:rsid w:val="3F7B24C9"/>
    <w:rsid w:val="40372F4A"/>
    <w:rsid w:val="40BE38CA"/>
    <w:rsid w:val="40ED4B3B"/>
    <w:rsid w:val="412C42D7"/>
    <w:rsid w:val="41722F87"/>
    <w:rsid w:val="41FF7225"/>
    <w:rsid w:val="42D303D3"/>
    <w:rsid w:val="436252A3"/>
    <w:rsid w:val="436B7544"/>
    <w:rsid w:val="43C974F7"/>
    <w:rsid w:val="44362225"/>
    <w:rsid w:val="44F33F94"/>
    <w:rsid w:val="45CA3E9A"/>
    <w:rsid w:val="4603066A"/>
    <w:rsid w:val="462245CE"/>
    <w:rsid w:val="462E578A"/>
    <w:rsid w:val="46381EB0"/>
    <w:rsid w:val="469D2193"/>
    <w:rsid w:val="46BA72E4"/>
    <w:rsid w:val="46E02968"/>
    <w:rsid w:val="470B2237"/>
    <w:rsid w:val="47124FBC"/>
    <w:rsid w:val="47752CD6"/>
    <w:rsid w:val="483C4BD6"/>
    <w:rsid w:val="487F1BDF"/>
    <w:rsid w:val="49121B79"/>
    <w:rsid w:val="494C7276"/>
    <w:rsid w:val="49565996"/>
    <w:rsid w:val="498B4B70"/>
    <w:rsid w:val="49EC5934"/>
    <w:rsid w:val="4AD21535"/>
    <w:rsid w:val="4AD647C6"/>
    <w:rsid w:val="4B8753B7"/>
    <w:rsid w:val="4C317B51"/>
    <w:rsid w:val="4C6149F3"/>
    <w:rsid w:val="4C836C67"/>
    <w:rsid w:val="4CD10B44"/>
    <w:rsid w:val="4D2917DE"/>
    <w:rsid w:val="4D9A3250"/>
    <w:rsid w:val="4DAF6AF2"/>
    <w:rsid w:val="4E0F4495"/>
    <w:rsid w:val="4E4C25A4"/>
    <w:rsid w:val="4E4F0FE7"/>
    <w:rsid w:val="4E5E6BED"/>
    <w:rsid w:val="4E66089F"/>
    <w:rsid w:val="4EA75AE2"/>
    <w:rsid w:val="4F2B14B1"/>
    <w:rsid w:val="4F5671AB"/>
    <w:rsid w:val="4FC30985"/>
    <w:rsid w:val="508031E2"/>
    <w:rsid w:val="51B44DDA"/>
    <w:rsid w:val="52236BCD"/>
    <w:rsid w:val="53321129"/>
    <w:rsid w:val="537A5C37"/>
    <w:rsid w:val="53B04DD0"/>
    <w:rsid w:val="540F5569"/>
    <w:rsid w:val="548515C7"/>
    <w:rsid w:val="54F65C62"/>
    <w:rsid w:val="554D1A31"/>
    <w:rsid w:val="556F54B1"/>
    <w:rsid w:val="56506E7F"/>
    <w:rsid w:val="566A3D14"/>
    <w:rsid w:val="56B00A51"/>
    <w:rsid w:val="5777671B"/>
    <w:rsid w:val="58247AFE"/>
    <w:rsid w:val="58C10B6E"/>
    <w:rsid w:val="59063317"/>
    <w:rsid w:val="595859D7"/>
    <w:rsid w:val="596A0BF8"/>
    <w:rsid w:val="599A3D8C"/>
    <w:rsid w:val="59C302C4"/>
    <w:rsid w:val="59DD2AC7"/>
    <w:rsid w:val="5A062ED7"/>
    <w:rsid w:val="5B1F506D"/>
    <w:rsid w:val="5B850BC9"/>
    <w:rsid w:val="5C876F87"/>
    <w:rsid w:val="5CFD071F"/>
    <w:rsid w:val="5D3E7DBF"/>
    <w:rsid w:val="5E44039A"/>
    <w:rsid w:val="5E645DF4"/>
    <w:rsid w:val="5E9559BC"/>
    <w:rsid w:val="5EDC2CF1"/>
    <w:rsid w:val="5F1A3D13"/>
    <w:rsid w:val="5F687FEE"/>
    <w:rsid w:val="604E3B8A"/>
    <w:rsid w:val="608E221A"/>
    <w:rsid w:val="611C5A7B"/>
    <w:rsid w:val="61903F2A"/>
    <w:rsid w:val="61E01BDE"/>
    <w:rsid w:val="625228D8"/>
    <w:rsid w:val="625E052F"/>
    <w:rsid w:val="630379A0"/>
    <w:rsid w:val="630B0B04"/>
    <w:rsid w:val="63CF4554"/>
    <w:rsid w:val="643A5D21"/>
    <w:rsid w:val="644F1293"/>
    <w:rsid w:val="64905E5B"/>
    <w:rsid w:val="64E023D8"/>
    <w:rsid w:val="64F72EE5"/>
    <w:rsid w:val="65551DC1"/>
    <w:rsid w:val="66D70628"/>
    <w:rsid w:val="67826F26"/>
    <w:rsid w:val="6855023B"/>
    <w:rsid w:val="689D3E71"/>
    <w:rsid w:val="68AE4D3F"/>
    <w:rsid w:val="68C272BC"/>
    <w:rsid w:val="68DE2638"/>
    <w:rsid w:val="69110E70"/>
    <w:rsid w:val="69140628"/>
    <w:rsid w:val="69853AAC"/>
    <w:rsid w:val="69E25FA5"/>
    <w:rsid w:val="6A0D786A"/>
    <w:rsid w:val="6A6A0A5D"/>
    <w:rsid w:val="6B6F509A"/>
    <w:rsid w:val="6C47708C"/>
    <w:rsid w:val="6CF81496"/>
    <w:rsid w:val="6D0268DD"/>
    <w:rsid w:val="6D251E44"/>
    <w:rsid w:val="6D437CF8"/>
    <w:rsid w:val="6D604127"/>
    <w:rsid w:val="6D622333"/>
    <w:rsid w:val="6DD51EBA"/>
    <w:rsid w:val="6F0F1283"/>
    <w:rsid w:val="6F995ADC"/>
    <w:rsid w:val="6FDB3470"/>
    <w:rsid w:val="709870C8"/>
    <w:rsid w:val="70F03F6B"/>
    <w:rsid w:val="71007D1E"/>
    <w:rsid w:val="7165443D"/>
    <w:rsid w:val="7173577E"/>
    <w:rsid w:val="719901C4"/>
    <w:rsid w:val="71B026DB"/>
    <w:rsid w:val="72451C4A"/>
    <w:rsid w:val="728247C0"/>
    <w:rsid w:val="729050BC"/>
    <w:rsid w:val="72EB4472"/>
    <w:rsid w:val="730B0F7E"/>
    <w:rsid w:val="73240DBB"/>
    <w:rsid w:val="73781783"/>
    <w:rsid w:val="73C90693"/>
    <w:rsid w:val="74ED241C"/>
    <w:rsid w:val="758824A8"/>
    <w:rsid w:val="758C347B"/>
    <w:rsid w:val="75A07E88"/>
    <w:rsid w:val="75E45202"/>
    <w:rsid w:val="768552A1"/>
    <w:rsid w:val="76E07A71"/>
    <w:rsid w:val="77044E42"/>
    <w:rsid w:val="777F4FCB"/>
    <w:rsid w:val="77E1284F"/>
    <w:rsid w:val="78467792"/>
    <w:rsid w:val="78530287"/>
    <w:rsid w:val="78EB2596"/>
    <w:rsid w:val="79674DCE"/>
    <w:rsid w:val="798670C2"/>
    <w:rsid w:val="79A30029"/>
    <w:rsid w:val="7A401A7F"/>
    <w:rsid w:val="7A78461F"/>
    <w:rsid w:val="7B7046CB"/>
    <w:rsid w:val="7B7A296A"/>
    <w:rsid w:val="7BB970B8"/>
    <w:rsid w:val="7C2F4BDC"/>
    <w:rsid w:val="7C3235AA"/>
    <w:rsid w:val="7C356AA4"/>
    <w:rsid w:val="7C64047E"/>
    <w:rsid w:val="7CEB0BA2"/>
    <w:rsid w:val="7D011E1A"/>
    <w:rsid w:val="7D2F4248"/>
    <w:rsid w:val="7F282CFF"/>
    <w:rsid w:val="7FA131CB"/>
    <w:rsid w:val="7FB4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34</Pages>
  <Words>14071</Words>
  <Characters>15704</Characters>
  <Lines>0</Lines>
  <Paragraphs>0</Paragraphs>
  <TotalTime>2</TotalTime>
  <ScaleCrop>false</ScaleCrop>
  <LinksUpToDate>false</LinksUpToDate>
  <CharactersWithSpaces>15816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2022-05-16T01:40:00Z</dcterms:created>
  <dc:creator>Administrator</dc:creator>
  <cp:lastModifiedBy>钟玉杰</cp:lastModifiedBy>
  <cp:lastPrinted>2022-06-08T07:03:00Z</cp:lastPrinted>
  <dcterms:modified xsi:type="dcterms:W3CDTF">2022-06-09T03:57:20Z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132584B42C33432EBB5EBB58F30F3FDF</vt:lpwstr>
  </property>
</Properties>
</file>