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384"/>
        <w:jc w:val="left"/>
        <w:rPr>
          <w:rFonts w:ascii="Segoe UI" w:hAnsi="Segoe UI" w:eastAsia="Segoe UI" w:cs="Segoe UI"/>
          <w:i w:val="0"/>
          <w:caps w:val="0"/>
          <w:color w:val="212529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i w:val="0"/>
          <w:caps w:val="0"/>
          <w:color w:val="212529"/>
          <w:spacing w:val="0"/>
          <w:sz w:val="21"/>
          <w:szCs w:val="21"/>
          <w:shd w:val="clear" w:fill="FFFFFF"/>
        </w:rPr>
        <w:t>附件2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center"/>
        <w:rPr>
          <w:rFonts w:hint="default" w:ascii="Segoe UI" w:hAnsi="Segoe UI" w:eastAsia="Segoe UI" w:cs="Segoe UI"/>
          <w:i w:val="0"/>
          <w:caps w:val="0"/>
          <w:color w:val="212529"/>
          <w:spacing w:val="0"/>
          <w:sz w:val="21"/>
          <w:szCs w:val="21"/>
        </w:rPr>
      </w:pPr>
      <w:r>
        <w:rPr>
          <w:rStyle w:val="4"/>
          <w:rFonts w:hint="default" w:ascii="Segoe UI" w:hAnsi="Segoe UI" w:eastAsia="Segoe UI" w:cs="Segoe UI"/>
          <w:b/>
          <w:i w:val="0"/>
          <w:caps w:val="0"/>
          <w:color w:val="212529"/>
          <w:spacing w:val="0"/>
          <w:sz w:val="21"/>
          <w:szCs w:val="21"/>
          <w:shd w:val="clear" w:fill="FFFFFF"/>
        </w:rPr>
        <w:t>湖北十堰职业技术(集团)学校考点位置地图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384"/>
        <w:jc w:val="left"/>
        <w:rPr>
          <w:rFonts w:hint="default" w:ascii="Segoe UI" w:hAnsi="Segoe UI" w:eastAsia="Segoe UI" w:cs="Segoe UI"/>
          <w:i w:val="0"/>
          <w:caps w:val="0"/>
          <w:color w:val="212529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i w:val="0"/>
          <w:caps w:val="0"/>
          <w:color w:val="212529"/>
          <w:spacing w:val="0"/>
          <w:sz w:val="21"/>
          <w:szCs w:val="21"/>
          <w:shd w:val="clear" w:fill="FFFFFF"/>
        </w:rPr>
        <w:t>考点地址:十堰市茅箭区顾家岗丹江路26号;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384"/>
        <w:jc w:val="center"/>
        <w:rPr>
          <w:rFonts w:hint="default" w:ascii="Segoe UI" w:hAnsi="Segoe UI" w:eastAsia="Segoe UI" w:cs="Segoe UI"/>
          <w:i w:val="0"/>
          <w:caps w:val="0"/>
          <w:color w:val="212529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i w:val="0"/>
          <w:caps w:val="0"/>
          <w:color w:val="212529"/>
          <w:spacing w:val="0"/>
          <w:sz w:val="21"/>
          <w:szCs w:val="21"/>
          <w:shd w:val="clear" w:fill="FFFFFF"/>
        </w:rPr>
        <w:t>考点入口:丹江路十堰职业技术集团学校(东北门</w:t>
      </w:r>
      <w:r>
        <w:rPr>
          <w:rFonts w:hint="default" w:ascii="Segoe UI" w:hAnsi="Segoe UI" w:eastAsia="Segoe UI" w:cs="Segoe UI"/>
          <w:i w:val="0"/>
          <w:caps w:val="0"/>
          <w:color w:val="212529"/>
          <w:spacing w:val="0"/>
          <w:sz w:val="21"/>
          <w:szCs w:val="21"/>
          <w:bdr w:val="none" w:color="auto" w:sz="0" w:space="0"/>
          <w:shd w:val="clear" w:fill="FFFFFF"/>
        </w:rPr>
        <w:drawing>
          <wp:inline distT="0" distB="0" distL="114300" distR="114300">
            <wp:extent cx="5981700" cy="4505325"/>
            <wp:effectExtent l="0" t="0" r="7620" b="571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81700" cy="4505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384"/>
        <w:jc w:val="center"/>
        <w:rPr>
          <w:rFonts w:hint="default" w:ascii="Segoe UI" w:hAnsi="Segoe UI" w:eastAsia="Segoe UI" w:cs="Segoe UI"/>
          <w:i w:val="0"/>
          <w:caps w:val="0"/>
          <w:color w:val="212529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i w:val="0"/>
          <w:caps w:val="0"/>
          <w:color w:val="212529"/>
          <w:spacing w:val="0"/>
          <w:sz w:val="21"/>
          <w:szCs w:val="21"/>
          <w:shd w:val="clear" w:fill="FFFFFF"/>
        </w:rPr>
        <w:t>(红圈位置为考点入口)    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5E2E53"/>
    <w:rsid w:val="6D535020"/>
    <w:rsid w:val="735E2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0101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2021-09-23T00:02:00Z</dcterms:created>
  <dc:creator>走相互伤害</dc:creator>
  <cp:lastModifiedBy>走相互伤害</cp:lastModifiedBy>
  <dcterms:modified xsi:type="dcterms:W3CDTF">2021-09-23T00:02:48Z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