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</w:rPr>
      </w:pPr>
      <w:bookmarkStart w:id="0" w:name="_Hlk50047091"/>
      <w:r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</w:rPr>
        <w:t>蔡甸区公开招聘国有企业高管人员面试须知</w:t>
      </w:r>
      <w:bookmarkEnd w:id="0"/>
    </w:p>
    <w:p>
      <w:pPr>
        <w:spacing w:line="600" w:lineRule="exact"/>
        <w:jc w:val="center"/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</w:rPr>
      </w:pPr>
    </w:p>
    <w:p>
      <w:pPr>
        <w:spacing w:line="600" w:lineRule="exact"/>
        <w:ind w:firstLine="640" w:firstLineChars="200"/>
        <w:rPr>
          <w:rFonts w:ascii="仿宋_GB2312" w:hAnsi="华文仿宋" w:cs="仿宋_GB2312"/>
        </w:rPr>
      </w:pPr>
      <w:r>
        <w:rPr>
          <w:rFonts w:ascii="仿宋_GB2312" w:hAnsi="华文仿宋" w:cs="仿宋_GB2312"/>
        </w:rPr>
        <w:t>1</w:t>
      </w:r>
      <w:r>
        <w:rPr>
          <w:rFonts w:hint="eastAsia" w:ascii="仿宋_GB2312" w:hAnsi="华文仿宋" w:cs="仿宋_GB2312"/>
          <w:lang w:eastAsia="zh-CN"/>
        </w:rPr>
        <w:t>、考生</w:t>
      </w:r>
      <w:r>
        <w:rPr>
          <w:rFonts w:hint="eastAsia" w:ascii="仿宋_GB2312" w:hAnsi="华文仿宋" w:cs="仿宋_GB2312"/>
        </w:rPr>
        <w:t>须认真阅读并严格遵守本须知。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2</w:t>
      </w:r>
      <w:r>
        <w:rPr>
          <w:rFonts w:hint="eastAsia" w:ascii="仿宋_GB2312" w:hAnsi="华文仿宋" w:cs="仿宋_GB2312"/>
        </w:rPr>
        <w:t>、</w:t>
      </w:r>
      <w:r>
        <w:rPr>
          <w:rFonts w:hint="eastAsia" w:ascii="仿宋_GB2312" w:hAnsi="华文仿宋" w:cs="仿宋_GB2312"/>
          <w:lang w:eastAsia="zh-CN"/>
        </w:rPr>
        <w:t>考生</w:t>
      </w:r>
      <w:r>
        <w:rPr>
          <w:rFonts w:hint="eastAsia" w:ascii="仿宋_GB2312" w:hAnsi="华文仿宋" w:cs="仿宋_GB2312"/>
        </w:rPr>
        <w:t>须携带真实有效的证件按规定时间报到。对缺乏诚信</w:t>
      </w:r>
      <w:bookmarkStart w:id="2" w:name="_GoBack"/>
      <w:bookmarkEnd w:id="2"/>
      <w:r>
        <w:rPr>
          <w:rFonts w:hint="eastAsia" w:ascii="仿宋_GB2312" w:hAnsi="华文仿宋" w:cs="仿宋_GB2312"/>
        </w:rPr>
        <w:t>，提供虚假信息者，一经查实，取消面试资格，已聘用的，取消聘用资格。</w:t>
      </w:r>
    </w:p>
    <w:p>
      <w:pPr>
        <w:spacing w:line="600" w:lineRule="exact"/>
        <w:ind w:firstLine="640" w:firstLineChars="200"/>
        <w:rPr>
          <w:rFonts w:ascii="仿宋_GB2312" w:hAnsi="华文仿宋" w:cs="仿宋_GB2312"/>
        </w:rPr>
      </w:pPr>
      <w:r>
        <w:rPr>
          <w:rFonts w:ascii="仿宋_GB2312" w:hAnsi="华文仿宋" w:cs="仿宋_GB2312"/>
        </w:rPr>
        <w:t>3</w:t>
      </w:r>
      <w:r>
        <w:rPr>
          <w:rFonts w:hint="eastAsia" w:ascii="仿宋_GB2312" w:hAnsi="华文仿宋" w:cs="仿宋_GB2312"/>
        </w:rPr>
        <w:t>、持本人有效二代身份证原件（或有效期内临时身份证原件）、《健康声明及安全考试承诺书》（见附件</w:t>
      </w:r>
      <w:r>
        <w:rPr>
          <w:rFonts w:hint="eastAsia" w:ascii="仿宋_GB2312" w:hAnsi="华文仿宋" w:cs="仿宋_GB2312"/>
          <w:lang w:val="en-US" w:eastAsia="zh-CN"/>
        </w:rPr>
        <w:t>2</w:t>
      </w:r>
      <w:r>
        <w:rPr>
          <w:rFonts w:hint="eastAsia" w:ascii="仿宋_GB2312" w:hAnsi="华文仿宋" w:cs="仿宋_GB2312"/>
        </w:rPr>
        <w:t>，签名、捺手印）于</w:t>
      </w:r>
      <w:r>
        <w:rPr>
          <w:rFonts w:hint="eastAsia" w:ascii="仿宋_GB2312" w:hAnsi="华文仿宋" w:cs="仿宋_GB2312"/>
          <w:lang w:eastAsia="zh-CN"/>
        </w:rPr>
        <w:t>面试当天</w:t>
      </w:r>
      <w:r>
        <w:rPr>
          <w:rFonts w:hint="eastAsia" w:ascii="仿宋_GB2312" w:hAnsi="华文仿宋" w:cs="仿宋_GB2312"/>
        </w:rPr>
        <w:t>上午</w:t>
      </w:r>
      <w:r>
        <w:rPr>
          <w:rFonts w:hint="eastAsia" w:ascii="仿宋_GB2312" w:hAnsi="华文仿宋" w:cs="仿宋_GB2312"/>
          <w:highlight w:val="yellow"/>
          <w:lang w:val="en-US" w:eastAsia="zh-CN"/>
        </w:rPr>
        <w:t>8</w:t>
      </w:r>
      <w:r>
        <w:rPr>
          <w:rFonts w:hint="eastAsia" w:ascii="仿宋_GB2312" w:hAnsi="华文仿宋" w:cs="仿宋_GB2312"/>
          <w:highlight w:val="yellow"/>
        </w:rPr>
        <w:t>:</w:t>
      </w:r>
      <w:r>
        <w:rPr>
          <w:rFonts w:hint="eastAsia" w:ascii="仿宋_GB2312" w:hAnsi="华文仿宋" w:cs="仿宋_GB2312"/>
          <w:highlight w:val="yellow"/>
          <w:lang w:val="en-US" w:eastAsia="zh-CN"/>
        </w:rPr>
        <w:t>2</w:t>
      </w:r>
      <w:r>
        <w:rPr>
          <w:rFonts w:hint="eastAsia" w:ascii="仿宋_GB2312" w:hAnsi="华文仿宋" w:cs="仿宋_GB2312"/>
          <w:highlight w:val="yellow"/>
        </w:rPr>
        <w:t>0</w:t>
      </w:r>
      <w:r>
        <w:rPr>
          <w:rFonts w:hint="eastAsia" w:ascii="仿宋_GB2312" w:hAnsi="华文仿宋" w:cs="仿宋_GB2312"/>
        </w:rPr>
        <w:t>前到达考点，</w:t>
      </w:r>
      <w:r>
        <w:rPr>
          <w:rFonts w:hint="eastAsia" w:ascii="仿宋_GB2312" w:hAnsi="华文仿宋" w:cs="仿宋_GB2312"/>
          <w:lang w:eastAsia="zh-CN"/>
        </w:rPr>
        <w:t>考生</w:t>
      </w:r>
      <w:r>
        <w:rPr>
          <w:rFonts w:hint="eastAsia" w:ascii="仿宋_GB2312" w:hAnsi="华文仿宋" w:cs="仿宋_GB2312"/>
        </w:rPr>
        <w:t>须进行身份验证，出示健康码绿码、通信大数据行程卡绿卡，健康状况正常且经现场测量体温正常（体温低于37.3℃）后有序进入考点，按现场考场示意图排队有序进入指定候考室。</w:t>
      </w:r>
      <w:r>
        <w:rPr>
          <w:rFonts w:hint="eastAsia" w:ascii="仿宋_GB2312" w:hAnsi="华文仿宋" w:cs="仿宋_GB2312"/>
          <w:highlight w:val="yellow"/>
          <w:lang w:val="en-US" w:eastAsia="zh-CN"/>
        </w:rPr>
        <w:t>8</w:t>
      </w:r>
      <w:r>
        <w:rPr>
          <w:rFonts w:hint="eastAsia" w:ascii="仿宋_GB2312" w:hAnsi="华文仿宋" w:cs="仿宋_GB2312"/>
          <w:highlight w:val="yellow"/>
        </w:rPr>
        <w:t>:</w:t>
      </w:r>
      <w:r>
        <w:rPr>
          <w:rFonts w:hint="eastAsia" w:ascii="仿宋_GB2312" w:hAnsi="华文仿宋" w:cs="仿宋_GB2312"/>
          <w:highlight w:val="yellow"/>
          <w:lang w:val="en-US" w:eastAsia="zh-CN"/>
        </w:rPr>
        <w:t>4</w:t>
      </w:r>
      <w:r>
        <w:rPr>
          <w:rFonts w:hint="eastAsia" w:ascii="仿宋_GB2312" w:hAnsi="华文仿宋" w:cs="仿宋_GB2312"/>
          <w:highlight w:val="yellow"/>
        </w:rPr>
        <w:t>0</w:t>
      </w:r>
      <w:r>
        <w:rPr>
          <w:rFonts w:hint="eastAsia" w:ascii="仿宋_GB2312" w:hAnsi="华文仿宋" w:cs="仿宋_GB2312"/>
        </w:rPr>
        <w:t>仍未到达</w:t>
      </w:r>
      <w:r>
        <w:rPr>
          <w:rFonts w:hint="eastAsia" w:ascii="仿宋_GB2312" w:hAnsi="华文仿宋" w:cs="仿宋_GB2312"/>
          <w:lang w:eastAsia="zh-CN"/>
        </w:rPr>
        <w:t>候考室</w:t>
      </w:r>
      <w:r>
        <w:rPr>
          <w:rFonts w:hint="eastAsia" w:ascii="仿宋_GB2312" w:hAnsi="华文仿宋" w:cs="仿宋_GB2312"/>
        </w:rPr>
        <w:t>的</w:t>
      </w:r>
      <w:r>
        <w:rPr>
          <w:rFonts w:hint="eastAsia" w:ascii="仿宋_GB2312" w:hAnsi="华文仿宋" w:cs="仿宋_GB2312"/>
          <w:lang w:eastAsia="zh-CN"/>
        </w:rPr>
        <w:t>考生</w:t>
      </w:r>
      <w:r>
        <w:rPr>
          <w:rFonts w:hint="eastAsia" w:ascii="仿宋_GB2312" w:hAnsi="华文仿宋" w:cs="仿宋_GB2312"/>
        </w:rPr>
        <w:t>(以进入</w:t>
      </w:r>
      <w:r>
        <w:rPr>
          <w:rFonts w:hint="eastAsia" w:ascii="仿宋_GB2312" w:hAnsi="华文仿宋" w:cs="仿宋_GB2312"/>
          <w:lang w:eastAsia="zh-CN"/>
        </w:rPr>
        <w:t>指定候考室的</w:t>
      </w:r>
      <w:r>
        <w:rPr>
          <w:rFonts w:hint="eastAsia" w:ascii="仿宋_GB2312" w:hAnsi="华文仿宋" w:cs="仿宋_GB2312"/>
        </w:rPr>
        <w:t>时间为准)，将视为自动放弃，取消面试资格。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4</w:t>
      </w:r>
      <w:r>
        <w:rPr>
          <w:rFonts w:hint="eastAsia" w:ascii="仿宋_GB2312" w:hAnsi="华文仿宋" w:cs="仿宋_GB2312"/>
        </w:rPr>
        <w:t>、</w:t>
      </w:r>
      <w:bookmarkStart w:id="1" w:name="_Hlk50046698"/>
      <w:r>
        <w:rPr>
          <w:rFonts w:hint="eastAsia" w:ascii="仿宋_GB2312" w:hAnsi="华文仿宋" w:cs="仿宋_GB2312"/>
          <w:lang w:eastAsia="zh-CN"/>
        </w:rPr>
        <w:t>考生</w:t>
      </w:r>
      <w:r>
        <w:rPr>
          <w:rFonts w:hint="eastAsia" w:ascii="仿宋_GB2312" w:hAnsi="华文仿宋" w:cs="仿宋_GB2312"/>
        </w:rPr>
        <w:t>进入候考室，再次进行身份确认。所携带的通讯工具</w:t>
      </w:r>
      <w:r>
        <w:rPr>
          <w:rFonts w:hint="eastAsia" w:cs="仿宋_GB2312"/>
        </w:rPr>
        <w:t>（含手机、智能手表等，下同）</w:t>
      </w:r>
      <w:r>
        <w:rPr>
          <w:rFonts w:hint="eastAsia" w:ascii="仿宋_GB2312" w:hAnsi="华文仿宋" w:cs="仿宋_GB2312"/>
        </w:rPr>
        <w:t>须关闭电源后按照工作人员要求存放。</w:t>
      </w:r>
      <w:bookmarkEnd w:id="1"/>
      <w:r>
        <w:rPr>
          <w:rFonts w:hint="eastAsia" w:ascii="仿宋_GB2312" w:hAnsi="华文仿宋" w:cs="仿宋_GB2312"/>
        </w:rPr>
        <w:t>如在</w:t>
      </w:r>
      <w:r>
        <w:rPr>
          <w:rFonts w:hint="eastAsia" w:cs="仿宋_GB2312"/>
        </w:rPr>
        <w:t>候考、备考、面试、</w:t>
      </w:r>
      <w:r>
        <w:rPr>
          <w:rFonts w:hint="eastAsia" w:cs="仿宋_GB2312"/>
          <w:lang w:eastAsia="zh-CN"/>
        </w:rPr>
        <w:t>候分</w:t>
      </w:r>
      <w:r>
        <w:rPr>
          <w:rFonts w:hint="eastAsia" w:cs="仿宋_GB2312"/>
        </w:rPr>
        <w:t>期间</w:t>
      </w:r>
      <w:r>
        <w:rPr>
          <w:rFonts w:hint="eastAsia" w:ascii="仿宋_GB2312" w:hAnsi="华文仿宋" w:cs="仿宋_GB2312"/>
        </w:rPr>
        <w:t>发现仍</w:t>
      </w:r>
      <w:r>
        <w:rPr>
          <w:rFonts w:hint="eastAsia" w:ascii="仿宋_GB2312" w:hAnsi="华文仿宋" w:cs="仿宋_GB2312"/>
          <w:lang w:eastAsia="zh-CN"/>
        </w:rPr>
        <w:t>随身</w:t>
      </w:r>
      <w:r>
        <w:rPr>
          <w:rFonts w:hint="eastAsia" w:ascii="仿宋_GB2312" w:hAnsi="华文仿宋" w:cs="仿宋_GB2312"/>
        </w:rPr>
        <w:t>携带有通讯工具和录音、录像器材的，无论是否使用，均视为作弊处理。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5</w:t>
      </w:r>
      <w:r>
        <w:rPr>
          <w:rFonts w:hint="eastAsia" w:ascii="仿宋_GB2312" w:hAnsi="华文仿宋" w:cs="仿宋_GB2312"/>
        </w:rPr>
        <w:t>、</w:t>
      </w:r>
      <w:r>
        <w:rPr>
          <w:rFonts w:hint="eastAsia" w:ascii="仿宋_GB2312" w:hAnsi="华文仿宋" w:cs="仿宋_GB2312"/>
          <w:lang w:eastAsia="zh-CN"/>
        </w:rPr>
        <w:t>考生</w:t>
      </w:r>
      <w:r>
        <w:rPr>
          <w:rFonts w:hint="eastAsia" w:ascii="仿宋_GB2312" w:hAnsi="华文仿宋" w:cs="仿宋_GB2312"/>
        </w:rPr>
        <w:t>候考期间，须遵守纪律，自觉听从工作人员指挥，不得擅离候考室，不得向外传递抽签信息，不得和考务人员进行非必要交流，不得抽烟，不得大声喧哗。</w:t>
      </w:r>
      <w:r>
        <w:rPr>
          <w:rFonts w:ascii="仿宋_GB2312" w:hAnsi="华文仿宋" w:cs="仿宋_GB2312"/>
        </w:rPr>
        <w:t xml:space="preserve"> </w:t>
      </w:r>
    </w:p>
    <w:p>
      <w:pPr>
        <w:spacing w:line="600" w:lineRule="exact"/>
        <w:ind w:firstLine="640" w:firstLineChars="200"/>
        <w:rPr>
          <w:rFonts w:ascii="仿宋_GB2312" w:hAnsi="华文仿宋" w:cs="仿宋_GB2312"/>
        </w:rPr>
      </w:pPr>
      <w:r>
        <w:rPr>
          <w:rFonts w:ascii="仿宋_GB2312" w:hAnsi="华文仿宋" w:cs="仿宋_GB2312"/>
        </w:rPr>
        <w:t>6</w:t>
      </w:r>
      <w:r>
        <w:rPr>
          <w:rFonts w:hint="eastAsia" w:ascii="仿宋_GB2312" w:hAnsi="华文仿宋" w:cs="仿宋_GB2312"/>
        </w:rPr>
        <w:t>、</w:t>
      </w:r>
      <w:r>
        <w:rPr>
          <w:rFonts w:hint="eastAsia" w:ascii="仿宋_GB2312" w:hAnsi="华文仿宋" w:cs="仿宋_GB2312"/>
          <w:lang w:eastAsia="zh-CN"/>
        </w:rPr>
        <w:t>考生</w:t>
      </w:r>
      <w:r>
        <w:rPr>
          <w:rFonts w:hint="eastAsia" w:ascii="仿宋_GB2312" w:hAnsi="华文仿宋" w:cs="仿宋_GB2312"/>
        </w:rPr>
        <w:t>按抽签顺序进入考场，不得穿戴有明显特征的服装、饰品，禁止携带不被允许带入的物品。面试期间，只允许说出抽签序号，严禁透露包括姓名、</w:t>
      </w:r>
      <w:r>
        <w:rPr>
          <w:rFonts w:hint="eastAsia" w:ascii="仿宋_GB2312" w:hAnsi="华文仿宋" w:cs="仿宋_GB2312"/>
          <w:lang w:eastAsia="zh-CN"/>
        </w:rPr>
        <w:t>家庭住址、毕业学校</w:t>
      </w:r>
      <w:r>
        <w:rPr>
          <w:rFonts w:hint="eastAsia" w:ascii="仿宋_GB2312" w:hAnsi="华文仿宋" w:cs="仿宋_GB2312"/>
        </w:rPr>
        <w:t>、工作单位等</w:t>
      </w:r>
      <w:r>
        <w:rPr>
          <w:rFonts w:hint="eastAsia" w:ascii="仿宋_GB2312" w:hAnsi="仿宋_GB2312" w:eastAsia="仿宋_GB2312" w:cs="仿宋_GB2312"/>
          <w:sz w:val="32"/>
          <w:szCs w:val="32"/>
        </w:rPr>
        <w:t>个人信息</w:t>
      </w:r>
      <w:r>
        <w:rPr>
          <w:rFonts w:hint="eastAsia" w:ascii="仿宋_GB2312" w:hAnsi="华文仿宋" w:cs="仿宋_GB2312"/>
        </w:rPr>
        <w:t>，否则按违规处理，取消面试资格。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7</w:t>
      </w:r>
      <w:r>
        <w:rPr>
          <w:rFonts w:hint="eastAsia" w:ascii="仿宋_GB2312" w:hAnsi="华文仿宋" w:cs="仿宋_GB2312"/>
        </w:rPr>
        <w:t>、</w:t>
      </w:r>
      <w:r>
        <w:rPr>
          <w:rFonts w:hint="eastAsia" w:ascii="仿宋_GB2312" w:hAnsi="华文仿宋" w:cs="仿宋_GB2312"/>
          <w:lang w:eastAsia="zh-CN"/>
        </w:rPr>
        <w:t>考生</w:t>
      </w:r>
      <w:r>
        <w:rPr>
          <w:rFonts w:hint="eastAsia" w:ascii="仿宋_GB2312" w:hAnsi="华文仿宋" w:cs="仿宋_GB2312"/>
        </w:rPr>
        <w:t>未听清考题时，可请求考官重复一次，但不得提出其他问题。面试后，不得将任何面试资料带离考场。</w:t>
      </w:r>
    </w:p>
    <w:p>
      <w:pPr>
        <w:spacing w:line="600" w:lineRule="exact"/>
        <w:ind w:firstLine="640" w:firstLineChars="200"/>
        <w:rPr>
          <w:rFonts w:ascii="仿宋_GB2312" w:hAnsi="华文仿宋"/>
        </w:rPr>
      </w:pPr>
      <w:r>
        <w:rPr>
          <w:rFonts w:ascii="仿宋_GB2312" w:hAnsi="华文仿宋" w:cs="仿宋_GB2312"/>
        </w:rPr>
        <w:t>8</w:t>
      </w:r>
      <w:r>
        <w:rPr>
          <w:rFonts w:hint="eastAsia" w:ascii="仿宋_GB2312" w:hAnsi="华文仿宋" w:cs="仿宋_GB2312"/>
        </w:rPr>
        <w:t>、面试过程中，</w:t>
      </w:r>
      <w:r>
        <w:rPr>
          <w:rFonts w:hint="eastAsia" w:ascii="仿宋_GB2312" w:hAnsi="华文仿宋" w:cs="仿宋_GB2312"/>
          <w:lang w:eastAsia="zh-CN"/>
        </w:rPr>
        <w:t>考生</w:t>
      </w:r>
      <w:r>
        <w:rPr>
          <w:rFonts w:hint="eastAsia" w:ascii="仿宋_GB2312" w:hAnsi="华文仿宋" w:cs="仿宋_GB2312"/>
        </w:rPr>
        <w:t>要把握好时间，每一环节回答完后，</w:t>
      </w:r>
      <w:r>
        <w:rPr>
          <w:rFonts w:hint="eastAsia" w:ascii="仿宋_GB2312" w:hAnsi="华文仿宋" w:cs="仿宋_GB2312"/>
          <w:lang w:eastAsia="zh-CN"/>
        </w:rPr>
        <w:t>考生</w:t>
      </w:r>
      <w:r>
        <w:rPr>
          <w:rFonts w:hint="eastAsia" w:ascii="仿宋_GB2312" w:hAnsi="华文仿宋" w:cs="仿宋_GB2312"/>
        </w:rPr>
        <w:t>应报告“答题完毕”。如答题时间到，计时员会口头提醒，此时，</w:t>
      </w:r>
      <w:r>
        <w:rPr>
          <w:rFonts w:hint="eastAsia" w:ascii="仿宋_GB2312" w:hAnsi="华文仿宋" w:cs="仿宋_GB2312"/>
          <w:lang w:eastAsia="zh-CN"/>
        </w:rPr>
        <w:t>考生</w:t>
      </w:r>
      <w:r>
        <w:rPr>
          <w:rFonts w:hint="eastAsia" w:ascii="仿宋_GB2312" w:hAnsi="华文仿宋" w:cs="仿宋_GB2312"/>
        </w:rPr>
        <w:t>应停止作答。</w:t>
      </w:r>
    </w:p>
    <w:p>
      <w:pPr>
        <w:widowControl/>
        <w:spacing w:line="600" w:lineRule="exact"/>
        <w:ind w:firstLine="640" w:firstLineChars="200"/>
        <w:rPr>
          <w:rFonts w:ascii="仿宋_GB2312" w:hAnsi="华文仿宋" w:cs="仿宋_GB2312"/>
        </w:rPr>
      </w:pPr>
      <w:r>
        <w:rPr>
          <w:rFonts w:ascii="仿宋_GB2312" w:hAnsi="华文仿宋" w:cs="仿宋_GB2312"/>
        </w:rPr>
        <w:t>9</w:t>
      </w:r>
      <w:r>
        <w:rPr>
          <w:rFonts w:hint="eastAsia" w:ascii="仿宋_GB2312" w:hAnsi="华文仿宋" w:cs="仿宋_GB2312"/>
        </w:rPr>
        <w:t>、面试成绩宣布后，</w:t>
      </w:r>
      <w:r>
        <w:rPr>
          <w:rFonts w:hint="eastAsia" w:ascii="仿宋_GB2312" w:hAnsi="华文仿宋" w:cs="仿宋_GB2312"/>
          <w:lang w:eastAsia="zh-CN"/>
        </w:rPr>
        <w:t>考生</w:t>
      </w:r>
      <w:r>
        <w:rPr>
          <w:rFonts w:hint="eastAsia" w:ascii="仿宋_GB2312" w:hAnsi="华文仿宋" w:cs="仿宋_GB2312"/>
        </w:rPr>
        <w:t>应在成绩确认单上签名确认并交还。面试结束后，</w:t>
      </w:r>
      <w:r>
        <w:rPr>
          <w:rFonts w:hint="eastAsia" w:ascii="仿宋_GB2312" w:hAnsi="华文仿宋" w:cs="仿宋_GB2312"/>
          <w:lang w:eastAsia="zh-CN"/>
        </w:rPr>
        <w:t>考生</w:t>
      </w:r>
      <w:r>
        <w:rPr>
          <w:rFonts w:hint="eastAsia" w:ascii="仿宋_GB2312" w:hAnsi="华文仿宋" w:cs="仿宋_GB2312"/>
        </w:rPr>
        <w:t>应迅速离开考场，不得在考场附近停留议论，不得以任何方式向考场内</w:t>
      </w:r>
      <w:r>
        <w:rPr>
          <w:rFonts w:hint="eastAsia" w:ascii="仿宋_GB2312" w:hAnsi="华文仿宋" w:cs="仿宋_GB2312"/>
          <w:lang w:eastAsia="zh-CN"/>
        </w:rPr>
        <w:t>考生</w:t>
      </w:r>
      <w:r>
        <w:rPr>
          <w:rFonts w:hint="eastAsia" w:ascii="仿宋_GB2312" w:hAnsi="华文仿宋" w:cs="仿宋_GB2312"/>
        </w:rPr>
        <w:t>泄露考题。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华文仿宋" w:cs="仿宋_GB2312"/>
        </w:rPr>
      </w:pPr>
      <w:r>
        <w:rPr>
          <w:rFonts w:hint="eastAsia" w:ascii="仿宋_GB2312" w:hAnsi="华文仿宋" w:cs="仿宋_GB2312"/>
        </w:rPr>
        <w:t>1</w:t>
      </w:r>
      <w:r>
        <w:rPr>
          <w:rFonts w:ascii="仿宋_GB2312" w:hAnsi="华文仿宋" w:cs="仿宋_GB2312"/>
        </w:rPr>
        <w:t>0</w:t>
      </w:r>
      <w:r>
        <w:rPr>
          <w:rFonts w:hint="eastAsia" w:ascii="仿宋_GB2312" w:hAnsi="华文仿宋" w:cs="仿宋_GB2312"/>
        </w:rPr>
        <w:t>、</w:t>
      </w:r>
      <w:r>
        <w:rPr>
          <w:rFonts w:hint="eastAsia" w:ascii="仿宋_GB2312" w:hAnsi="华文仿宋" w:cs="仿宋_GB2312"/>
          <w:lang w:eastAsia="zh-CN"/>
        </w:rPr>
        <w:t>考生</w:t>
      </w:r>
      <w:r>
        <w:rPr>
          <w:rFonts w:hint="eastAsia" w:ascii="仿宋_GB2312" w:hAnsi="华文仿宋" w:cs="仿宋_GB2312"/>
        </w:rPr>
        <w:t>须认真阅读并严格遵守《蔡甸区公开招聘国有企业高管人员面试疫情防控须知</w:t>
      </w:r>
      <w:r>
        <w:rPr>
          <w:rFonts w:ascii="仿宋_GB2312" w:hAnsi="华文仿宋" w:cs="仿宋_GB2312"/>
        </w:rPr>
        <w:t>》</w:t>
      </w:r>
      <w:r>
        <w:rPr>
          <w:rFonts w:hint="eastAsia" w:ascii="仿宋_GB2312" w:hAnsi="华文仿宋" w:cs="仿宋_GB2312"/>
          <w:lang w:eastAsia="zh-CN"/>
        </w:rPr>
        <w:t>，考生</w:t>
      </w:r>
      <w:r>
        <w:rPr>
          <w:rFonts w:hint="eastAsia" w:ascii="仿宋_GB2312" w:hAnsi="华文仿宋" w:cs="仿宋_GB2312"/>
        </w:rPr>
        <w:t>应做好自身防护，佩戴口罩（核验身份和面试时可取下），并严格遵守防疫规定，如有异常，按照防疫相关要求进行处理，</w:t>
      </w:r>
      <w:r>
        <w:rPr>
          <w:rFonts w:hint="eastAsia" w:ascii="仿宋_GB2312" w:hAnsi="华文仿宋" w:cs="仿宋_GB2312"/>
          <w:lang w:eastAsia="zh-CN"/>
        </w:rPr>
        <w:t>考生</w:t>
      </w:r>
      <w:r>
        <w:rPr>
          <w:rFonts w:hint="eastAsia" w:ascii="仿宋_GB2312" w:hAnsi="华文仿宋" w:cs="仿宋_GB2312"/>
        </w:rPr>
        <w:t>须予以配合。故意隐瞒病情和相关接触史的，依法追究责任。</w:t>
      </w:r>
    </w:p>
    <w:sectPr>
      <w:pgSz w:w="11906" w:h="16838"/>
      <w:pgMar w:top="2098" w:right="1417" w:bottom="1984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529E616-971E-4421-BE80-8393FF787F0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E4834C6-6FE8-453A-909E-5088BE0F066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00424C2-5A81-4298-AC5A-7CA99CA0586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E992B70-9D05-44D2-9117-1035A217507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79DF695-A981-4C53-8A74-0E1D3649BF7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89690C24-C3B2-4482-B032-96B95F9FC5FC}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  <w:embedRegular r:id="rId7" w:fontKey="{FE6043F7-AF60-4D38-8223-637341FF76E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BE4A4011-8E0D-4CD4-849F-9A6D27F2B0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D4E"/>
    <w:rsid w:val="0000073A"/>
    <w:rsid w:val="000154BB"/>
    <w:rsid w:val="0001688A"/>
    <w:rsid w:val="00023074"/>
    <w:rsid w:val="0007426A"/>
    <w:rsid w:val="000B337A"/>
    <w:rsid w:val="000B3C11"/>
    <w:rsid w:val="000E228A"/>
    <w:rsid w:val="000E5AC7"/>
    <w:rsid w:val="001068A4"/>
    <w:rsid w:val="0013057B"/>
    <w:rsid w:val="001431E1"/>
    <w:rsid w:val="001635DC"/>
    <w:rsid w:val="00194139"/>
    <w:rsid w:val="00197777"/>
    <w:rsid w:val="001A3806"/>
    <w:rsid w:val="001B4DCC"/>
    <w:rsid w:val="001D598F"/>
    <w:rsid w:val="001E4B21"/>
    <w:rsid w:val="001F51F2"/>
    <w:rsid w:val="001F5B16"/>
    <w:rsid w:val="001F79DF"/>
    <w:rsid w:val="00221F81"/>
    <w:rsid w:val="0025640F"/>
    <w:rsid w:val="0025706E"/>
    <w:rsid w:val="00264990"/>
    <w:rsid w:val="002741F6"/>
    <w:rsid w:val="00274222"/>
    <w:rsid w:val="002825B3"/>
    <w:rsid w:val="0029195B"/>
    <w:rsid w:val="002B0382"/>
    <w:rsid w:val="003132F2"/>
    <w:rsid w:val="00316C0C"/>
    <w:rsid w:val="003911F7"/>
    <w:rsid w:val="003A28F2"/>
    <w:rsid w:val="003A2FB4"/>
    <w:rsid w:val="003C3532"/>
    <w:rsid w:val="003E5168"/>
    <w:rsid w:val="003E6534"/>
    <w:rsid w:val="0040395C"/>
    <w:rsid w:val="00472949"/>
    <w:rsid w:val="00476301"/>
    <w:rsid w:val="00476967"/>
    <w:rsid w:val="004F1AB8"/>
    <w:rsid w:val="004F1F95"/>
    <w:rsid w:val="005059E3"/>
    <w:rsid w:val="00507E82"/>
    <w:rsid w:val="00525CFF"/>
    <w:rsid w:val="00537935"/>
    <w:rsid w:val="00554F14"/>
    <w:rsid w:val="00561D4E"/>
    <w:rsid w:val="00566C0A"/>
    <w:rsid w:val="00595E68"/>
    <w:rsid w:val="005B1661"/>
    <w:rsid w:val="005D758A"/>
    <w:rsid w:val="005E10B2"/>
    <w:rsid w:val="005F60B6"/>
    <w:rsid w:val="006002B7"/>
    <w:rsid w:val="00622F21"/>
    <w:rsid w:val="00646D2C"/>
    <w:rsid w:val="006640B3"/>
    <w:rsid w:val="006919E2"/>
    <w:rsid w:val="006C4366"/>
    <w:rsid w:val="006D2D28"/>
    <w:rsid w:val="00776931"/>
    <w:rsid w:val="00783DE8"/>
    <w:rsid w:val="007B5820"/>
    <w:rsid w:val="007C7C02"/>
    <w:rsid w:val="007E0B4F"/>
    <w:rsid w:val="007F3F42"/>
    <w:rsid w:val="007F6644"/>
    <w:rsid w:val="00820F50"/>
    <w:rsid w:val="00851EED"/>
    <w:rsid w:val="00861985"/>
    <w:rsid w:val="0086703B"/>
    <w:rsid w:val="00870C7A"/>
    <w:rsid w:val="00873B49"/>
    <w:rsid w:val="008D34C3"/>
    <w:rsid w:val="00934627"/>
    <w:rsid w:val="00960D19"/>
    <w:rsid w:val="00961984"/>
    <w:rsid w:val="009B5E01"/>
    <w:rsid w:val="009C23B8"/>
    <w:rsid w:val="009C6FE9"/>
    <w:rsid w:val="009E412B"/>
    <w:rsid w:val="009E6C3F"/>
    <w:rsid w:val="00AF0A9D"/>
    <w:rsid w:val="00B559BF"/>
    <w:rsid w:val="00B773AB"/>
    <w:rsid w:val="00BF7486"/>
    <w:rsid w:val="00C65911"/>
    <w:rsid w:val="00C77E3D"/>
    <w:rsid w:val="00CA0A91"/>
    <w:rsid w:val="00CA3FB5"/>
    <w:rsid w:val="00CB0A34"/>
    <w:rsid w:val="00CC1F68"/>
    <w:rsid w:val="00CD4944"/>
    <w:rsid w:val="00CD72D8"/>
    <w:rsid w:val="00D13E75"/>
    <w:rsid w:val="00D23F72"/>
    <w:rsid w:val="00D37661"/>
    <w:rsid w:val="00D40191"/>
    <w:rsid w:val="00DC1491"/>
    <w:rsid w:val="00DC6111"/>
    <w:rsid w:val="00DD5997"/>
    <w:rsid w:val="00E06887"/>
    <w:rsid w:val="00E540CD"/>
    <w:rsid w:val="00E64033"/>
    <w:rsid w:val="00E70E40"/>
    <w:rsid w:val="00E83C59"/>
    <w:rsid w:val="00E94F50"/>
    <w:rsid w:val="00E97621"/>
    <w:rsid w:val="00EA215F"/>
    <w:rsid w:val="00EA384B"/>
    <w:rsid w:val="00EA3ECF"/>
    <w:rsid w:val="00ED1C07"/>
    <w:rsid w:val="00EE737B"/>
    <w:rsid w:val="00F019D6"/>
    <w:rsid w:val="00F12FDF"/>
    <w:rsid w:val="00F75A1E"/>
    <w:rsid w:val="00F95CAE"/>
    <w:rsid w:val="00FA0033"/>
    <w:rsid w:val="00FA7BE9"/>
    <w:rsid w:val="00FB4125"/>
    <w:rsid w:val="00FC085C"/>
    <w:rsid w:val="00FC463D"/>
    <w:rsid w:val="00FC7EED"/>
    <w:rsid w:val="00FF70D1"/>
    <w:rsid w:val="014E2541"/>
    <w:rsid w:val="0AD801B6"/>
    <w:rsid w:val="0F0210EF"/>
    <w:rsid w:val="1D2132D0"/>
    <w:rsid w:val="20C066DC"/>
    <w:rsid w:val="25D45F17"/>
    <w:rsid w:val="2C182D67"/>
    <w:rsid w:val="37E37A46"/>
    <w:rsid w:val="37F37EB3"/>
    <w:rsid w:val="39B6487A"/>
    <w:rsid w:val="3C846DB1"/>
    <w:rsid w:val="3D3B6AD8"/>
    <w:rsid w:val="46FE00F8"/>
    <w:rsid w:val="48266CAE"/>
    <w:rsid w:val="4FBA58A8"/>
    <w:rsid w:val="513F7218"/>
    <w:rsid w:val="51D46763"/>
    <w:rsid w:val="5C476F2C"/>
    <w:rsid w:val="6AA46923"/>
    <w:rsid w:val="6F6F3BA4"/>
    <w:rsid w:val="70D90C9E"/>
    <w:rsid w:val="7BE8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semiHidden/>
    <w:qFormat/>
    <w:locked/>
    <w:uiPriority w:val="99"/>
    <w:rPr>
      <w:rFonts w:ascii="Times New Roman" w:hAnsi="Times New Roman" w:eastAsia="仿宋_GB2312" w:cs="Times New Roman"/>
      <w:sz w:val="18"/>
      <w:szCs w:val="18"/>
    </w:rPr>
  </w:style>
  <w:style w:type="character" w:customStyle="1" w:styleId="7">
    <w:name w:val="页脚 字符"/>
    <w:basedOn w:val="5"/>
    <w:link w:val="2"/>
    <w:semiHidden/>
    <w:qFormat/>
    <w:locked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960</Words>
  <Characters>36</Characters>
  <Lines>1</Lines>
  <Paragraphs>1</Paragraphs>
  <TotalTime>0</TotalTime>
  <ScaleCrop>false</ScaleCrop>
  <LinksUpToDate>false</LinksUpToDate>
  <CharactersWithSpaces>995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2021-07-29T01:43:00Z</dcterms:created>
  <dc:creator>刘向东</dc:creator>
  <cp:lastModifiedBy>刘杰1</cp:lastModifiedBy>
  <cp:lastPrinted>2018-05-11T07:33:00Z</cp:lastPrinted>
  <dcterms:modified xsi:type="dcterms:W3CDTF">2021-09-03T02:01:42Z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KSOSaveFontToCloudKey">
    <vt:lpwstr>273977481_embed</vt:lpwstr>
  </property>
  <property fmtid="{D5CDD505-2E9C-101B-9397-08002B2CF9AE}" pid="4" name="ICV">
    <vt:lpwstr>521909974D964503870898608AB556C4</vt:lpwstr>
  </property>
</Properties>
</file>