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40" w:lineRule="exact"/>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2</w:t>
      </w:r>
    </w:p>
    <w:p>
      <w:pPr>
        <w:spacing w:line="560" w:lineRule="exact"/>
        <w:jc w:val="center"/>
        <w:rPr>
          <w:rFonts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沙洋县</w:t>
      </w:r>
      <w:r>
        <w:rPr>
          <w:rFonts w:ascii="方正小标宋简体" w:hAnsi="华文中宋" w:eastAsia="方正小标宋简体" w:cs="方正小标宋简体"/>
          <w:sz w:val="44"/>
          <w:szCs w:val="44"/>
        </w:rPr>
        <w:t>2021</w:t>
      </w:r>
      <w:r>
        <w:rPr>
          <w:rFonts w:hint="eastAsia" w:ascii="方正小标宋简体" w:hAnsi="华文中宋" w:eastAsia="方正小标宋简体" w:cs="方正小标宋简体"/>
          <w:sz w:val="44"/>
          <w:szCs w:val="44"/>
        </w:rPr>
        <w:t>年农村义务教育学校及学前</w:t>
      </w:r>
    </w:p>
    <w:p>
      <w:pPr>
        <w:spacing w:line="560" w:lineRule="exact"/>
        <w:jc w:val="center"/>
        <w:rPr>
          <w:rFonts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教育（幼儿园）教师自主公开招聘资格审查及面试疫情防控考生须知</w:t>
      </w:r>
    </w:p>
    <w:p>
      <w:pPr>
        <w:pStyle w:val="6"/>
        <w:widowControl/>
        <w:shd w:val="clear" w:color="auto" w:fill="FFFFFF"/>
        <w:spacing w:beforeAutospacing="0" w:afterAutospacing="0" w:line="26" w:lineRule="atLeast"/>
        <w:ind w:firstLine="420"/>
        <w:jc w:val="both"/>
        <w:rPr>
          <w:rFonts w:ascii="??_GB2312" w:eastAsia="Times New Roman" w:cs="??_GB2312"/>
          <w:color w:val="333333"/>
          <w:sz w:val="32"/>
          <w:szCs w:val="32"/>
          <w:shd w:val="clear" w:color="auto" w:fill="FFFFFF"/>
        </w:rPr>
      </w:pPr>
    </w:p>
    <w:p>
      <w:pPr>
        <w:pStyle w:val="6"/>
        <w:widowControl/>
        <w:shd w:val="clear" w:color="auto" w:fill="FFFFFF"/>
        <w:spacing w:beforeAutospacing="0" w:afterAutospacing="0" w:line="460" w:lineRule="exact"/>
        <w:ind w:firstLine="560" w:firstLineChars="200"/>
        <w:jc w:val="both"/>
        <w:rPr>
          <w:rFonts w:ascii="仿宋_GB2312" w:eastAsia="仿宋_GB2312" w:cs="??_GB2312"/>
          <w:color w:val="333333"/>
          <w:sz w:val="28"/>
          <w:szCs w:val="28"/>
          <w:shd w:val="clear" w:color="auto" w:fill="FFFFFF"/>
        </w:rPr>
      </w:pPr>
      <w:r>
        <w:rPr>
          <w:rFonts w:hint="eastAsia" w:ascii="仿宋_GB2312" w:eastAsia="仿宋_GB2312" w:cs="??_GB2312"/>
          <w:color w:val="333333"/>
          <w:sz w:val="28"/>
          <w:szCs w:val="28"/>
          <w:shd w:val="clear" w:color="auto" w:fill="FFFFFF"/>
        </w:rPr>
        <w:t>为深入贯彻落实新冠肺炎疫情防控有关要求，确保每一位考生健康安全，现就笔试期间疫情防控注意事项公告如下：</w:t>
      </w:r>
    </w:p>
    <w:p>
      <w:pPr>
        <w:pStyle w:val="6"/>
        <w:widowControl/>
        <w:shd w:val="clear" w:color="auto" w:fill="FFFFFF"/>
        <w:spacing w:beforeAutospacing="0" w:afterAutospacing="0" w:line="460" w:lineRule="exact"/>
        <w:ind w:firstLine="560" w:firstLineChars="200"/>
        <w:jc w:val="both"/>
        <w:rPr>
          <w:rFonts w:ascii="仿宋_GB2312" w:eastAsia="仿宋_GB2312" w:cs="??_GB2312"/>
          <w:color w:val="333333"/>
          <w:sz w:val="28"/>
          <w:szCs w:val="28"/>
          <w:shd w:val="clear" w:color="auto" w:fill="FFFFFF"/>
        </w:rPr>
      </w:pPr>
      <w:r>
        <w:rPr>
          <w:rFonts w:hint="eastAsia" w:ascii="仿宋_GB2312" w:hAnsi="宋体" w:eastAsia="仿宋_GB2312" w:cs="黑体"/>
          <w:color w:val="333333"/>
          <w:sz w:val="28"/>
          <w:szCs w:val="28"/>
          <w:shd w:val="clear" w:color="auto" w:fill="FFFFFF"/>
        </w:rPr>
        <w:t>一、考生进行资格审查时，应当主动配合接受体温检测，出示健康码绿码和通信大数据行程卡绿码且到访地无星号标记，现场测量体温正常（＜</w:t>
      </w:r>
      <w:r>
        <w:rPr>
          <w:rFonts w:ascii="仿宋_GB2312" w:hAnsi="宋体" w:eastAsia="仿宋_GB2312" w:cs="黑体"/>
          <w:color w:val="333333"/>
          <w:sz w:val="28"/>
          <w:szCs w:val="28"/>
          <w:shd w:val="clear" w:color="auto" w:fill="FFFFFF"/>
        </w:rPr>
        <w:t>37.3</w:t>
      </w:r>
      <w:r>
        <w:rPr>
          <w:rFonts w:hint="eastAsia" w:ascii="仿宋_GB2312" w:hAnsi="宋体" w:eastAsia="仿宋_GB2312" w:cs="黑体"/>
          <w:color w:val="333333"/>
          <w:sz w:val="28"/>
          <w:szCs w:val="28"/>
          <w:shd w:val="clear" w:color="auto" w:fill="FFFFFF"/>
        </w:rPr>
        <w:t>℃）</w:t>
      </w:r>
      <w:r>
        <w:rPr>
          <w:rFonts w:ascii="仿宋_GB2312" w:hAnsi="宋体" w:eastAsia="仿宋_GB2312" w:cs="黑体"/>
          <w:color w:val="333333"/>
          <w:sz w:val="28"/>
          <w:szCs w:val="28"/>
          <w:shd w:val="clear" w:color="auto" w:fill="FFFFFF"/>
        </w:rPr>
        <w:t>,</w:t>
      </w:r>
      <w:r>
        <w:rPr>
          <w:rFonts w:hint="eastAsia" w:ascii="仿宋_GB2312" w:hAnsi="宋体" w:eastAsia="仿宋_GB2312" w:cs="黑体"/>
          <w:color w:val="333333"/>
          <w:sz w:val="28"/>
          <w:szCs w:val="28"/>
          <w:shd w:val="clear" w:color="auto" w:fill="FFFFFF"/>
        </w:rPr>
        <w:t>方可进入现场。</w:t>
      </w:r>
      <w:r>
        <w:rPr>
          <w:rFonts w:hint="eastAsia" w:ascii="仿宋_GB2312" w:eastAsia="仿宋_GB2312" w:cs="??_GB2312"/>
          <w:color w:val="333333"/>
          <w:sz w:val="28"/>
          <w:szCs w:val="28"/>
          <w:shd w:val="clear" w:color="auto" w:fill="FFFFFF"/>
        </w:rPr>
        <w:t>健康码可通过支付宝、微信等获取，通行测量若出现发热等异常症状的人员，应至临时留观区复测体温。复测仍</w:t>
      </w:r>
      <w:r>
        <w:rPr>
          <w:rFonts w:ascii="仿宋_GB2312" w:eastAsia="仿宋_GB2312" w:cs="??_GB2312"/>
          <w:color w:val="333333"/>
          <w:sz w:val="28"/>
          <w:szCs w:val="28"/>
          <w:shd w:val="clear" w:color="auto" w:fill="FFFFFF"/>
        </w:rPr>
        <w:t>37.3</w:t>
      </w:r>
      <w:r>
        <w:rPr>
          <w:rFonts w:hint="eastAsia" w:ascii="仿宋_GB2312" w:hAnsi="宋体" w:eastAsia="仿宋_GB2312" w:cs="宋体"/>
          <w:color w:val="333333"/>
          <w:sz w:val="28"/>
          <w:szCs w:val="28"/>
          <w:shd w:val="clear" w:color="auto" w:fill="FFFFFF"/>
        </w:rPr>
        <w:t>℃</w:t>
      </w:r>
      <w:r>
        <w:rPr>
          <w:rFonts w:hint="eastAsia" w:ascii="仿宋_GB2312" w:eastAsia="仿宋_GB2312" w:cs="??_GB2312"/>
          <w:color w:val="333333"/>
          <w:sz w:val="28"/>
          <w:szCs w:val="28"/>
          <w:shd w:val="clear" w:color="auto" w:fill="FFFFFF"/>
        </w:rPr>
        <w:t>的，经现场专业人员评估后，具备参加资格审查条件的，在隔离点进行资格审查；审查结束后，按相关疾控部门要求处理。因执行防疫规定需要进行隔离观察或隔离治疗，无法参加资格审查或考试的考生，视同放弃考试。</w:t>
      </w:r>
    </w:p>
    <w:p>
      <w:pPr>
        <w:pStyle w:val="6"/>
        <w:widowControl/>
        <w:shd w:val="clear" w:color="auto" w:fill="FFFFFF"/>
        <w:spacing w:beforeAutospacing="0" w:afterAutospacing="0" w:line="460" w:lineRule="exact"/>
        <w:ind w:firstLine="560" w:firstLineChars="200"/>
        <w:jc w:val="both"/>
        <w:rPr>
          <w:rFonts w:ascii="仿宋_GB2312" w:hAnsi="微软雅黑" w:eastAsia="仿宋_GB2312" w:cs="微软雅黑"/>
          <w:color w:val="333333"/>
          <w:sz w:val="28"/>
          <w:szCs w:val="28"/>
        </w:rPr>
      </w:pPr>
      <w:r>
        <w:rPr>
          <w:rFonts w:hint="eastAsia" w:ascii="仿宋_GB2312" w:hAnsi="宋体" w:eastAsia="仿宋_GB2312" w:cs="黑体"/>
          <w:color w:val="333333"/>
          <w:sz w:val="28"/>
          <w:szCs w:val="28"/>
          <w:shd w:val="clear" w:color="auto" w:fill="FFFFFF"/>
        </w:rPr>
        <w:t>二、资格审查及考前</w:t>
      </w:r>
      <w:r>
        <w:rPr>
          <w:rFonts w:ascii="仿宋_GB2312" w:hAnsi="宋体" w:eastAsia="仿宋_GB2312" w:cs="黑体"/>
          <w:color w:val="333333"/>
          <w:sz w:val="28"/>
          <w:szCs w:val="28"/>
          <w:shd w:val="clear" w:color="auto" w:fill="FFFFFF"/>
        </w:rPr>
        <w:t>14</w:t>
      </w:r>
      <w:r>
        <w:rPr>
          <w:rFonts w:hint="eastAsia" w:ascii="仿宋_GB2312" w:hAnsi="宋体" w:eastAsia="仿宋_GB2312" w:cs="黑体"/>
          <w:color w:val="333333"/>
          <w:sz w:val="28"/>
          <w:szCs w:val="28"/>
          <w:shd w:val="clear" w:color="auto" w:fill="FFFFFF"/>
        </w:rPr>
        <w:t>天有国内疫情中高风险地区或国（境）外旅居史的考生，</w:t>
      </w:r>
      <w:r>
        <w:rPr>
          <w:rFonts w:hint="eastAsia" w:ascii="仿宋_GB2312" w:hAnsi="微软雅黑" w:eastAsia="仿宋_GB2312" w:cs="??_GB2312"/>
          <w:color w:val="333333"/>
          <w:sz w:val="28"/>
          <w:szCs w:val="28"/>
          <w:shd w:val="clear" w:color="auto" w:fill="FFFFFF"/>
        </w:rPr>
        <w:t>可提供资格审查及考前</w:t>
      </w:r>
      <w:r>
        <w:rPr>
          <w:rFonts w:ascii="仿宋_GB2312" w:hAnsi="微软雅黑" w:eastAsia="仿宋_GB2312" w:cs="??_GB2312"/>
          <w:color w:val="333333"/>
          <w:sz w:val="28"/>
          <w:szCs w:val="28"/>
          <w:shd w:val="clear" w:color="auto" w:fill="FFFFFF"/>
        </w:rPr>
        <w:t>7</w:t>
      </w:r>
      <w:r>
        <w:rPr>
          <w:rFonts w:hint="eastAsia" w:ascii="仿宋_GB2312" w:hAnsi="微软雅黑" w:eastAsia="仿宋_GB2312" w:cs="??_GB2312"/>
          <w:color w:val="333333"/>
          <w:sz w:val="28"/>
          <w:szCs w:val="28"/>
          <w:shd w:val="clear" w:color="auto" w:fill="FFFFFF"/>
        </w:rPr>
        <w:t>天内检测机构检测后新冠病毒核酸检测阴性证明。无法提供健康证明的，以现场卫生防疫专业人员评估处置结果为准。</w:t>
      </w:r>
      <w:r>
        <w:rPr>
          <w:rFonts w:hint="eastAsia" w:ascii="仿宋_GB2312" w:hAnsi="宋体" w:eastAsia="仿宋_GB2312" w:cs="黑体"/>
          <w:color w:val="333333"/>
          <w:sz w:val="28"/>
          <w:szCs w:val="28"/>
          <w:shd w:val="clear" w:color="auto" w:fill="FFFFFF"/>
        </w:rPr>
        <w:t>近期有</w:t>
      </w:r>
      <w:r>
        <w:rPr>
          <w:rFonts w:hint="eastAsia" w:ascii="仿宋_GB2312" w:hAnsi="宋体" w:eastAsia="仿宋_GB2312" w:cs="黑体"/>
          <w:color w:val="333333"/>
          <w:sz w:val="28"/>
          <w:szCs w:val="28"/>
          <w:shd w:val="clear" w:color="auto" w:fill="FFFFFF"/>
          <w:lang w:val="en-US" w:eastAsia="zh-CN"/>
        </w:rPr>
        <w:t>中</w:t>
      </w:r>
      <w:r>
        <w:rPr>
          <w:rFonts w:hint="eastAsia" w:ascii="仿宋_GB2312" w:hAnsi="宋体" w:eastAsia="仿宋_GB2312" w:cs="黑体"/>
          <w:color w:val="333333"/>
          <w:sz w:val="28"/>
          <w:szCs w:val="28"/>
          <w:shd w:val="clear" w:color="auto" w:fill="FFFFFF"/>
        </w:rPr>
        <w:t>高风险地区旅行史的考生，在考试前向所在考点疫情防疫专家室报备。</w:t>
      </w:r>
      <w:r>
        <w:rPr>
          <w:rFonts w:hint="eastAsia" w:ascii="仿宋_GB2312" w:hAnsi="微软雅黑" w:eastAsia="仿宋_GB2312" w:cs="??_GB2312"/>
          <w:color w:val="333333"/>
          <w:sz w:val="28"/>
          <w:szCs w:val="28"/>
          <w:shd w:val="clear" w:color="auto" w:fill="FFFFFF"/>
        </w:rPr>
        <w:t>疫情风险等级查询可使用“国务院客户端”微信小程序点击”疫情风险查询”，或在微信小程序中搜索“疫情风险等级查询”，或登陆</w:t>
      </w:r>
      <w:r>
        <w:fldChar w:fldCharType="begin"/>
      </w:r>
      <w:r>
        <w:instrText xml:space="preserve"> HYPERLINK "http://bmfw.www.gov.cn/yqfxdjcx/index.html" </w:instrText>
      </w:r>
      <w:r>
        <w:fldChar w:fldCharType="separate"/>
      </w:r>
      <w:r>
        <w:rPr>
          <w:rStyle w:val="10"/>
          <w:rFonts w:ascii="仿宋_GB2312" w:hAnsi="微软雅黑" w:eastAsia="仿宋_GB2312" w:cs="??_GB2312"/>
          <w:sz w:val="28"/>
          <w:szCs w:val="28"/>
          <w:shd w:val="clear" w:color="auto" w:fill="FFFFFF"/>
        </w:rPr>
        <w:t>http://bmfw.www.gov.cn/yqfxdjcx/index.html</w:t>
      </w:r>
      <w:r>
        <w:rPr>
          <w:rStyle w:val="10"/>
          <w:rFonts w:ascii="仿宋_GB2312" w:hAnsi="微软雅黑" w:eastAsia="仿宋_GB2312" w:cs="??_GB2312"/>
          <w:sz w:val="28"/>
          <w:szCs w:val="28"/>
          <w:shd w:val="clear" w:color="auto" w:fill="FFFFFF"/>
        </w:rPr>
        <w:fldChar w:fldCharType="end"/>
      </w:r>
      <w:r>
        <w:rPr>
          <w:rFonts w:ascii="仿宋_GB2312" w:hAnsi="微软雅黑" w:eastAsia="仿宋_GB2312" w:cs="??_GB2312"/>
          <w:color w:val="333333"/>
          <w:sz w:val="28"/>
          <w:szCs w:val="28"/>
          <w:shd w:val="clear" w:color="auto" w:fill="FFFFFF"/>
        </w:rPr>
        <w:t>,</w:t>
      </w:r>
      <w:r>
        <w:rPr>
          <w:rFonts w:hint="eastAsia" w:ascii="仿宋_GB2312" w:hAnsi="微软雅黑" w:eastAsia="仿宋_GB2312" w:cs="??_GB2312"/>
          <w:color w:val="333333"/>
          <w:sz w:val="28"/>
          <w:szCs w:val="28"/>
          <w:shd w:val="clear" w:color="auto" w:fill="FFFFFF"/>
        </w:rPr>
        <w:t>选择查询地区即可了解该地的疫情风险等级。</w:t>
      </w:r>
    </w:p>
    <w:p>
      <w:pPr>
        <w:pStyle w:val="6"/>
        <w:widowControl/>
        <w:shd w:val="clear" w:color="auto" w:fill="FFFFFF"/>
        <w:spacing w:beforeAutospacing="0" w:afterAutospacing="0" w:line="460" w:lineRule="exact"/>
        <w:ind w:firstLine="560" w:firstLineChars="200"/>
        <w:jc w:val="both"/>
        <w:rPr>
          <w:rFonts w:ascii="仿宋_GB2312" w:hAnsi="微软雅黑" w:eastAsia="仿宋_GB2312" w:cs="微软雅黑"/>
          <w:color w:val="333333"/>
          <w:sz w:val="28"/>
          <w:szCs w:val="28"/>
        </w:rPr>
      </w:pPr>
      <w:r>
        <w:rPr>
          <w:rFonts w:hint="eastAsia" w:ascii="仿宋_GB2312" w:hAnsi="宋体" w:eastAsia="仿宋_GB2312" w:cs="黑体"/>
          <w:color w:val="333333"/>
          <w:sz w:val="28"/>
          <w:szCs w:val="28"/>
          <w:shd w:val="clear" w:color="auto" w:fill="FFFFFF"/>
        </w:rPr>
        <w:t>三、资格审查及考试期间，请考生备齐个人防护用品。考生应自备口罩，并按照疫情防控要求全程佩戴口罩。</w:t>
      </w:r>
      <w:r>
        <w:rPr>
          <w:rFonts w:hint="eastAsia" w:ascii="仿宋_GB2312" w:hAnsi="微软雅黑" w:eastAsia="仿宋_GB2312" w:cs="??_GB2312"/>
          <w:color w:val="333333"/>
          <w:sz w:val="28"/>
          <w:szCs w:val="28"/>
          <w:shd w:val="clear" w:color="auto" w:fill="FFFFFF"/>
        </w:rPr>
        <w:t>特别是在资格审查及考点入场及考后离场等人群聚集环节，但在接受身份验证等特殊情况下须临时摘除口罩。并注意饮食卫生，做好防护。</w:t>
      </w:r>
    </w:p>
    <w:p>
      <w:pPr>
        <w:pStyle w:val="6"/>
        <w:widowControl/>
        <w:shd w:val="clear" w:color="auto" w:fill="FFFFFF"/>
        <w:spacing w:beforeAutospacing="0" w:afterAutospacing="0" w:line="460" w:lineRule="exact"/>
        <w:ind w:firstLine="560" w:firstLineChars="200"/>
        <w:jc w:val="both"/>
        <w:rPr>
          <w:rFonts w:ascii="仿宋_GB2312" w:hAnsi="微软雅黑" w:eastAsia="仿宋_GB2312" w:cs="微软雅黑"/>
          <w:color w:val="333333"/>
          <w:sz w:val="28"/>
          <w:szCs w:val="28"/>
        </w:rPr>
      </w:pPr>
      <w:r>
        <w:rPr>
          <w:rFonts w:hint="eastAsia" w:ascii="仿宋_GB2312" w:hAnsi="宋体" w:eastAsia="仿宋_GB2312" w:cs="黑体"/>
          <w:color w:val="333333"/>
          <w:sz w:val="28"/>
          <w:szCs w:val="28"/>
          <w:shd w:val="clear" w:color="auto" w:fill="FFFFFF"/>
        </w:rPr>
        <w:t>四、资格审查及考前</w:t>
      </w:r>
      <w:r>
        <w:rPr>
          <w:rFonts w:ascii="仿宋_GB2312" w:hAnsi="宋体" w:eastAsia="仿宋_GB2312" w:cs="黑体"/>
          <w:color w:val="333333"/>
          <w:sz w:val="28"/>
          <w:szCs w:val="28"/>
          <w:shd w:val="clear" w:color="auto" w:fill="FFFFFF"/>
        </w:rPr>
        <w:t>3</w:t>
      </w:r>
      <w:r>
        <w:rPr>
          <w:rFonts w:hint="eastAsia" w:ascii="仿宋_GB2312" w:hAnsi="宋体" w:eastAsia="仿宋_GB2312" w:cs="黑体"/>
          <w:color w:val="333333"/>
          <w:sz w:val="28"/>
          <w:szCs w:val="28"/>
          <w:shd w:val="clear" w:color="auto" w:fill="FFFFFF"/>
        </w:rPr>
        <w:t>天有发热、干咳等异常症状的考生，应在入场检测体温前主动向工作人员报告，</w:t>
      </w:r>
      <w:r>
        <w:rPr>
          <w:rFonts w:hint="eastAsia" w:ascii="仿宋_GB2312" w:hAnsi="微软雅黑" w:eastAsia="仿宋_GB2312" w:cs="??_GB2312"/>
          <w:color w:val="333333"/>
          <w:sz w:val="28"/>
          <w:szCs w:val="28"/>
          <w:shd w:val="clear" w:color="auto" w:fill="FFFFFF"/>
        </w:rPr>
        <w:t>经现场医疗卫生专业人员评估后，具备参加资格审查及考试条件的，在临时隔离点进行资格审查或隔离考场继续考试；不具备相关条件的，按相关疾控部门要求处理。</w:t>
      </w:r>
    </w:p>
    <w:p>
      <w:pPr>
        <w:pStyle w:val="6"/>
        <w:widowControl/>
        <w:shd w:val="clear" w:color="auto" w:fill="FFFFFF"/>
        <w:spacing w:beforeAutospacing="0" w:afterAutospacing="0" w:line="460" w:lineRule="exact"/>
        <w:ind w:firstLine="560" w:firstLineChars="200"/>
        <w:jc w:val="both"/>
        <w:rPr>
          <w:rFonts w:ascii="仿宋_GB2312" w:hAnsi="微软雅黑" w:eastAsia="仿宋_GB2312" w:cs="微软雅黑"/>
          <w:color w:val="333333"/>
          <w:sz w:val="28"/>
          <w:szCs w:val="28"/>
        </w:rPr>
      </w:pPr>
      <w:r>
        <w:rPr>
          <w:rFonts w:hint="eastAsia" w:ascii="仿宋_GB2312" w:hAnsi="宋体" w:eastAsia="仿宋_GB2312" w:cs="黑体"/>
          <w:color w:val="333333"/>
          <w:sz w:val="28"/>
          <w:szCs w:val="28"/>
          <w:shd w:val="clear" w:color="auto" w:fill="FFFFFF"/>
        </w:rPr>
        <w:t>五、考生考试当天要采取合适的出行方式，应至少提前</w:t>
      </w:r>
      <w:r>
        <w:rPr>
          <w:rFonts w:ascii="仿宋_GB2312" w:hAnsi="宋体" w:eastAsia="仿宋_GB2312" w:cs="黑体"/>
          <w:color w:val="333333"/>
          <w:sz w:val="28"/>
          <w:szCs w:val="28"/>
          <w:shd w:val="clear" w:color="auto" w:fill="FFFFFF"/>
        </w:rPr>
        <w:t>1</w:t>
      </w:r>
      <w:r>
        <w:rPr>
          <w:rFonts w:hint="eastAsia" w:ascii="仿宋_GB2312" w:hAnsi="宋体" w:eastAsia="仿宋_GB2312" w:cs="黑体"/>
          <w:color w:val="333333"/>
          <w:sz w:val="28"/>
          <w:szCs w:val="28"/>
          <w:shd w:val="clear" w:color="auto" w:fill="FFFFFF"/>
        </w:rPr>
        <w:t>个小时到达考点。</w:t>
      </w:r>
      <w:r>
        <w:rPr>
          <w:rFonts w:hint="eastAsia" w:ascii="仿宋_GB2312" w:hAnsi="微软雅黑" w:eastAsia="仿宋_GB2312" w:cs="??_GB2312"/>
          <w:color w:val="333333"/>
          <w:sz w:val="28"/>
          <w:szCs w:val="28"/>
          <w:shd w:val="clear" w:color="auto" w:fill="FFFFFF"/>
        </w:rPr>
        <w:t>考生入场前应主动配合接受体温检测，出示健康码绿码和通行大数据行程卡绿码且到访地无星号标记，现场测量体温正常（＜</w:t>
      </w:r>
      <w:r>
        <w:rPr>
          <w:rFonts w:ascii="仿宋_GB2312" w:hAnsi="微软雅黑" w:eastAsia="仿宋_GB2312" w:cs="??_GB2312"/>
          <w:color w:val="333333"/>
          <w:sz w:val="28"/>
          <w:szCs w:val="28"/>
          <w:shd w:val="clear" w:color="auto" w:fill="FFFFFF"/>
        </w:rPr>
        <w:t>37.3</w:t>
      </w:r>
      <w:r>
        <w:rPr>
          <w:rFonts w:hint="eastAsia" w:ascii="仿宋_GB2312" w:hAnsi="宋体" w:eastAsia="仿宋_GB2312" w:cs="宋体"/>
          <w:color w:val="333333"/>
          <w:sz w:val="28"/>
          <w:szCs w:val="28"/>
          <w:shd w:val="clear" w:color="auto" w:fill="FFFFFF"/>
        </w:rPr>
        <w:t>℃</w:t>
      </w:r>
      <w:r>
        <w:rPr>
          <w:rFonts w:hint="eastAsia" w:ascii="仿宋_GB2312" w:hAnsi="微软雅黑" w:eastAsia="仿宋_GB2312" w:cs="??_GB2312"/>
          <w:color w:val="333333"/>
          <w:sz w:val="28"/>
          <w:szCs w:val="28"/>
          <w:shd w:val="clear" w:color="auto" w:fill="FFFFFF"/>
        </w:rPr>
        <w:t>）</w:t>
      </w:r>
      <w:r>
        <w:rPr>
          <w:rFonts w:ascii="仿宋_GB2312" w:hAnsi="微软雅黑" w:eastAsia="仿宋_GB2312" w:cs="??_GB2312"/>
          <w:color w:val="333333"/>
          <w:sz w:val="28"/>
          <w:szCs w:val="28"/>
          <w:shd w:val="clear" w:color="auto" w:fill="FFFFFF"/>
        </w:rPr>
        <w:t>,</w:t>
      </w:r>
      <w:r>
        <w:rPr>
          <w:rFonts w:hint="eastAsia" w:ascii="仿宋_GB2312" w:hAnsi="微软雅黑" w:eastAsia="仿宋_GB2312" w:cs="??_GB2312"/>
          <w:color w:val="333333"/>
          <w:sz w:val="28"/>
          <w:szCs w:val="28"/>
          <w:shd w:val="clear" w:color="auto" w:fill="FFFFFF"/>
        </w:rPr>
        <w:t>方可进入考试区域。健康码可通过支付宝、微信等获取，通行测量若出现发热等异常症状的人员，应至临时留观区复测体温。复测仍</w:t>
      </w:r>
      <w:r>
        <w:rPr>
          <w:rFonts w:ascii="仿宋_GB2312" w:hAnsi="微软雅黑" w:eastAsia="仿宋_GB2312" w:cs="??_GB2312"/>
          <w:color w:val="333333"/>
          <w:sz w:val="28"/>
          <w:szCs w:val="28"/>
          <w:shd w:val="clear" w:color="auto" w:fill="FFFFFF"/>
        </w:rPr>
        <w:t>37.3</w:t>
      </w:r>
      <w:r>
        <w:rPr>
          <w:rFonts w:hint="eastAsia" w:ascii="仿宋_GB2312" w:hAnsi="宋体" w:eastAsia="仿宋_GB2312" w:cs="宋体"/>
          <w:color w:val="333333"/>
          <w:sz w:val="28"/>
          <w:szCs w:val="28"/>
          <w:shd w:val="clear" w:color="auto" w:fill="FFFFFF"/>
        </w:rPr>
        <w:t>℃</w:t>
      </w:r>
      <w:r>
        <w:rPr>
          <w:rFonts w:hint="eastAsia" w:ascii="仿宋_GB2312" w:hAnsi="微软雅黑" w:eastAsia="仿宋_GB2312" w:cs="??_GB2312"/>
          <w:color w:val="333333"/>
          <w:sz w:val="28"/>
          <w:szCs w:val="28"/>
          <w:shd w:val="clear" w:color="auto" w:fill="FFFFFF"/>
        </w:rPr>
        <w:t>的，经考点现场医疗卫生专业人员评估后，具备参加考试条件的，在隔离考场参加考试；考试结束后，按疾控部门要求处理。</w:t>
      </w:r>
    </w:p>
    <w:p>
      <w:pPr>
        <w:pStyle w:val="6"/>
        <w:widowControl/>
        <w:shd w:val="clear" w:color="auto" w:fill="FFFFFF"/>
        <w:spacing w:beforeAutospacing="0" w:afterAutospacing="0" w:line="460" w:lineRule="exact"/>
        <w:ind w:firstLine="560" w:firstLineChars="200"/>
        <w:jc w:val="both"/>
        <w:rPr>
          <w:rFonts w:ascii="仿宋_GB2312" w:hAnsi="微软雅黑" w:eastAsia="仿宋_GB2312" w:cs="微软雅黑"/>
          <w:color w:val="333333"/>
          <w:sz w:val="28"/>
          <w:szCs w:val="28"/>
        </w:rPr>
      </w:pPr>
      <w:r>
        <w:rPr>
          <w:rFonts w:hint="eastAsia" w:ascii="仿宋_GB2312" w:hAnsi="宋体" w:eastAsia="仿宋_GB2312" w:cs="黑体"/>
          <w:color w:val="333333"/>
          <w:sz w:val="28"/>
          <w:szCs w:val="28"/>
          <w:shd w:val="clear" w:color="auto" w:fill="FFFFFF"/>
        </w:rPr>
        <w:t>六、考生在进入考场后及考试期间出现发热、干咳等异常症状的，应主动告知监考人员，</w:t>
      </w:r>
      <w:r>
        <w:rPr>
          <w:rFonts w:hint="eastAsia" w:ascii="仿宋_GB2312" w:hAnsi="微软雅黑" w:eastAsia="仿宋_GB2312" w:cs="??_GB2312"/>
          <w:color w:val="333333"/>
          <w:sz w:val="28"/>
          <w:szCs w:val="28"/>
          <w:shd w:val="clear" w:color="auto" w:fill="FFFFFF"/>
        </w:rPr>
        <w:t>经考点现场医疗卫生专业人员评估后，具备参加考试条件的，在临时隔离考场继续考试；不具备相关条件的，按疾控部门要求处理。</w:t>
      </w:r>
    </w:p>
    <w:p>
      <w:pPr>
        <w:pStyle w:val="6"/>
        <w:widowControl/>
        <w:shd w:val="clear" w:color="auto" w:fill="FFFFFF"/>
        <w:spacing w:beforeAutospacing="0" w:afterAutospacing="0" w:line="460" w:lineRule="exact"/>
        <w:ind w:firstLine="560" w:firstLineChars="200"/>
        <w:jc w:val="both"/>
        <w:rPr>
          <w:rFonts w:ascii="仿宋_GB2312" w:hAnsi="微软雅黑" w:eastAsia="仿宋_GB2312" w:cs="微软雅黑"/>
          <w:color w:val="333333"/>
          <w:sz w:val="28"/>
          <w:szCs w:val="28"/>
        </w:rPr>
      </w:pPr>
      <w:r>
        <w:rPr>
          <w:rFonts w:hint="eastAsia" w:ascii="仿宋_GB2312" w:hAnsi="宋体" w:eastAsia="仿宋_GB2312" w:cs="黑体"/>
          <w:color w:val="333333"/>
          <w:sz w:val="28"/>
          <w:szCs w:val="28"/>
          <w:shd w:val="clear" w:color="auto" w:fill="FFFFFF"/>
        </w:rPr>
        <w:t>七、考试期间，考生要自觉维护考试秩序。</w:t>
      </w:r>
      <w:r>
        <w:rPr>
          <w:rFonts w:hint="eastAsia" w:ascii="仿宋_GB2312" w:hAnsi="微软雅黑" w:eastAsia="仿宋_GB2312" w:cs="??_GB2312"/>
          <w:color w:val="333333"/>
          <w:sz w:val="28"/>
          <w:szCs w:val="28"/>
          <w:shd w:val="clear" w:color="auto" w:fill="FFFFFF"/>
        </w:rPr>
        <w:t>在考前入场及考后离场等聚集环节，应服从考务工作人员安排有序进行。进出考场、如厕时须与他人保持</w:t>
      </w:r>
      <w:r>
        <w:rPr>
          <w:rFonts w:ascii="仿宋_GB2312" w:hAnsi="微软雅黑" w:eastAsia="仿宋_GB2312" w:cs="??_GB2312"/>
          <w:color w:val="333333"/>
          <w:sz w:val="28"/>
          <w:szCs w:val="28"/>
          <w:shd w:val="clear" w:color="auto" w:fill="FFFFFF"/>
        </w:rPr>
        <w:t>1</w:t>
      </w:r>
      <w:r>
        <w:rPr>
          <w:rFonts w:hint="eastAsia" w:ascii="仿宋_GB2312" w:hAnsi="微软雅黑" w:eastAsia="仿宋_GB2312" w:cs="??_GB2312"/>
          <w:color w:val="333333"/>
          <w:sz w:val="28"/>
          <w:szCs w:val="28"/>
          <w:shd w:val="clear" w:color="auto" w:fill="FFFFFF"/>
        </w:rPr>
        <w:t>米以上距离，避免近距离接触交流。</w:t>
      </w:r>
      <w:r>
        <w:rPr>
          <w:rFonts w:hint="eastAsia" w:ascii="仿宋_GB2312" w:hAnsi="宋体" w:eastAsia="仿宋_GB2312" w:cs="黑体"/>
          <w:color w:val="333333"/>
          <w:sz w:val="28"/>
          <w:szCs w:val="28"/>
          <w:shd w:val="clear" w:color="auto" w:fill="FFFFFF"/>
        </w:rPr>
        <w:t>考试过程中，因个人原因需要接受健康检查或需要转移到隔离考场而耽误的考试时间不予补充延时。</w:t>
      </w:r>
    </w:p>
    <w:p>
      <w:pPr>
        <w:pStyle w:val="6"/>
        <w:widowControl/>
        <w:shd w:val="clear" w:color="auto" w:fill="FFFFFF"/>
        <w:spacing w:beforeAutospacing="0" w:afterAutospacing="0" w:line="460" w:lineRule="exact"/>
        <w:ind w:firstLine="560" w:firstLineChars="200"/>
        <w:jc w:val="both"/>
        <w:rPr>
          <w:rFonts w:ascii="仿宋_GB2312" w:eastAsia="仿宋_GB2312" w:cs="??_GB2312"/>
          <w:color w:val="333333"/>
          <w:sz w:val="28"/>
          <w:szCs w:val="28"/>
        </w:rPr>
      </w:pPr>
      <w:r>
        <w:rPr>
          <w:rFonts w:hint="eastAsia" w:ascii="仿宋_GB2312" w:eastAsia="仿宋_GB2312" w:cs="??_GB2312"/>
          <w:color w:val="333333"/>
          <w:sz w:val="28"/>
          <w:szCs w:val="28"/>
          <w:shd w:val="clear" w:color="auto" w:fill="FFFFFF"/>
        </w:rPr>
        <w:t>考生考试前请认真阅读本须知，承诺已知悉该须知，并自愿承担相关责任。凡隐瞒或谎报旅居史、接触史、健康状况等疫情防控重点信息，不配合工作人员进行防疫检测、询问、排查、送诊等造成严重后果的，将按照疫情防控相关规定严肃处理。</w:t>
      </w:r>
    </w:p>
    <w:p>
      <w:pPr>
        <w:pStyle w:val="6"/>
        <w:widowControl/>
        <w:spacing w:beforeAutospacing="0" w:afterAutospacing="0" w:line="460" w:lineRule="exact"/>
        <w:rPr>
          <w:rFonts w:ascii="仿宋_GB2312" w:hAnsi="黑体" w:eastAsia="仿宋_GB2312"/>
          <w:sz w:val="28"/>
          <w:szCs w:val="28"/>
        </w:rPr>
      </w:pPr>
    </w:p>
    <w:sectPr>
      <w:footerReference r:id="rId3" w:type="default"/>
      <w:footerReference r:id="rId4" w:type="even"/>
      <w:pgSz w:w="11906" w:h="16838"/>
      <w:pgMar w:top="1440" w:right="1797"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E6"/>
    <w:rsid w:val="00042C67"/>
    <w:rsid w:val="000927D4"/>
    <w:rsid w:val="000962FE"/>
    <w:rsid w:val="000F3F3D"/>
    <w:rsid w:val="00126006"/>
    <w:rsid w:val="00302A71"/>
    <w:rsid w:val="00361577"/>
    <w:rsid w:val="003652F3"/>
    <w:rsid w:val="00372671"/>
    <w:rsid w:val="00411E75"/>
    <w:rsid w:val="004A0298"/>
    <w:rsid w:val="004C3D3C"/>
    <w:rsid w:val="00537A17"/>
    <w:rsid w:val="00544D41"/>
    <w:rsid w:val="00585CBC"/>
    <w:rsid w:val="005A3581"/>
    <w:rsid w:val="005B1D59"/>
    <w:rsid w:val="006067B9"/>
    <w:rsid w:val="00666BAE"/>
    <w:rsid w:val="0068083A"/>
    <w:rsid w:val="006A1286"/>
    <w:rsid w:val="006D08A9"/>
    <w:rsid w:val="00724770"/>
    <w:rsid w:val="00844BD4"/>
    <w:rsid w:val="008725DD"/>
    <w:rsid w:val="00894787"/>
    <w:rsid w:val="008B2401"/>
    <w:rsid w:val="008C26E6"/>
    <w:rsid w:val="008E0B3E"/>
    <w:rsid w:val="00981010"/>
    <w:rsid w:val="00996E67"/>
    <w:rsid w:val="00A349C9"/>
    <w:rsid w:val="00A604C2"/>
    <w:rsid w:val="00B03E3D"/>
    <w:rsid w:val="00BB1EC7"/>
    <w:rsid w:val="00C062AC"/>
    <w:rsid w:val="00C8716D"/>
    <w:rsid w:val="00CC44CA"/>
    <w:rsid w:val="00CF28CA"/>
    <w:rsid w:val="00CF5BB1"/>
    <w:rsid w:val="00D516F2"/>
    <w:rsid w:val="00D54DEA"/>
    <w:rsid w:val="00D9538D"/>
    <w:rsid w:val="00DD05DA"/>
    <w:rsid w:val="00E101E0"/>
    <w:rsid w:val="00E51F49"/>
    <w:rsid w:val="00EF6A89"/>
    <w:rsid w:val="00F306DB"/>
    <w:rsid w:val="02946A65"/>
    <w:rsid w:val="05B12C08"/>
    <w:rsid w:val="063B5878"/>
    <w:rsid w:val="066934F4"/>
    <w:rsid w:val="06A95ACB"/>
    <w:rsid w:val="08E12F9C"/>
    <w:rsid w:val="092D2548"/>
    <w:rsid w:val="0AB26193"/>
    <w:rsid w:val="0B1B0AD5"/>
    <w:rsid w:val="0B8113E9"/>
    <w:rsid w:val="0FFB4601"/>
    <w:rsid w:val="13F73B76"/>
    <w:rsid w:val="152E3FEA"/>
    <w:rsid w:val="15E92F00"/>
    <w:rsid w:val="18844ED3"/>
    <w:rsid w:val="1B4F05C6"/>
    <w:rsid w:val="1C8241B0"/>
    <w:rsid w:val="1E70010C"/>
    <w:rsid w:val="1EF13050"/>
    <w:rsid w:val="1EFD140D"/>
    <w:rsid w:val="200573F7"/>
    <w:rsid w:val="234D5AC2"/>
    <w:rsid w:val="25B01D65"/>
    <w:rsid w:val="27896980"/>
    <w:rsid w:val="283F3858"/>
    <w:rsid w:val="28AD0A70"/>
    <w:rsid w:val="2AC946D5"/>
    <w:rsid w:val="2B1A090F"/>
    <w:rsid w:val="2D2613D2"/>
    <w:rsid w:val="2F1572C8"/>
    <w:rsid w:val="377624F1"/>
    <w:rsid w:val="389444FC"/>
    <w:rsid w:val="3C7F4EAC"/>
    <w:rsid w:val="3D773A30"/>
    <w:rsid w:val="3DA64E60"/>
    <w:rsid w:val="3EAC01F5"/>
    <w:rsid w:val="3F611547"/>
    <w:rsid w:val="43363C6C"/>
    <w:rsid w:val="438211B8"/>
    <w:rsid w:val="46C01534"/>
    <w:rsid w:val="46F10DB4"/>
    <w:rsid w:val="4A327A4C"/>
    <w:rsid w:val="4E317E64"/>
    <w:rsid w:val="4EB2522C"/>
    <w:rsid w:val="56565F39"/>
    <w:rsid w:val="59406939"/>
    <w:rsid w:val="5C0A7176"/>
    <w:rsid w:val="5FA42C15"/>
    <w:rsid w:val="61F16409"/>
    <w:rsid w:val="64AD7D11"/>
    <w:rsid w:val="6BD90267"/>
    <w:rsid w:val="6D7E74DC"/>
    <w:rsid w:val="712037C9"/>
    <w:rsid w:val="71BE18B9"/>
    <w:rsid w:val="7365706C"/>
    <w:rsid w:val="74061B6F"/>
    <w:rsid w:val="743A53FA"/>
    <w:rsid w:val="758863F3"/>
    <w:rsid w:val="761B3899"/>
    <w:rsid w:val="7791673E"/>
    <w:rsid w:val="77A54F44"/>
    <w:rsid w:val="7CFF4B29"/>
    <w:rsid w:val="7D454E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9"/>
    <w:pPr>
      <w:spacing w:beforeAutospacing="1" w:afterAutospacing="1"/>
      <w:jc w:val="left"/>
      <w:outlineLvl w:val="0"/>
    </w:pPr>
    <w:rPr>
      <w:rFonts w:ascii="宋体" w:hAnsi="宋体"/>
      <w:b/>
      <w:kern w:val="44"/>
      <w:sz w:val="48"/>
      <w:szCs w:val="4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99"/>
    <w:pPr>
      <w:ind w:left="100" w:leftChars="2500"/>
    </w:p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page number"/>
    <w:basedOn w:val="8"/>
    <w:uiPriority w:val="99"/>
    <w:rPr>
      <w:rFonts w:cs="Times New Roman"/>
    </w:rPr>
  </w:style>
  <w:style w:type="character" w:styleId="10">
    <w:name w:val="Hyperlink"/>
    <w:basedOn w:val="8"/>
    <w:uiPriority w:val="99"/>
    <w:rPr>
      <w:rFonts w:cs="Times New Roman"/>
      <w:color w:val="0000FF"/>
      <w:u w:val="single"/>
    </w:rPr>
  </w:style>
  <w:style w:type="character" w:customStyle="1" w:styleId="11">
    <w:name w:val="Heading 1 Char"/>
    <w:basedOn w:val="8"/>
    <w:link w:val="2"/>
    <w:uiPriority w:val="9"/>
    <w:rPr>
      <w:rFonts w:ascii="Calibri" w:hAnsi="Calibri"/>
      <w:b/>
      <w:bCs/>
      <w:kern w:val="44"/>
      <w:sz w:val="44"/>
      <w:szCs w:val="44"/>
    </w:rPr>
  </w:style>
  <w:style w:type="character" w:customStyle="1" w:styleId="12">
    <w:name w:val="Date Char"/>
    <w:basedOn w:val="8"/>
    <w:link w:val="3"/>
    <w:qFormat/>
    <w:locked/>
    <w:uiPriority w:val="99"/>
    <w:rPr>
      <w:rFonts w:ascii="Calibri" w:hAnsi="Calibri" w:eastAsia="宋体" w:cs="Times New Roman"/>
      <w:kern w:val="2"/>
      <w:sz w:val="24"/>
      <w:szCs w:val="24"/>
    </w:rPr>
  </w:style>
  <w:style w:type="character" w:customStyle="1" w:styleId="13">
    <w:name w:val="Footer Char"/>
    <w:basedOn w:val="8"/>
    <w:link w:val="4"/>
    <w:qFormat/>
    <w:locked/>
    <w:uiPriority w:val="99"/>
    <w:rPr>
      <w:rFonts w:ascii="Calibri" w:hAnsi="Calibri" w:eastAsia="宋体" w:cs="Times New Roman"/>
      <w:kern w:val="2"/>
      <w:sz w:val="18"/>
      <w:szCs w:val="18"/>
    </w:rPr>
  </w:style>
  <w:style w:type="character" w:customStyle="1" w:styleId="14">
    <w:name w:val="Header Char"/>
    <w:basedOn w:val="8"/>
    <w:link w:val="5"/>
    <w:qFormat/>
    <w:locked/>
    <w:uiPriority w:val="99"/>
    <w:rPr>
      <w:rFonts w:ascii="Calibri" w:hAnsi="Calibri" w:eastAsia="宋体" w:cs="Times New Roman"/>
      <w:kern w:val="2"/>
      <w:sz w:val="18"/>
      <w:szCs w:val="18"/>
    </w:rPr>
  </w:style>
  <w:style w:type="character" w:customStyle="1" w:styleId="15">
    <w:name w:val="font21"/>
    <w:basedOn w:val="8"/>
    <w:uiPriority w:val="0"/>
    <w:rPr>
      <w:rFonts w:hint="eastAsia" w:ascii="仿宋_GB2312" w:eastAsia="仿宋_GB2312" w:cs="仿宋_GB2312"/>
      <w:color w:val="000000"/>
      <w:sz w:val="24"/>
      <w:szCs w:val="24"/>
      <w:u w:val="none"/>
    </w:rPr>
  </w:style>
  <w:style w:type="character" w:customStyle="1" w:styleId="16">
    <w:name w:val="font3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MyCompany</Company>
  <Pages>14</Pages>
  <Words>1325</Words>
  <Characters>7557</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2020-06-03T03:17:00Z</dcterms:created>
  <dc:creator>Administrator</dc:creator>
  <cp:lastModifiedBy>Administrator</cp:lastModifiedBy>
  <cp:lastPrinted>2021-06-16T06:53:00Z</cp:lastPrinted>
  <dcterms:modified xsi:type="dcterms:W3CDTF">2021-06-16T08:20:21Z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D78A6F4FC0C245648052FE33249F7ED4</vt:lpwstr>
  </property>
</Properties>
</file>