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C2" w:rsidRDefault="003E6340">
      <w:pPr>
        <w:spacing w:line="57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ED0AC2" w:rsidRPr="00C70052" w:rsidRDefault="00727CB1" w:rsidP="003735A0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郧西县</w:t>
      </w:r>
      <w:r w:rsidR="003735A0" w:rsidRPr="00C70052">
        <w:rPr>
          <w:rFonts w:ascii="方正小标宋简体" w:eastAsia="方正小标宋简体" w:hAnsi="方正小标宋简体" w:cs="方正小标宋简体" w:hint="eastAsia"/>
          <w:sz w:val="36"/>
          <w:szCs w:val="36"/>
        </w:rPr>
        <w:t>基层医疗卫生专业技术人员专项公开招聘</w:t>
      </w:r>
      <w:r w:rsidR="003E6340" w:rsidRPr="00C70052">
        <w:rPr>
          <w:rFonts w:ascii="方正小标宋简体" w:eastAsia="方正小标宋简体" w:hAnsi="方正小标宋简体" w:cs="方正小标宋简体" w:hint="eastAsia"/>
          <w:sz w:val="36"/>
          <w:szCs w:val="36"/>
        </w:rPr>
        <w:t>面试考生疫情防控须知</w:t>
      </w:r>
    </w:p>
    <w:p w:rsidR="00ED0AC2" w:rsidRDefault="00ED0AC2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</w:p>
    <w:p w:rsidR="00ED0AC2" w:rsidRDefault="003E63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考生要做好自我防护，注意个人卫生，加强营养和合理休息，防止过度紧张和疲劳，以良好心态和身体素质参加考试，避免出现发热、咳嗽等异常症状。面试当天要采取合适的出行方式前往考点，与他人保持安全间距。</w:t>
      </w:r>
    </w:p>
    <w:p w:rsidR="00ED0AC2" w:rsidRDefault="003E63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2.考生应合理安排行程，提前到达考点，自备并佩戴口罩做好个人防护工作。面试期间，需全程佩戴口罩，但在接受身份验证时须临时摘除口罩。</w:t>
      </w:r>
    </w:p>
    <w:p w:rsidR="00ED0AC2" w:rsidRDefault="003E63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隔离候考室等候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参加考试；不具备相关条件的，按相关疾控部门要求采取防控措施。</w:t>
      </w:r>
    </w:p>
    <w:p w:rsidR="00ED0AC2" w:rsidRDefault="003E63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前14天有国内疫情中高风险地区旅居史的考生，应提供考前7天内核酸检测阴性结果报告。疫情风险等级查询可使用“国务院客户端”微信小程序点击“疫情风险查询”，或在微信小程序中搜索“疫情风险等级查询”</w:t>
      </w:r>
      <w:r w:rsidR="006F4CAE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选择查询地区即可了解该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地的疫情风险等级。</w:t>
      </w:r>
    </w:p>
    <w:p w:rsidR="00ED0AC2" w:rsidRDefault="003E63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4.考生在进入考场后及考试期间出现发热症状的，应主动告知监考人员，经考点现场医疗卫生专业人员评估后，具备参加</w:t>
      </w:r>
      <w:r w:rsidR="003735A0">
        <w:rPr>
          <w:rFonts w:ascii="仿宋_GB2312" w:eastAsia="仿宋_GB2312" w:hAnsi="仿宋_GB2312" w:cs="仿宋_GB2312" w:hint="eastAsia"/>
          <w:sz w:val="32"/>
          <w:szCs w:val="32"/>
        </w:rPr>
        <w:t>考试条件的，转移至隔离考场等候参加面试；不具备相关条件的，按</w:t>
      </w:r>
      <w:r>
        <w:rPr>
          <w:rFonts w:ascii="仿宋_GB2312" w:eastAsia="仿宋_GB2312" w:hAnsi="仿宋_GB2312" w:cs="仿宋_GB2312" w:hint="eastAsia"/>
          <w:sz w:val="32"/>
          <w:szCs w:val="32"/>
        </w:rPr>
        <w:t>疾控部门要求采取防控措施。</w:t>
      </w:r>
    </w:p>
    <w:p w:rsidR="006F4CAE" w:rsidRDefault="003E6340" w:rsidP="006F4CAE">
      <w:pPr>
        <w:spacing w:line="60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5.在隔离候考室等候参加面试的考生，面试序号自动顺延为本面试室最后1位，待本面试室其他考生面试结束后，在隔离考场参加面试。</w:t>
      </w:r>
    </w:p>
    <w:p w:rsidR="00ED0AC2" w:rsidRDefault="003E6340" w:rsidP="006F4CAE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考试期间，考生要自觉遵守考试纪律，在考前入场及考后离场等聚集环节，应服从考务工作人员安排有序进行。进出考场、如厕时须与他人保持1米以上距离，避免近距离接触交流。所有在隔离候考室等候参加面试的考生，须由现场医护人员根据疫情防控相关规定进行检测诊断后方可离开。</w:t>
      </w:r>
    </w:p>
    <w:p w:rsidR="00ED0AC2" w:rsidRDefault="003E63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7.请考生备齐个人防护用品，合理安排交通和食宿，注意饮食卫生。</w:t>
      </w:r>
    </w:p>
    <w:p w:rsidR="00ED0AC2" w:rsidRDefault="003E63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请考生认真阅读本须知，承诺已知悉须知事项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 w:rsidR="00ED0AC2" w:rsidSect="00ED0AC2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03" w:rsidRDefault="00F30303" w:rsidP="003735A0">
      <w:r>
        <w:separator/>
      </w:r>
    </w:p>
  </w:endnote>
  <w:endnote w:type="continuationSeparator" w:id="0">
    <w:p w:rsidR="00F30303" w:rsidRDefault="00F30303" w:rsidP="0037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03" w:rsidRDefault="00F30303" w:rsidP="003735A0">
      <w:r>
        <w:separator/>
      </w:r>
    </w:p>
  </w:footnote>
  <w:footnote w:type="continuationSeparator" w:id="0">
    <w:p w:rsidR="00F30303" w:rsidRDefault="00F30303" w:rsidP="00373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2966C6"/>
    <w:rsid w:val="001873F4"/>
    <w:rsid w:val="003735A0"/>
    <w:rsid w:val="003D40CB"/>
    <w:rsid w:val="003E6340"/>
    <w:rsid w:val="00626F67"/>
    <w:rsid w:val="006D0928"/>
    <w:rsid w:val="006F4CAE"/>
    <w:rsid w:val="00727CB1"/>
    <w:rsid w:val="0077471F"/>
    <w:rsid w:val="0084348A"/>
    <w:rsid w:val="00AC0A84"/>
    <w:rsid w:val="00C70052"/>
    <w:rsid w:val="00ED0AC2"/>
    <w:rsid w:val="00F30303"/>
    <w:rsid w:val="00F47257"/>
    <w:rsid w:val="131A3AD1"/>
    <w:rsid w:val="15767689"/>
    <w:rsid w:val="22050E35"/>
    <w:rsid w:val="222F5E04"/>
    <w:rsid w:val="28195BCE"/>
    <w:rsid w:val="2C470C04"/>
    <w:rsid w:val="3308328B"/>
    <w:rsid w:val="4C2966C6"/>
    <w:rsid w:val="4CFE4432"/>
    <w:rsid w:val="54BB513F"/>
    <w:rsid w:val="593012CB"/>
    <w:rsid w:val="5E31241A"/>
    <w:rsid w:val="64873A16"/>
    <w:rsid w:val="69C27745"/>
    <w:rsid w:val="6ABF1DE9"/>
    <w:rsid w:val="707F6A68"/>
    <w:rsid w:val="728B094C"/>
    <w:rsid w:val="738B1046"/>
    <w:rsid w:val="752C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0AC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7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35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73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35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柯贤虎</dc:creator>
  <cp:lastModifiedBy>Administrator</cp:lastModifiedBy>
  <cp:revision>4</cp:revision>
  <dcterms:created xsi:type="dcterms:W3CDTF">2021-01-08T09:07:00Z</dcterms:created>
  <dcterms:modified xsi:type="dcterms:W3CDTF">2021-01-08T09:19:00Z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