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广东省考综合岗面试模拟题</w:t>
      </w:r>
    </w:p>
    <w:p>
      <w:pPr>
        <w:pStyle w:val="Normal"/>
        <w:bidi w:val="0"/>
        <w:jc w:val="center"/>
        <w:rPr>
          <w:rFonts w:ascii="宋体" w:hAnsi="宋体" w:eastAsia="宋体"/>
          <w:sz w:val="24"/>
          <w:szCs w:val="24"/>
        </w:rPr>
      </w:pPr>
      <w:r>
        <w:rPr>
          <w:rFonts w:eastAsia="宋体" w:ascii="宋体" w:hAnsi="宋体"/>
          <w:sz w:val="24"/>
          <w:szCs w:val="24"/>
        </w:rPr>
      </w:r>
    </w:p>
    <w:p>
      <w:pPr>
        <w:pStyle w:val="Normal"/>
        <w:jc w:val="left"/>
        <w:rPr>
          <w:rFonts w:ascii="宋体" w:hAnsi="宋体" w:eastAsia="宋体"/>
        </w:rPr>
      </w:pPr>
      <w:r>
        <w:rPr>
          <w:rFonts w:ascii="宋体" w:hAnsi="宋体" w:eastAsia="宋体"/>
          <w:b/>
          <w:sz w:val="24"/>
          <w:szCs w:val="24"/>
        </w:rPr>
        <w:t>背景材料：</w:t>
      </w:r>
      <w:r>
        <w:rPr>
          <w:rFonts w:ascii="宋体" w:hAnsi="宋体" w:eastAsia="宋体"/>
        </w:rPr>
        <w:t xml:space="preserve"> </w:t>
      </w:r>
    </w:p>
    <w:p>
      <w:pPr>
        <w:pStyle w:val="Normal"/>
        <w:ind w:firstLine="525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过去，由于乡村教育薄弱，大量乡村学生涌入市区或县城就读，造成“城镇挤、乡村弱”， 城市教育则普遍出现“择校热”。 </w:t>
      </w:r>
    </w:p>
    <w:p>
      <w:pPr>
        <w:pStyle w:val="Normal"/>
        <w:ind w:firstLine="525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教育发展不均衡带来的问题倒逼教育改革，多地探索强校带弱校的长效举措，通过师资 交流、教研联动、文体并育等方式，扩大优质教育资源辐射面。一些薄弱校的教育生态悄然 发生变化，但仍存在诸多问题。下面是有关强带弱的十项问题。包括： </w:t>
      </w:r>
    </w:p>
    <w:p>
      <w:pPr>
        <w:pStyle w:val="Normal"/>
        <w:ind w:firstLine="525"/>
        <w:jc w:val="left"/>
        <w:rPr>
          <w:rFonts w:ascii="宋体" w:hAnsi="宋体" w:eastAsia="宋体"/>
        </w:rPr>
      </w:pPr>
      <w:r>
        <w:rPr>
          <w:rFonts w:eastAsia="宋体" w:ascii="宋体" w:hAnsi="宋体"/>
        </w:rPr>
        <w:t>1.</w:t>
      </w:r>
      <w:r>
        <w:rPr>
          <w:rFonts w:ascii="宋体" w:hAnsi="宋体" w:eastAsia="宋体"/>
        </w:rPr>
        <w:t xml:space="preserve">师资调动有难度。目前支援薄弱校主要靠教师情怀，若没有相应的激励机制可能难以 持续，且相应政策并没有普及。 </w:t>
      </w:r>
    </w:p>
    <w:p>
      <w:pPr>
        <w:pStyle w:val="Normal"/>
        <w:ind w:firstLine="525"/>
        <w:jc w:val="left"/>
        <w:rPr>
          <w:rFonts w:ascii="宋体" w:hAnsi="宋体" w:eastAsia="宋体"/>
        </w:rPr>
      </w:pPr>
      <w:r>
        <w:rPr>
          <w:rFonts w:eastAsia="宋体" w:ascii="宋体" w:hAnsi="宋体"/>
        </w:rPr>
        <w:t>2.</w:t>
      </w:r>
      <w:r>
        <w:rPr>
          <w:rFonts w:ascii="宋体" w:hAnsi="宋体" w:eastAsia="宋体"/>
        </w:rPr>
        <w:t xml:space="preserve">办学自主有局限。基层学校收到的管制和考核较多，难以放开手脚搞教学，人事和资 金上也缺乏自主权。 </w:t>
      </w:r>
    </w:p>
    <w:p>
      <w:pPr>
        <w:pStyle w:val="Normal"/>
        <w:ind w:firstLine="525"/>
        <w:jc w:val="left"/>
        <w:rPr>
          <w:rFonts w:ascii="宋体" w:hAnsi="宋体" w:eastAsia="宋体"/>
        </w:rPr>
      </w:pPr>
      <w:r>
        <w:rPr>
          <w:rFonts w:eastAsia="宋体" w:ascii="宋体" w:hAnsi="宋体"/>
        </w:rPr>
        <w:t>3.</w:t>
      </w:r>
      <w:r>
        <w:rPr>
          <w:rFonts w:ascii="宋体" w:hAnsi="宋体" w:eastAsia="宋体"/>
        </w:rPr>
        <w:t xml:space="preserve">集团机制待规范。有的地区为快速提升整体办学水平，简单粗暴地将区域内或跨区域 多所学校纳入一所强校名下，合作只停留在名头上，缺乏深度合作。 </w:t>
      </w:r>
    </w:p>
    <w:p>
      <w:pPr>
        <w:pStyle w:val="Normal"/>
        <w:ind w:firstLine="525"/>
        <w:jc w:val="left"/>
        <w:rPr>
          <w:rFonts w:ascii="宋体" w:hAnsi="宋体" w:eastAsia="宋体"/>
        </w:rPr>
      </w:pPr>
      <w:r>
        <w:rPr>
          <w:rFonts w:eastAsia="宋体" w:ascii="宋体" w:hAnsi="宋体"/>
        </w:rPr>
        <w:t>4.</w:t>
      </w:r>
      <w:r>
        <w:rPr>
          <w:rFonts w:ascii="宋体" w:hAnsi="宋体" w:eastAsia="宋体"/>
        </w:rPr>
        <w:t xml:space="preserve">资源流动性不够强。强校与弱校之间资源共享力度不大，比如教学设备配备差距大， 教师之间缺乏深度交流。 </w:t>
      </w:r>
    </w:p>
    <w:p>
      <w:pPr>
        <w:pStyle w:val="Normal"/>
        <w:ind w:firstLine="525"/>
        <w:jc w:val="left"/>
        <w:rPr>
          <w:rFonts w:ascii="宋体" w:hAnsi="宋体" w:eastAsia="宋体"/>
        </w:rPr>
      </w:pPr>
      <w:r>
        <w:rPr>
          <w:rFonts w:eastAsia="宋体" w:ascii="宋体" w:hAnsi="宋体"/>
        </w:rPr>
        <w:t>5.</w:t>
      </w:r>
      <w:r>
        <w:rPr>
          <w:rFonts w:ascii="宋体" w:hAnsi="宋体" w:eastAsia="宋体"/>
        </w:rPr>
        <w:t xml:space="preserve">评价体系不够完善。考核指标不够细化和多元化，帮扶前后效果无法具体量化，考核 指标多以成绩为导向。 </w:t>
      </w:r>
    </w:p>
    <w:p>
      <w:pPr>
        <w:pStyle w:val="Normal"/>
        <w:ind w:firstLine="525"/>
        <w:jc w:val="left"/>
        <w:rPr>
          <w:rFonts w:ascii="宋体" w:hAnsi="宋体" w:eastAsia="宋体"/>
        </w:rPr>
      </w:pPr>
      <w:r>
        <w:rPr>
          <w:rFonts w:eastAsia="宋体" w:ascii="宋体" w:hAnsi="宋体"/>
        </w:rPr>
        <w:t>6.</w:t>
      </w:r>
      <w:r>
        <w:rPr>
          <w:rFonts w:ascii="宋体" w:hAnsi="宋体" w:eastAsia="宋体"/>
        </w:rPr>
        <w:t xml:space="preserve">教育资源的内生动力不足。愿意回村和长期驻扎在农村的教育人才不足。 </w:t>
      </w:r>
    </w:p>
    <w:p>
      <w:pPr>
        <w:pStyle w:val="Normal"/>
        <w:ind w:firstLine="525"/>
        <w:jc w:val="left"/>
        <w:rPr>
          <w:rFonts w:ascii="宋体" w:hAnsi="宋体" w:eastAsia="宋体"/>
        </w:rPr>
      </w:pPr>
      <w:r>
        <w:rPr>
          <w:rFonts w:eastAsia="宋体" w:ascii="宋体" w:hAnsi="宋体"/>
        </w:rPr>
        <w:t>7.</w:t>
      </w:r>
      <w:r>
        <w:rPr>
          <w:rFonts w:ascii="宋体" w:hAnsi="宋体" w:eastAsia="宋体"/>
        </w:rPr>
        <w:t xml:space="preserve">成员校的主观能动性不够。更多的是被动的接受，缺乏自我创造性改革举措。 </w:t>
      </w:r>
    </w:p>
    <w:p>
      <w:pPr>
        <w:pStyle w:val="Normal"/>
        <w:ind w:firstLine="525"/>
        <w:jc w:val="left"/>
        <w:rPr>
          <w:rFonts w:ascii="宋体" w:hAnsi="宋体" w:eastAsia="宋体"/>
        </w:rPr>
      </w:pPr>
      <w:r>
        <w:rPr>
          <w:rFonts w:eastAsia="宋体" w:ascii="宋体" w:hAnsi="宋体"/>
        </w:rPr>
        <w:t>8.</w:t>
      </w:r>
      <w:r>
        <w:rPr>
          <w:rFonts w:ascii="宋体" w:hAnsi="宋体" w:eastAsia="宋体"/>
        </w:rPr>
        <w:t xml:space="preserve">缺乏文化交流。成员校之间的交流更多的是教学方法和师资之间的，文化交流提倡较 少，事实上，强校的优秀文化才是它屹立不倒的关键。 </w:t>
      </w:r>
    </w:p>
    <w:p>
      <w:pPr>
        <w:pStyle w:val="Normal"/>
        <w:ind w:firstLine="525"/>
        <w:jc w:val="left"/>
        <w:rPr>
          <w:rFonts w:ascii="宋体" w:hAnsi="宋体" w:eastAsia="宋体"/>
        </w:rPr>
      </w:pPr>
      <w:r>
        <w:rPr>
          <w:rFonts w:eastAsia="宋体" w:ascii="宋体" w:hAnsi="宋体"/>
        </w:rPr>
        <w:t>9.</w:t>
      </w:r>
      <w:r>
        <w:rPr>
          <w:rFonts w:ascii="宋体" w:hAnsi="宋体" w:eastAsia="宋体"/>
        </w:rPr>
        <w:t xml:space="preserve">强校与弱校各自的责任机制不够明确。例如，强校提供什么帮助，如何提供帮助，弱 校接受什么帮助，如何接受帮助，在接受的过程中如何体现有机的结合等。 </w:t>
      </w:r>
    </w:p>
    <w:p>
      <w:pPr>
        <w:pStyle w:val="Normal"/>
        <w:ind w:firstLine="525"/>
        <w:jc w:val="left"/>
        <w:rPr>
          <w:rFonts w:ascii="宋体" w:hAnsi="宋体" w:eastAsia="宋体"/>
        </w:rPr>
      </w:pPr>
      <w:r>
        <w:rPr>
          <w:rFonts w:eastAsia="宋体" w:ascii="宋体" w:hAnsi="宋体"/>
        </w:rPr>
        <w:t>10.</w:t>
      </w:r>
      <w:r>
        <w:rPr>
          <w:rFonts w:ascii="宋体" w:hAnsi="宋体" w:eastAsia="宋体"/>
        </w:rPr>
        <w:t xml:space="preserve">强校带弱校的教师交流激励机制不完善。强校教师深度参与弱校的教育、教学及研 究活动，引领弱校教师专业发展的激励机制不健全。 </w:t>
      </w:r>
    </w:p>
    <w:p>
      <w:pPr>
        <w:pStyle w:val="Normal"/>
        <w:ind w:firstLine="602"/>
        <w:jc w:val="left"/>
        <w:rPr>
          <w:b/>
          <w:b/>
          <w:sz w:val="24"/>
          <w:szCs w:val="24"/>
        </w:rPr>
      </w:pPr>
      <w:r>
        <w:rPr>
          <w:rFonts w:eastAsia="宋体" w:ascii="宋体" w:hAnsi="宋体"/>
        </w:rPr>
      </w:r>
    </w:p>
    <w:p>
      <w:pPr>
        <w:pStyle w:val="Normal"/>
        <w:ind w:firstLine="602"/>
        <w:jc w:val="left"/>
        <w:rPr>
          <w:rFonts w:ascii="宋体" w:hAnsi="宋体" w:eastAsia="宋体"/>
        </w:rPr>
      </w:pPr>
      <w:r>
        <w:rPr>
          <w:rFonts w:ascii="宋体" w:hAnsi="宋体" w:eastAsia="宋体"/>
          <w:b/>
          <w:sz w:val="24"/>
          <w:szCs w:val="24"/>
        </w:rPr>
        <w:t xml:space="preserve">任务： </w:t>
      </w:r>
    </w:p>
    <w:p>
      <w:pPr>
        <w:pStyle w:val="Normal"/>
        <w:ind w:firstLine="525"/>
        <w:jc w:val="left"/>
        <w:rPr>
          <w:rFonts w:ascii="宋体" w:hAnsi="宋体" w:eastAsia="宋体"/>
          <w:b w:val="false"/>
          <w:b w:val="false"/>
          <w:bCs w:val="false"/>
        </w:rPr>
      </w:pPr>
      <w:r>
        <w:rPr>
          <w:rFonts w:eastAsia="宋体" w:ascii="宋体" w:hAnsi="宋体"/>
          <w:b w:val="false"/>
          <w:bCs w:val="false"/>
        </w:rPr>
        <w:t>1.</w:t>
      </w:r>
      <w:r>
        <w:rPr>
          <w:rFonts w:ascii="宋体" w:hAnsi="宋体" w:eastAsia="宋体"/>
          <w:b w:val="false"/>
          <w:bCs w:val="false"/>
        </w:rPr>
        <w:t xml:space="preserve">从上述 </w:t>
      </w:r>
      <w:r>
        <w:rPr>
          <w:rFonts w:eastAsia="宋体" w:ascii="宋体" w:hAnsi="宋体"/>
          <w:b w:val="false"/>
          <w:bCs w:val="false"/>
        </w:rPr>
        <w:t xml:space="preserve">10 </w:t>
      </w:r>
      <w:r>
        <w:rPr>
          <w:rFonts w:ascii="宋体" w:hAnsi="宋体" w:eastAsia="宋体"/>
          <w:b w:val="false"/>
          <w:bCs w:val="false"/>
        </w:rPr>
        <w:t xml:space="preserve">个方面的问题中选择需要优先解决的 </w:t>
      </w:r>
      <w:r>
        <w:rPr>
          <w:rFonts w:eastAsia="宋体" w:ascii="宋体" w:hAnsi="宋体"/>
          <w:b w:val="false"/>
          <w:bCs w:val="false"/>
        </w:rPr>
        <w:t>3</w:t>
      </w:r>
      <w:r>
        <w:rPr>
          <w:rFonts w:ascii="宋体" w:hAnsi="宋体" w:eastAsia="宋体"/>
          <w:b w:val="false"/>
          <w:bCs w:val="false"/>
        </w:rPr>
        <w:t xml:space="preserve">项，并说明理由。 </w:t>
      </w:r>
    </w:p>
    <w:p>
      <w:pPr>
        <w:pStyle w:val="Normal"/>
        <w:bidi w:val="0"/>
        <w:ind w:firstLine="525"/>
        <w:jc w:val="left"/>
        <w:rPr>
          <w:rFonts w:ascii="宋体" w:hAnsi="宋体" w:eastAsia="宋体"/>
          <w:b w:val="false"/>
          <w:b w:val="false"/>
          <w:bCs w:val="false"/>
        </w:rPr>
      </w:pPr>
      <w:r>
        <w:rPr>
          <w:rFonts w:eastAsia="宋体" w:ascii="宋体" w:hAnsi="宋体"/>
          <w:b w:val="false"/>
          <w:bCs w:val="false"/>
          <w:sz w:val="21"/>
          <w:szCs w:val="21"/>
        </w:rPr>
        <w:t>2.</w:t>
      </w:r>
      <w:r>
        <w:rPr>
          <w:rFonts w:ascii="宋体" w:hAnsi="宋体" w:eastAsia="宋体"/>
          <w:b w:val="false"/>
          <w:bCs w:val="false"/>
          <w:sz w:val="21"/>
          <w:szCs w:val="21"/>
        </w:rPr>
        <w:t xml:space="preserve">从上述 </w:t>
      </w:r>
      <w:r>
        <w:rPr>
          <w:rFonts w:eastAsia="宋体" w:ascii="宋体" w:hAnsi="宋体"/>
          <w:b w:val="false"/>
          <w:bCs w:val="false"/>
          <w:sz w:val="21"/>
          <w:szCs w:val="21"/>
        </w:rPr>
        <w:t xml:space="preserve">10 </w:t>
      </w:r>
      <w:r>
        <w:rPr>
          <w:rFonts w:ascii="宋体" w:hAnsi="宋体" w:eastAsia="宋体"/>
          <w:b w:val="false"/>
          <w:bCs w:val="false"/>
          <w:sz w:val="21"/>
          <w:szCs w:val="21"/>
        </w:rPr>
        <w:t xml:space="preserve">个方面的问题中选择需要优先解决的 </w:t>
      </w:r>
      <w:r>
        <w:rPr>
          <w:rFonts w:eastAsia="宋体" w:ascii="宋体" w:hAnsi="宋体"/>
          <w:b w:val="false"/>
          <w:bCs w:val="false"/>
          <w:sz w:val="21"/>
          <w:szCs w:val="21"/>
        </w:rPr>
        <w:t>3</w:t>
      </w:r>
      <w:r>
        <w:rPr>
          <w:rFonts w:ascii="宋体" w:hAnsi="宋体" w:eastAsia="宋体"/>
          <w:b w:val="false"/>
          <w:bCs w:val="false"/>
          <w:sz w:val="21"/>
          <w:szCs w:val="21"/>
        </w:rPr>
        <w:t>项，并按照重要性排序。</w:t>
      </w:r>
    </w:p>
    <w:p>
      <w:pPr>
        <w:pStyle w:val="Normal"/>
        <w:tabs>
          <w:tab w:val="clear" w:pos="420"/>
          <w:tab w:val="left" w:pos="900" w:leader="none"/>
        </w:tabs>
        <w:bidi w:val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widowControl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jc w:val="left"/>
        <w:rPr>
          <w:sz w:val="24"/>
          <w:szCs w:val="24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roman"/>
    <w:pitch w:val="variable"/>
  </w:font>
  <w:font w:name="Liberation Sans">
    <w:altName w:val="Arial"/>
    <w:charset w:val="86"/>
    <w:family w:val="roman"/>
    <w:pitch w:val="variable"/>
  </w:font>
  <w:font w:name="宋体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宋体" w:asciiTheme="minorHAnsi" w:cstheme="minorBidi" w:eastAsiaTheme="minorEastAsia" w:hAnsiTheme="minorHAnsi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宋体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页眉 Char"/>
    <w:basedOn w:val="DefaultParagraphFont"/>
    <w:link w:val="3"/>
    <w:uiPriority w:val="99"/>
    <w:semiHidden/>
    <w:qFormat/>
    <w:rPr>
      <w:sz w:val="18"/>
      <w:szCs w:val="18"/>
    </w:rPr>
  </w:style>
  <w:style w:type="character" w:styleId="Char1" w:customStyle="1">
    <w:name w:val="页脚 Char"/>
    <w:basedOn w:val="DefaultParagraphFont"/>
    <w:link w:val="2"/>
    <w:uiPriority w:val="99"/>
    <w:semiHidden/>
    <w:qFormat/>
    <w:rPr>
      <w:sz w:val="18"/>
      <w:szCs w:val="18"/>
    </w:rPr>
  </w:style>
  <w:style w:type="paragraph" w:styleId="Style14">
    <w:name w:val="标题样式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Style19">
    <w:name w:val="页眉与页脚"/>
    <w:basedOn w:val="Normal"/>
    <w:qFormat/>
    <w:pPr/>
    <w:rPr/>
  </w:style>
  <w:style w:type="paragraph" w:styleId="Style20">
    <w:name w:val="Footer"/>
    <w:basedOn w:val="Normal"/>
    <w:link w:val="7"/>
    <w:uiPriority w:val="99"/>
    <w:semiHidden/>
    <w:unhideWhenUsed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Style21">
    <w:name w:val="Header"/>
    <w:basedOn w:val="Normal"/>
    <w:link w:val="6"/>
    <w:uiPriority w:val="99"/>
    <w:semiHidden/>
    <w:unhideWhenUsed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LibreOffice/6.4.5.2$Windows_X86_64 LibreOffice_project/a726b36747cf2001e06b58ad5db1aa3a9a1872d6</Application>
  <Pages>1</Pages>
  <Words>772</Words>
  <Characters>787</Characters>
  <CharactersWithSpaces>820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2022-02-26T11:34:00Z</dcterms:created>
  <dc:creator>Administrator</dc:creator>
  <dc:description/>
  <dc:language>zh-CN</dc:language>
  <cp:lastModifiedBy/>
  <cp:lastPrinted>2022-03-06T05:57:18Z</cp:lastPrinted>
  <dcterms:modified xsi:type="dcterms:W3CDTF">2022-03-11T13:16:03Z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2052-11.1.0.9584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