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420"/>
          <w:tab w:val="left" w:pos="2520"/>
          <w:tab w:val="left" w:pos="4620"/>
          <w:tab w:val="left" w:pos="6720"/>
        </w:tabs>
        <w:ind w:left="0" w:leftChars="0" w:firstLine="0" w:firstLineChars="0"/>
        <w:jc w:val="center"/>
        <w:outlineLvl w:val="0"/>
        <w:rPr>
          <w:rFonts w:hint="eastAsia" w:ascii="Heiti SC Light" w:eastAsia="Heiti SC Light"/>
          <w:b/>
          <w:sz w:val="56"/>
          <w:szCs w:val="56"/>
        </w:rPr>
      </w:pPr>
      <w:bookmarkStart w:id="0" w:name="_Toc5323"/>
      <w:r>
        <w:rPr>
          <w:rFonts w:hint="eastAsia" w:ascii="Heiti SC Light" w:eastAsia="Heiti SC Light"/>
          <w:b/>
          <w:sz w:val="56"/>
          <w:szCs w:val="56"/>
          <w:lang w:eastAsia="zh-CN"/>
        </w:rPr>
        <w:drawing>
          <wp:anchor distT="0" distB="0" distL="114300" distR="114300" simplePos="0" relativeHeight="251658240" behindDoc="1" locked="0" layoutInCell="1" allowOverlap="1">
            <wp:simplePos x="0" y="0"/>
            <wp:positionH relativeFrom="column">
              <wp:posOffset>-26035</wp:posOffset>
            </wp:positionH>
            <wp:positionV relativeFrom="paragraph">
              <wp:posOffset>-84455</wp:posOffset>
            </wp:positionV>
            <wp:extent cx="5939155" cy="2139315"/>
            <wp:effectExtent l="0" t="0" r="4445" b="13335"/>
            <wp:wrapTight wrapText="bothSides">
              <wp:wrapPolygon>
                <wp:start x="0" y="0"/>
                <wp:lineTo x="0" y="21350"/>
                <wp:lineTo x="21547" y="21350"/>
                <wp:lineTo x="21547" y="0"/>
                <wp:lineTo x="0" y="0"/>
              </wp:wrapPolygon>
            </wp:wrapTight>
            <wp:docPr id="3" name="图片 3" descr="C:\Users\Administrator\Desktop\图片13.png图片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C:\Users\Administrator\Desktop\图片13.png图片13"/>
                    <pic:cNvPicPr>
                      <a:picLocks noChangeAspect="1"/>
                    </pic:cNvPicPr>
                  </pic:nvPicPr>
                  <pic:blipFill>
                    <a:blip r:embed="rId6"/>
                    <a:srcRect/>
                    <a:stretch>
                      <a:fillRect/>
                    </a:stretch>
                  </pic:blipFill>
                  <pic:spPr>
                    <a:xfrm>
                      <a:off x="0" y="0"/>
                      <a:ext cx="5939155" cy="2139315"/>
                    </a:xfrm>
                    <a:prstGeom prst="rect">
                      <a:avLst/>
                    </a:prstGeom>
                  </pic:spPr>
                </pic:pic>
              </a:graphicData>
            </a:graphic>
          </wp:anchor>
        </w:drawing>
      </w:r>
      <w:r>
        <w:rPr>
          <w:rFonts w:hint="eastAsia" w:ascii="Heiti SC Light" w:eastAsia="Heiti SC Light"/>
          <w:b/>
          <w:sz w:val="56"/>
          <w:szCs w:val="56"/>
        </w:rPr>
        <w:t>四</w:t>
      </w:r>
      <w:bookmarkEnd w:id="0"/>
    </w:p>
    <w:p>
      <w:pPr>
        <w:tabs>
          <w:tab w:val="left" w:pos="420"/>
          <w:tab w:val="left" w:pos="2520"/>
          <w:tab w:val="left" w:pos="4620"/>
          <w:tab w:val="left" w:pos="6720"/>
        </w:tabs>
        <w:spacing w:before="156" w:beforeLines="50" w:after="156" w:afterLines="50" w:line="336" w:lineRule="auto"/>
        <w:ind w:firstLine="422" w:firstLineChars="200"/>
        <w:outlineLvl w:val="0"/>
        <w:rPr>
          <w:rFonts w:hint="eastAsia" w:ascii="宋体" w:hAnsi="宋体" w:cs="宋体"/>
          <w:b/>
          <w:bCs/>
        </w:rPr>
      </w:pPr>
      <w:bookmarkStart w:id="1" w:name="_Toc26795"/>
      <w:r>
        <w:rPr>
          <w:rFonts w:hint="eastAsia" w:ascii="宋体" w:hAnsi="宋体" w:cs="宋体"/>
          <w:b/>
          <w:bCs/>
        </w:rPr>
        <w:t>一．单选题</w:t>
      </w:r>
      <w:bookmarkEnd w:id="1"/>
    </w:p>
    <w:p>
      <w:pPr>
        <w:tabs>
          <w:tab w:val="left" w:pos="420"/>
          <w:tab w:val="left" w:pos="2520"/>
          <w:tab w:val="left" w:pos="4620"/>
          <w:tab w:val="left" w:pos="6720"/>
        </w:tabs>
        <w:autoSpaceDN w:val="0"/>
        <w:spacing w:line="336" w:lineRule="auto"/>
        <w:ind w:firstLine="420" w:firstLineChars="200"/>
        <w:rPr>
          <w:rFonts w:ascii="宋体" w:hAnsi="宋体" w:cs="宋体"/>
          <w:szCs w:val="21"/>
        </w:rPr>
      </w:pPr>
      <w:r>
        <w:rPr>
          <w:rFonts w:hint="eastAsia" w:ascii="宋体" w:hAnsi="宋体" w:cs="宋体"/>
          <w:sz w:val="21"/>
          <w:szCs w:val="21"/>
        </w:rPr>
        <w:t>1．我国古代奴隶制时期的教育内容主要为（   ）</w:t>
      </w:r>
    </w:p>
    <w:p>
      <w:pPr>
        <w:tabs>
          <w:tab w:val="left" w:pos="420"/>
          <w:tab w:val="left" w:pos="2520"/>
          <w:tab w:val="left" w:pos="4620"/>
          <w:tab w:val="left" w:pos="6720"/>
        </w:tabs>
        <w:autoSpaceDN w:val="0"/>
        <w:spacing w:line="336" w:lineRule="auto"/>
        <w:ind w:firstLine="420" w:firstLineChars="200"/>
        <w:rPr>
          <w:rFonts w:ascii="宋体" w:hAnsi="宋体" w:cs="宋体"/>
          <w:szCs w:val="21"/>
        </w:rPr>
      </w:pPr>
      <w:r>
        <w:rPr>
          <w:rFonts w:hint="eastAsia" w:ascii="宋体" w:hAnsi="宋体" w:cs="宋体"/>
          <w:sz w:val="21"/>
          <w:szCs w:val="21"/>
        </w:rPr>
        <w:t>A．“六艺”    B．“七艺”    C．“四书”、“五经”    D．文雅教育</w:t>
      </w:r>
    </w:p>
    <w:p>
      <w:pPr>
        <w:tabs>
          <w:tab w:val="left" w:pos="420"/>
          <w:tab w:val="left" w:pos="2520"/>
          <w:tab w:val="left" w:pos="4620"/>
          <w:tab w:val="left" w:pos="6720"/>
        </w:tabs>
        <w:autoSpaceDN w:val="0"/>
        <w:spacing w:line="336" w:lineRule="auto"/>
        <w:ind w:firstLine="420" w:firstLineChars="200"/>
        <w:rPr>
          <w:rFonts w:ascii="宋体" w:hAnsi="宋体" w:cs="宋体"/>
          <w:szCs w:val="21"/>
        </w:rPr>
      </w:pPr>
      <w:r>
        <w:rPr>
          <w:rFonts w:hint="eastAsia" w:ascii="宋体" w:hAnsi="宋体" w:cs="宋体"/>
          <w:sz w:val="21"/>
          <w:szCs w:val="21"/>
        </w:rPr>
        <w:t>2.在教育史上首次提出“教育遵循自然”的观点，主张按照儿童心理发展的规律对儿童进行分阶段教育的教育哲学家是 (　　) </w:t>
      </w:r>
    </w:p>
    <w:p>
      <w:pPr>
        <w:tabs>
          <w:tab w:val="left" w:pos="420"/>
          <w:tab w:val="left" w:pos="2520"/>
          <w:tab w:val="left" w:pos="4620"/>
          <w:tab w:val="left" w:pos="6720"/>
        </w:tabs>
        <w:autoSpaceDN w:val="0"/>
        <w:spacing w:line="336" w:lineRule="auto"/>
        <w:ind w:firstLine="420" w:firstLineChars="200"/>
        <w:rPr>
          <w:rFonts w:ascii="宋体" w:hAnsi="宋体" w:cs="宋体"/>
          <w:szCs w:val="21"/>
        </w:rPr>
      </w:pPr>
      <w:r>
        <w:rPr>
          <w:rFonts w:hint="eastAsia" w:ascii="宋体" w:hAnsi="宋体" w:cs="宋体"/>
          <w:sz w:val="21"/>
          <w:szCs w:val="21"/>
        </w:rPr>
        <w:t>A．亚里士多德          B．苏格拉底     C．柏拉图       D．昆体良</w:t>
      </w:r>
    </w:p>
    <w:p>
      <w:pPr>
        <w:tabs>
          <w:tab w:val="left" w:pos="420"/>
          <w:tab w:val="left" w:pos="2520"/>
          <w:tab w:val="left" w:pos="4620"/>
          <w:tab w:val="left" w:pos="6720"/>
        </w:tabs>
        <w:autoSpaceDN w:val="0"/>
        <w:spacing w:line="336" w:lineRule="auto"/>
        <w:ind w:firstLine="420"/>
        <w:rPr>
          <w:rFonts w:hint="eastAsia" w:ascii="宋体" w:hAnsi="宋体" w:cs="宋体"/>
          <w:sz w:val="21"/>
          <w:szCs w:val="21"/>
        </w:rPr>
      </w:pPr>
      <w:r>
        <w:rPr>
          <w:rFonts w:hint="eastAsia" w:ascii="宋体" w:hAnsi="宋体" w:cs="宋体"/>
          <w:sz w:val="21"/>
          <w:szCs w:val="21"/>
        </w:rPr>
        <w:t xml:space="preserve">3．我国古代第一次将“教”与“育”二字连在一起、使用“教育”一词的著作（　 ）     </w:t>
      </w:r>
    </w:p>
    <w:p>
      <w:pPr>
        <w:tabs>
          <w:tab w:val="left" w:pos="420"/>
          <w:tab w:val="left" w:pos="2520"/>
          <w:tab w:val="left" w:pos="4620"/>
          <w:tab w:val="left" w:pos="6720"/>
        </w:tabs>
        <w:autoSpaceDN w:val="0"/>
        <w:spacing w:line="336" w:lineRule="auto"/>
        <w:ind w:firstLine="420"/>
        <w:rPr>
          <w:rFonts w:hint="eastAsia" w:ascii="宋体" w:hAnsi="宋体" w:cs="宋体"/>
          <w:sz w:val="21"/>
          <w:szCs w:val="21"/>
        </w:rPr>
      </w:pPr>
      <w:r>
        <w:rPr>
          <w:rFonts w:hint="eastAsia" w:ascii="宋体" w:hAnsi="宋体" w:cs="宋体"/>
          <w:sz w:val="21"/>
          <w:szCs w:val="21"/>
        </w:rPr>
        <w:t>A．《孟子·尽心上》     B．《荀子》     C．《论语》     D．《中庸》</w:t>
      </w:r>
    </w:p>
    <w:p>
      <w:pPr>
        <w:tabs>
          <w:tab w:val="left" w:pos="420"/>
          <w:tab w:val="left" w:pos="2520"/>
          <w:tab w:val="left" w:pos="4620"/>
          <w:tab w:val="left" w:pos="6720"/>
        </w:tabs>
        <w:spacing w:line="336" w:lineRule="auto"/>
        <w:ind w:firstLine="420" w:firstLineChars="200"/>
        <w:rPr>
          <w:rFonts w:ascii="宋体" w:hAnsi="宋体" w:cs="宋体"/>
          <w:sz w:val="21"/>
          <w:szCs w:val="22"/>
        </w:rPr>
      </w:pPr>
      <w:r>
        <w:rPr>
          <w:rFonts w:hint="eastAsia" w:ascii="宋体" w:hAnsi="宋体" w:cs="宋体"/>
          <w:sz w:val="21"/>
          <w:szCs w:val="22"/>
        </w:rPr>
        <w:t>4.最早提出“学校文化”概念的是(   )</w:t>
      </w:r>
    </w:p>
    <w:p>
      <w:pPr>
        <w:tabs>
          <w:tab w:val="left" w:pos="420"/>
          <w:tab w:val="left" w:pos="2520"/>
          <w:tab w:val="left" w:pos="4620"/>
          <w:tab w:val="left" w:pos="6720"/>
        </w:tabs>
        <w:spacing w:line="336" w:lineRule="auto"/>
        <w:ind w:firstLine="420" w:firstLineChars="200"/>
        <w:rPr>
          <w:rFonts w:ascii="宋体" w:hAnsi="宋体" w:cs="宋体"/>
          <w:sz w:val="21"/>
          <w:szCs w:val="22"/>
        </w:rPr>
      </w:pPr>
      <w:r>
        <w:rPr>
          <w:rFonts w:hint="eastAsia" w:ascii="宋体" w:hAnsi="宋体" w:cs="宋体"/>
          <w:sz w:val="21"/>
          <w:szCs w:val="22"/>
        </w:rPr>
        <w:t>A．赫尔巴特     B．杜威        C．华勒       D．舒尔茨</w:t>
      </w:r>
    </w:p>
    <w:p>
      <w:pPr>
        <w:tabs>
          <w:tab w:val="left" w:pos="420"/>
          <w:tab w:val="left" w:pos="2520"/>
          <w:tab w:val="left" w:pos="4620"/>
          <w:tab w:val="left" w:pos="6720"/>
        </w:tabs>
        <w:spacing w:line="336" w:lineRule="auto"/>
        <w:ind w:firstLine="420" w:firstLineChars="200"/>
        <w:rPr>
          <w:rFonts w:ascii="宋体" w:hAnsi="宋体" w:cs="宋体"/>
          <w:sz w:val="21"/>
          <w:szCs w:val="22"/>
        </w:rPr>
      </w:pPr>
      <w:r>
        <w:rPr>
          <w:rFonts w:hint="eastAsia" w:ascii="宋体" w:hAnsi="宋体" w:cs="宋体"/>
          <w:sz w:val="21"/>
          <w:szCs w:val="22"/>
        </w:rPr>
        <w:t>5.盲人的触觉．听觉一般非常灵敏，这说明了人的身心发展具有（   ）</w:t>
      </w:r>
    </w:p>
    <w:p>
      <w:pPr>
        <w:tabs>
          <w:tab w:val="left" w:pos="420"/>
          <w:tab w:val="left" w:pos="2520"/>
          <w:tab w:val="left" w:pos="4620"/>
          <w:tab w:val="left" w:pos="6720"/>
        </w:tabs>
        <w:spacing w:line="336" w:lineRule="auto"/>
        <w:ind w:firstLine="420" w:firstLineChars="200"/>
        <w:rPr>
          <w:rFonts w:ascii="宋体" w:hAnsi="宋体" w:cs="宋体"/>
          <w:sz w:val="21"/>
          <w:szCs w:val="22"/>
        </w:rPr>
      </w:pPr>
      <w:r>
        <w:rPr>
          <w:rFonts w:hint="eastAsia" w:ascii="宋体" w:hAnsi="宋体" w:cs="宋体"/>
          <w:sz w:val="21"/>
          <w:szCs w:val="22"/>
        </w:rPr>
        <w:t>A．顺序性       B．不平衡性    C．互补性     D．个别差异性</w:t>
      </w:r>
    </w:p>
    <w:p>
      <w:pPr>
        <w:tabs>
          <w:tab w:val="left" w:pos="420"/>
          <w:tab w:val="left" w:pos="2520"/>
          <w:tab w:val="left" w:pos="4620"/>
          <w:tab w:val="left" w:pos="6720"/>
        </w:tabs>
        <w:spacing w:line="336" w:lineRule="auto"/>
        <w:ind w:firstLine="420" w:firstLineChars="200"/>
        <w:rPr>
          <w:rFonts w:ascii="宋体" w:hAnsi="宋体" w:cs="宋体"/>
          <w:sz w:val="21"/>
          <w:szCs w:val="22"/>
        </w:rPr>
      </w:pPr>
      <w:r>
        <w:rPr>
          <w:rFonts w:hint="eastAsia" w:ascii="宋体" w:hAnsi="宋体" w:cs="宋体"/>
          <w:sz w:val="21"/>
          <w:szCs w:val="22"/>
        </w:rPr>
        <w:t>6.影响人的发展的因素很多，其中(   )是主导。</w:t>
      </w:r>
    </w:p>
    <w:p>
      <w:pPr>
        <w:tabs>
          <w:tab w:val="left" w:pos="420"/>
          <w:tab w:val="left" w:pos="2520"/>
          <w:tab w:val="left" w:pos="4620"/>
          <w:tab w:val="left" w:pos="6720"/>
        </w:tabs>
        <w:spacing w:line="336" w:lineRule="auto"/>
        <w:ind w:firstLine="420" w:firstLineChars="200"/>
        <w:rPr>
          <w:rFonts w:ascii="宋体" w:hAnsi="宋体" w:cs="宋体"/>
          <w:sz w:val="21"/>
          <w:szCs w:val="22"/>
        </w:rPr>
      </w:pPr>
      <w:r>
        <w:rPr>
          <w:rFonts w:hint="eastAsia" w:ascii="宋体" w:hAnsi="宋体" w:cs="宋体"/>
          <w:sz w:val="21"/>
          <w:szCs w:val="22"/>
        </w:rPr>
        <w:t>A．环境      B．教育       C．遗传素质      D．个体的主观能动性</w:t>
      </w:r>
    </w:p>
    <w:p>
      <w:pPr>
        <w:tabs>
          <w:tab w:val="left" w:pos="420"/>
          <w:tab w:val="left" w:pos="2520"/>
          <w:tab w:val="left" w:pos="4620"/>
          <w:tab w:val="left" w:pos="6720"/>
        </w:tabs>
        <w:spacing w:line="336" w:lineRule="auto"/>
        <w:ind w:firstLine="420" w:firstLineChars="200"/>
        <w:rPr>
          <w:rFonts w:ascii="宋体" w:hAnsi="宋体"/>
          <w:sz w:val="21"/>
          <w:szCs w:val="21"/>
        </w:rPr>
      </w:pPr>
      <w:r>
        <w:rPr>
          <w:rFonts w:hint="eastAsia" w:ascii="宋体" w:hAnsi="宋体"/>
          <w:sz w:val="21"/>
          <w:szCs w:val="21"/>
        </w:rPr>
        <w:t>7.要全面推进素质教育，学校就必须坚持素质教育面向（   ）</w:t>
      </w:r>
    </w:p>
    <w:p>
      <w:pPr>
        <w:tabs>
          <w:tab w:val="left" w:pos="420"/>
          <w:tab w:val="left" w:pos="2520"/>
          <w:tab w:val="left" w:pos="4620"/>
          <w:tab w:val="left" w:pos="6720"/>
        </w:tabs>
        <w:spacing w:line="336" w:lineRule="auto"/>
        <w:ind w:firstLine="420" w:firstLineChars="200"/>
        <w:rPr>
          <w:rFonts w:ascii="宋体" w:hAnsi="宋体"/>
          <w:sz w:val="21"/>
          <w:szCs w:val="21"/>
        </w:rPr>
      </w:pPr>
      <w:r>
        <w:rPr>
          <w:rFonts w:hint="eastAsia" w:ascii="宋体" w:hAnsi="宋体"/>
          <w:sz w:val="21"/>
          <w:szCs w:val="21"/>
        </w:rPr>
        <w:t>A.社会    B.未来     C.全体学生    D.世界发展</w:t>
      </w:r>
    </w:p>
    <w:p>
      <w:pPr>
        <w:tabs>
          <w:tab w:val="left" w:pos="420"/>
          <w:tab w:val="left" w:pos="2520"/>
          <w:tab w:val="left" w:pos="4620"/>
          <w:tab w:val="left" w:pos="6720"/>
        </w:tabs>
        <w:spacing w:line="336" w:lineRule="auto"/>
        <w:ind w:firstLine="420" w:firstLineChars="200"/>
        <w:rPr>
          <w:rFonts w:ascii="宋体" w:hAnsi="宋体"/>
          <w:sz w:val="21"/>
          <w:szCs w:val="21"/>
        </w:rPr>
      </w:pPr>
      <w:r>
        <w:rPr>
          <w:rFonts w:hint="eastAsia" w:ascii="宋体" w:hAnsi="宋体"/>
          <w:sz w:val="21"/>
          <w:szCs w:val="21"/>
        </w:rPr>
        <w:t>8.《中华人民共和国义务教育法》规定</w:t>
      </w:r>
      <w:r>
        <w:rPr>
          <w:rFonts w:ascii="宋体" w:hAnsi="宋体"/>
          <w:sz w:val="21"/>
          <w:szCs w:val="21"/>
        </w:rPr>
        <w:t>“</w:t>
      </w:r>
      <w:r>
        <w:rPr>
          <w:rFonts w:hint="eastAsia" w:ascii="宋体" w:hAnsi="宋体"/>
          <w:sz w:val="21"/>
          <w:szCs w:val="21"/>
        </w:rPr>
        <w:t>国家实行九年制义务教育</w:t>
      </w:r>
      <w:r>
        <w:rPr>
          <w:rFonts w:ascii="宋体" w:hAnsi="宋体"/>
          <w:sz w:val="21"/>
          <w:szCs w:val="21"/>
        </w:rPr>
        <w:t>”</w:t>
      </w:r>
      <w:r>
        <w:rPr>
          <w:rFonts w:hint="eastAsia" w:ascii="宋体" w:hAnsi="宋体"/>
          <w:sz w:val="21"/>
          <w:szCs w:val="21"/>
        </w:rPr>
        <w:t xml:space="preserve">在(    ) </w:t>
      </w:r>
    </w:p>
    <w:p>
      <w:pPr>
        <w:tabs>
          <w:tab w:val="left" w:pos="420"/>
          <w:tab w:val="left" w:pos="2520"/>
          <w:tab w:val="left" w:pos="4620"/>
          <w:tab w:val="left" w:pos="6720"/>
        </w:tabs>
        <w:spacing w:line="336" w:lineRule="auto"/>
        <w:ind w:firstLine="420" w:firstLineChars="200"/>
        <w:rPr>
          <w:rFonts w:ascii="宋体" w:hAnsi="宋体"/>
          <w:sz w:val="21"/>
          <w:szCs w:val="21"/>
        </w:rPr>
      </w:pPr>
      <w:r>
        <w:rPr>
          <w:rFonts w:hint="eastAsia" w:ascii="宋体" w:hAnsi="宋体"/>
          <w:sz w:val="21"/>
          <w:szCs w:val="21"/>
        </w:rPr>
        <w:t>A.1985年    B.1995年    C.1986年  D.1992年</w:t>
      </w:r>
    </w:p>
    <w:p>
      <w:pPr>
        <w:tabs>
          <w:tab w:val="left" w:pos="420"/>
          <w:tab w:val="left" w:pos="2520"/>
          <w:tab w:val="left" w:pos="4620"/>
          <w:tab w:val="left" w:pos="6720"/>
        </w:tabs>
        <w:spacing w:line="336" w:lineRule="auto"/>
        <w:ind w:firstLine="420" w:firstLineChars="200"/>
        <w:rPr>
          <w:rFonts w:ascii="宋体" w:hAnsi="宋体"/>
          <w:sz w:val="21"/>
          <w:szCs w:val="21"/>
        </w:rPr>
      </w:pPr>
      <w:r>
        <w:rPr>
          <w:rFonts w:hint="eastAsia" w:ascii="宋体" w:hAnsi="宋体"/>
          <w:sz w:val="21"/>
          <w:szCs w:val="21"/>
        </w:rPr>
        <w:t>9.“一年之计，莫如树谷；十年之计，莫如树木；终身之计，莫如树人。”人才培养是一个系统工程，绝不是一朝一夕，一蹴而就的事情。这体现出教师劳动的（  ）特点。</w:t>
      </w:r>
    </w:p>
    <w:p>
      <w:pPr>
        <w:tabs>
          <w:tab w:val="left" w:pos="420"/>
          <w:tab w:val="left" w:pos="2520"/>
          <w:tab w:val="left" w:pos="4620"/>
          <w:tab w:val="left" w:pos="6720"/>
        </w:tabs>
        <w:spacing w:line="336" w:lineRule="auto"/>
        <w:ind w:firstLine="420" w:firstLineChars="200"/>
        <w:rPr>
          <w:rFonts w:ascii="宋体" w:hAnsi="宋体"/>
          <w:sz w:val="21"/>
          <w:szCs w:val="21"/>
        </w:rPr>
      </w:pPr>
      <w:r>
        <w:rPr>
          <w:rFonts w:hint="eastAsia" w:ascii="宋体" w:hAnsi="宋体"/>
          <w:sz w:val="21"/>
          <w:szCs w:val="21"/>
        </w:rPr>
        <w:t xml:space="preserve">A．情景的复杂性      B．方法的创造性  </w:t>
      </w:r>
    </w:p>
    <w:p>
      <w:pPr>
        <w:tabs>
          <w:tab w:val="left" w:pos="420"/>
          <w:tab w:val="left" w:pos="2520"/>
          <w:tab w:val="left" w:pos="4620"/>
          <w:tab w:val="left" w:pos="6720"/>
        </w:tabs>
        <w:spacing w:line="336" w:lineRule="auto"/>
        <w:ind w:firstLine="420" w:firstLineChars="200"/>
        <w:rPr>
          <w:rFonts w:ascii="宋体" w:hAnsi="宋体"/>
          <w:sz w:val="21"/>
          <w:szCs w:val="21"/>
        </w:rPr>
      </w:pPr>
      <w:r>
        <w:rPr>
          <w:rFonts w:hint="eastAsia" w:ascii="宋体" w:hAnsi="宋体"/>
          <w:sz w:val="21"/>
          <w:szCs w:val="21"/>
        </w:rPr>
        <w:t>C．成果的群体性      D．过程的长期性</w:t>
      </w:r>
    </w:p>
    <w:p>
      <w:pPr>
        <w:tabs>
          <w:tab w:val="left" w:pos="420"/>
          <w:tab w:val="left" w:pos="2520"/>
          <w:tab w:val="left" w:pos="4620"/>
          <w:tab w:val="left" w:pos="6720"/>
        </w:tabs>
        <w:spacing w:line="336" w:lineRule="auto"/>
        <w:ind w:firstLine="420" w:firstLineChars="200"/>
        <w:rPr>
          <w:rFonts w:ascii="宋体" w:hAnsi="宋体"/>
          <w:sz w:val="21"/>
          <w:szCs w:val="21"/>
        </w:rPr>
      </w:pPr>
      <w:r>
        <w:rPr>
          <w:rFonts w:hint="eastAsia" w:ascii="宋体" w:hAnsi="宋体"/>
          <w:sz w:val="21"/>
          <w:szCs w:val="21"/>
        </w:rPr>
        <w:t>10.在我国，以下哪一项不是对教师应具备的职业道德素养的要求（    ）。</w:t>
      </w:r>
    </w:p>
    <w:p>
      <w:pPr>
        <w:tabs>
          <w:tab w:val="left" w:pos="420"/>
          <w:tab w:val="left" w:pos="2520"/>
          <w:tab w:val="left" w:pos="4620"/>
          <w:tab w:val="left" w:pos="6720"/>
        </w:tabs>
        <w:spacing w:line="336" w:lineRule="auto"/>
        <w:ind w:firstLine="420" w:firstLineChars="200"/>
        <w:rPr>
          <w:rFonts w:ascii="宋体" w:hAnsi="宋体"/>
          <w:sz w:val="21"/>
          <w:szCs w:val="21"/>
        </w:rPr>
      </w:pPr>
      <w:r>
        <w:rPr>
          <w:rFonts w:hint="eastAsia" w:ascii="宋体" w:hAnsi="宋体"/>
          <w:sz w:val="21"/>
          <w:szCs w:val="21"/>
        </w:rPr>
        <w:t>A.热爱学生，是教师热爱教育事业的集中体现</w:t>
      </w:r>
    </w:p>
    <w:p>
      <w:pPr>
        <w:tabs>
          <w:tab w:val="left" w:pos="420"/>
          <w:tab w:val="left" w:pos="2520"/>
          <w:tab w:val="left" w:pos="4620"/>
          <w:tab w:val="left" w:pos="6720"/>
        </w:tabs>
        <w:spacing w:line="336" w:lineRule="auto"/>
        <w:ind w:firstLine="420" w:firstLineChars="200"/>
        <w:rPr>
          <w:rFonts w:ascii="宋体" w:hAnsi="宋体"/>
          <w:sz w:val="21"/>
          <w:szCs w:val="21"/>
        </w:rPr>
      </w:pPr>
      <w:r>
        <w:rPr>
          <w:rFonts w:hint="eastAsia" w:ascii="宋体" w:hAnsi="宋体"/>
          <w:sz w:val="21"/>
          <w:szCs w:val="21"/>
        </w:rPr>
        <w:t>B.忠于人民的教育事业，甘于在教师岗位上无私奉献</w:t>
      </w:r>
    </w:p>
    <w:p>
      <w:pPr>
        <w:tabs>
          <w:tab w:val="left" w:pos="420"/>
          <w:tab w:val="left" w:pos="2520"/>
          <w:tab w:val="left" w:pos="4620"/>
          <w:tab w:val="left" w:pos="6720"/>
        </w:tabs>
        <w:spacing w:line="336" w:lineRule="auto"/>
        <w:ind w:firstLine="420" w:firstLineChars="200"/>
        <w:rPr>
          <w:rFonts w:ascii="宋体" w:hAnsi="宋体"/>
          <w:sz w:val="21"/>
          <w:szCs w:val="21"/>
        </w:rPr>
      </w:pPr>
      <w:r>
        <w:rPr>
          <w:rFonts w:hint="eastAsia" w:ascii="宋体" w:hAnsi="宋体"/>
          <w:sz w:val="21"/>
          <w:szCs w:val="21"/>
        </w:rPr>
        <w:t>C.具备扎实的教育理论知识与较高的专业技能</w:t>
      </w:r>
    </w:p>
    <w:p>
      <w:pPr>
        <w:tabs>
          <w:tab w:val="left" w:pos="420"/>
          <w:tab w:val="left" w:pos="2520"/>
          <w:tab w:val="left" w:pos="4620"/>
          <w:tab w:val="left" w:pos="6720"/>
        </w:tabs>
        <w:spacing w:line="336" w:lineRule="auto"/>
        <w:ind w:firstLine="420" w:firstLineChars="200"/>
        <w:rPr>
          <w:rFonts w:hint="eastAsia" w:ascii="宋体" w:hAnsi="宋体"/>
          <w:sz w:val="21"/>
          <w:szCs w:val="21"/>
        </w:rPr>
      </w:pPr>
      <w:r>
        <w:rPr>
          <w:rFonts w:hint="eastAsia" w:ascii="宋体" w:hAnsi="宋体"/>
          <w:sz w:val="21"/>
          <w:szCs w:val="21"/>
        </w:rPr>
        <w:t>D.严于律己，为人师表</w:t>
      </w:r>
    </w:p>
    <w:p>
      <w:pPr>
        <w:tabs>
          <w:tab w:val="left" w:pos="420"/>
          <w:tab w:val="left" w:pos="2520"/>
          <w:tab w:val="left" w:pos="4620"/>
          <w:tab w:val="left" w:pos="6720"/>
        </w:tabs>
        <w:spacing w:line="336" w:lineRule="auto"/>
        <w:ind w:firstLine="420" w:firstLineChars="200"/>
        <w:rPr>
          <w:rFonts w:ascii="宋体" w:hAnsi="宋体" w:cs="宋体"/>
          <w:sz w:val="21"/>
          <w:szCs w:val="21"/>
        </w:rPr>
      </w:pPr>
      <w:r>
        <w:rPr>
          <w:rFonts w:hint="eastAsia" w:ascii="宋体" w:hAnsi="宋体" w:cs="宋体"/>
          <w:sz w:val="21"/>
          <w:szCs w:val="21"/>
        </w:rPr>
        <w:t>11.学科课程与活动课程相比，它的缺点是（   ）。</w:t>
      </w:r>
    </w:p>
    <w:p>
      <w:pPr>
        <w:tabs>
          <w:tab w:val="left" w:pos="420"/>
          <w:tab w:val="left" w:pos="2520"/>
          <w:tab w:val="left" w:pos="4620"/>
          <w:tab w:val="left" w:pos="6720"/>
        </w:tabs>
        <w:spacing w:line="336" w:lineRule="auto"/>
        <w:ind w:firstLine="420" w:firstLineChars="200"/>
        <w:rPr>
          <w:rFonts w:ascii="宋体" w:hAnsi="宋体" w:cs="宋体"/>
          <w:sz w:val="21"/>
          <w:szCs w:val="21"/>
        </w:rPr>
      </w:pPr>
      <w:r>
        <w:rPr>
          <w:rFonts w:hint="eastAsia" w:ascii="宋体" w:hAnsi="宋体" w:cs="宋体"/>
          <w:sz w:val="21"/>
          <w:szCs w:val="21"/>
        </w:rPr>
        <w:t>A．忽视知识本身的逻辑顺序</w:t>
      </w:r>
    </w:p>
    <w:p>
      <w:pPr>
        <w:tabs>
          <w:tab w:val="left" w:pos="420"/>
          <w:tab w:val="left" w:pos="2520"/>
          <w:tab w:val="left" w:pos="4620"/>
          <w:tab w:val="left" w:pos="6720"/>
        </w:tabs>
        <w:spacing w:line="336" w:lineRule="auto"/>
        <w:ind w:firstLine="420" w:firstLineChars="200"/>
        <w:rPr>
          <w:rFonts w:ascii="宋体" w:hAnsi="宋体" w:cs="宋体"/>
          <w:sz w:val="21"/>
          <w:szCs w:val="21"/>
        </w:rPr>
      </w:pPr>
      <w:r>
        <w:rPr>
          <w:rFonts w:hint="eastAsia" w:ascii="宋体" w:hAnsi="宋体" w:cs="宋体"/>
          <w:sz w:val="21"/>
          <w:szCs w:val="21"/>
        </w:rPr>
        <w:t>B．不利于学生联系社会实践，忽视学生的兴趣和需要</w:t>
      </w:r>
    </w:p>
    <w:p>
      <w:pPr>
        <w:tabs>
          <w:tab w:val="left" w:pos="420"/>
          <w:tab w:val="left" w:pos="2520"/>
          <w:tab w:val="left" w:pos="4620"/>
          <w:tab w:val="left" w:pos="6720"/>
        </w:tabs>
        <w:spacing w:line="336" w:lineRule="auto"/>
        <w:ind w:firstLine="420" w:firstLineChars="200"/>
        <w:rPr>
          <w:rFonts w:ascii="宋体" w:hAnsi="宋体" w:cs="宋体"/>
          <w:sz w:val="21"/>
          <w:szCs w:val="21"/>
        </w:rPr>
      </w:pPr>
      <w:r>
        <w:rPr>
          <w:rFonts w:hint="eastAsia" w:ascii="宋体" w:hAnsi="宋体" w:cs="宋体"/>
          <w:sz w:val="21"/>
          <w:szCs w:val="21"/>
        </w:rPr>
        <w:t>C．忽视知识的系统性．整体性</w:t>
      </w:r>
    </w:p>
    <w:p>
      <w:pPr>
        <w:tabs>
          <w:tab w:val="left" w:pos="420"/>
          <w:tab w:val="left" w:pos="2520"/>
          <w:tab w:val="left" w:pos="4620"/>
          <w:tab w:val="left" w:pos="6720"/>
        </w:tabs>
        <w:spacing w:line="336" w:lineRule="auto"/>
        <w:ind w:firstLine="420" w:firstLineChars="200"/>
        <w:rPr>
          <w:rFonts w:ascii="宋体" w:hAnsi="宋体" w:cs="宋体"/>
          <w:sz w:val="21"/>
          <w:szCs w:val="21"/>
        </w:rPr>
      </w:pPr>
      <w:r>
        <w:rPr>
          <w:rFonts w:hint="eastAsia" w:ascii="宋体" w:hAnsi="宋体" w:cs="宋体"/>
          <w:sz w:val="21"/>
          <w:szCs w:val="21"/>
        </w:rPr>
        <w:t>D．强调要以儿童为中心</w:t>
      </w:r>
    </w:p>
    <w:p>
      <w:pPr>
        <w:tabs>
          <w:tab w:val="left" w:pos="420"/>
          <w:tab w:val="left" w:pos="2520"/>
          <w:tab w:val="left" w:pos="4620"/>
          <w:tab w:val="left" w:pos="6720"/>
        </w:tabs>
        <w:spacing w:line="336" w:lineRule="auto"/>
        <w:ind w:firstLine="420" w:firstLineChars="200"/>
        <w:rPr>
          <w:rFonts w:ascii="宋体" w:hAnsi="宋体" w:cs="宋体"/>
          <w:sz w:val="21"/>
          <w:szCs w:val="21"/>
        </w:rPr>
      </w:pPr>
      <w:r>
        <w:rPr>
          <w:rFonts w:hint="eastAsia" w:ascii="宋体" w:hAnsi="宋体" w:cs="宋体"/>
          <w:sz w:val="21"/>
          <w:szCs w:val="21"/>
        </w:rPr>
        <w:t>12.国家根据一定的教育目的和培养目标制定的有关学校教育和教学工作的指导性文件是（   ）。</w:t>
      </w:r>
    </w:p>
    <w:p>
      <w:pPr>
        <w:tabs>
          <w:tab w:val="left" w:pos="420"/>
          <w:tab w:val="left" w:pos="2520"/>
          <w:tab w:val="left" w:pos="4620"/>
          <w:tab w:val="left" w:pos="6720"/>
        </w:tabs>
        <w:spacing w:line="336" w:lineRule="auto"/>
        <w:ind w:firstLine="420" w:firstLineChars="200"/>
        <w:rPr>
          <w:rFonts w:ascii="宋体" w:hAnsi="宋体" w:cs="宋体"/>
          <w:sz w:val="21"/>
          <w:szCs w:val="21"/>
        </w:rPr>
      </w:pPr>
      <w:r>
        <w:rPr>
          <w:rFonts w:hint="eastAsia" w:ascii="宋体" w:hAnsi="宋体" w:cs="宋体"/>
          <w:sz w:val="21"/>
          <w:szCs w:val="21"/>
        </w:rPr>
        <w:t>A．教学大纲   B．课程计划   C．教科书     D．课本</w:t>
      </w:r>
    </w:p>
    <w:p>
      <w:pPr>
        <w:tabs>
          <w:tab w:val="left" w:pos="420"/>
          <w:tab w:val="left" w:pos="2520"/>
          <w:tab w:val="left" w:pos="4620"/>
          <w:tab w:val="left" w:pos="6720"/>
        </w:tabs>
        <w:spacing w:line="336" w:lineRule="auto"/>
        <w:ind w:firstLine="420" w:firstLineChars="200"/>
        <w:rPr>
          <w:rFonts w:ascii="宋体" w:hAnsi="宋体" w:cs="宋体"/>
          <w:sz w:val="21"/>
          <w:szCs w:val="21"/>
        </w:rPr>
      </w:pPr>
      <w:r>
        <w:rPr>
          <w:rFonts w:hint="eastAsia" w:ascii="宋体" w:hAnsi="宋体" w:cs="宋体"/>
          <w:sz w:val="21"/>
          <w:szCs w:val="21"/>
        </w:rPr>
        <w:t>13.课外教育工作与课堂教学在（    ）上是统一的。</w:t>
      </w:r>
    </w:p>
    <w:p>
      <w:pPr>
        <w:tabs>
          <w:tab w:val="left" w:pos="420"/>
          <w:tab w:val="left" w:pos="2520"/>
          <w:tab w:val="left" w:pos="4620"/>
          <w:tab w:val="left" w:pos="6720"/>
        </w:tabs>
        <w:spacing w:line="336" w:lineRule="auto"/>
        <w:ind w:firstLine="420" w:firstLineChars="200"/>
        <w:rPr>
          <w:rFonts w:ascii="宋体" w:hAnsi="宋体" w:cs="宋体"/>
          <w:sz w:val="21"/>
          <w:szCs w:val="21"/>
        </w:rPr>
      </w:pPr>
      <w:r>
        <w:rPr>
          <w:rFonts w:hint="eastAsia" w:ascii="宋体" w:hAnsi="宋体" w:cs="宋体"/>
          <w:sz w:val="21"/>
          <w:szCs w:val="21"/>
        </w:rPr>
        <w:t>A．教育目的    B．教育内容     C．教育方法      D．教育组织形式</w:t>
      </w:r>
    </w:p>
    <w:p>
      <w:pPr>
        <w:tabs>
          <w:tab w:val="left" w:pos="420"/>
          <w:tab w:val="left" w:pos="2520"/>
          <w:tab w:val="left" w:pos="4620"/>
          <w:tab w:val="left" w:pos="6720"/>
        </w:tabs>
        <w:spacing w:line="336" w:lineRule="auto"/>
        <w:ind w:firstLine="420" w:firstLineChars="200"/>
        <w:rPr>
          <w:rFonts w:ascii="宋体" w:hAnsi="宋体" w:cs="宋体"/>
          <w:color w:val="000000"/>
          <w:sz w:val="21"/>
          <w:szCs w:val="21"/>
        </w:rPr>
      </w:pPr>
      <w:r>
        <w:rPr>
          <w:rFonts w:hint="eastAsia" w:ascii="宋体" w:hAnsi="宋体" w:cs="宋体"/>
          <w:color w:val="000000"/>
          <w:sz w:val="21"/>
          <w:szCs w:val="21"/>
        </w:rPr>
        <w:t>14.整个教学工作的中心环节是（     ）。</w:t>
      </w:r>
    </w:p>
    <w:p>
      <w:pPr>
        <w:tabs>
          <w:tab w:val="left" w:pos="420"/>
          <w:tab w:val="left" w:pos="2520"/>
          <w:tab w:val="left" w:pos="4620"/>
          <w:tab w:val="left" w:pos="6720"/>
        </w:tabs>
        <w:spacing w:line="336" w:lineRule="auto"/>
        <w:ind w:firstLine="420" w:firstLineChars="200"/>
        <w:rPr>
          <w:rFonts w:ascii="宋体" w:hAnsi="宋体" w:cs="宋体"/>
          <w:color w:val="000000"/>
          <w:sz w:val="21"/>
          <w:szCs w:val="21"/>
        </w:rPr>
      </w:pPr>
      <w:r>
        <w:rPr>
          <w:rFonts w:hint="eastAsia" w:ascii="宋体" w:hAnsi="宋体" w:cs="宋体"/>
          <w:color w:val="000000"/>
          <w:sz w:val="21"/>
          <w:szCs w:val="21"/>
        </w:rPr>
        <w:t>A．备课    B．上课    C．课外辅导    D．成绩评定</w:t>
      </w:r>
    </w:p>
    <w:p>
      <w:pPr>
        <w:tabs>
          <w:tab w:val="left" w:pos="420"/>
          <w:tab w:val="left" w:pos="2520"/>
          <w:tab w:val="left" w:pos="4620"/>
          <w:tab w:val="left" w:pos="6720"/>
        </w:tabs>
        <w:spacing w:line="336" w:lineRule="auto"/>
        <w:ind w:firstLine="420" w:firstLineChars="200"/>
        <w:rPr>
          <w:rFonts w:ascii="宋体" w:hAnsi="宋体" w:cs="宋体"/>
          <w:color w:val="000000"/>
          <w:sz w:val="21"/>
          <w:szCs w:val="21"/>
        </w:rPr>
      </w:pPr>
      <w:r>
        <w:rPr>
          <w:rFonts w:hint="eastAsia" w:ascii="宋体" w:hAnsi="宋体" w:cs="宋体"/>
          <w:color w:val="000000"/>
          <w:sz w:val="21"/>
          <w:szCs w:val="21"/>
        </w:rPr>
        <w:t>15．把两个及两个年级以上的儿童编在一个班级，直接教学与布置．完成作业轮流交替进行，在一节课内由一位教师对不同年级学生进行教学的组织形式是（   ）。</w:t>
      </w:r>
    </w:p>
    <w:p>
      <w:pPr>
        <w:tabs>
          <w:tab w:val="left" w:pos="420"/>
          <w:tab w:val="left" w:pos="2520"/>
          <w:tab w:val="left" w:pos="4620"/>
          <w:tab w:val="left" w:pos="6720"/>
        </w:tabs>
        <w:spacing w:line="336" w:lineRule="auto"/>
        <w:ind w:firstLine="420" w:firstLineChars="200"/>
        <w:rPr>
          <w:rFonts w:ascii="宋体" w:hAnsi="宋体" w:cs="宋体"/>
          <w:color w:val="000000"/>
          <w:sz w:val="21"/>
          <w:szCs w:val="21"/>
        </w:rPr>
      </w:pPr>
      <w:r>
        <w:rPr>
          <w:rFonts w:hint="eastAsia" w:ascii="宋体" w:hAnsi="宋体" w:cs="宋体"/>
          <w:color w:val="000000"/>
          <w:sz w:val="21"/>
          <w:szCs w:val="21"/>
        </w:rPr>
        <w:t>A．分层教学    B．合作教学     C．小班教学    D．复式教学</w:t>
      </w:r>
    </w:p>
    <w:p>
      <w:pPr>
        <w:tabs>
          <w:tab w:val="left" w:pos="420"/>
          <w:tab w:val="left" w:pos="2520"/>
          <w:tab w:val="left" w:pos="4620"/>
          <w:tab w:val="left" w:pos="6720"/>
        </w:tabs>
        <w:spacing w:line="336" w:lineRule="auto"/>
        <w:ind w:firstLine="420" w:firstLineChars="200"/>
        <w:rPr>
          <w:rFonts w:ascii="宋体" w:hAnsi="宋体" w:cs="宋体"/>
          <w:color w:val="000000"/>
          <w:sz w:val="21"/>
          <w:szCs w:val="21"/>
        </w:rPr>
      </w:pPr>
      <w:r>
        <w:rPr>
          <w:rFonts w:hint="eastAsia" w:ascii="宋体" w:hAnsi="宋体" w:cs="宋体"/>
          <w:color w:val="000000"/>
          <w:sz w:val="21"/>
          <w:szCs w:val="21"/>
        </w:rPr>
        <w:t>16.教学的教育性主要体现在教学过程的哪一条基本规律中（ ） </w:t>
      </w:r>
    </w:p>
    <w:p>
      <w:pPr>
        <w:tabs>
          <w:tab w:val="left" w:pos="420"/>
          <w:tab w:val="left" w:pos="2520"/>
          <w:tab w:val="left" w:pos="4620"/>
          <w:tab w:val="left" w:pos="6720"/>
        </w:tabs>
        <w:spacing w:line="336" w:lineRule="auto"/>
        <w:ind w:firstLine="420" w:firstLineChars="200"/>
        <w:rPr>
          <w:rFonts w:ascii="宋体" w:hAnsi="宋体" w:cs="宋体"/>
          <w:color w:val="000000"/>
          <w:sz w:val="21"/>
          <w:szCs w:val="21"/>
        </w:rPr>
      </w:pPr>
      <w:r>
        <w:rPr>
          <w:rFonts w:hint="eastAsia" w:ascii="宋体" w:hAnsi="宋体" w:cs="宋体"/>
          <w:color w:val="000000"/>
          <w:sz w:val="21"/>
          <w:szCs w:val="21"/>
        </w:rPr>
        <w:t>A．间接经验与直接经验相结合的规律 </w:t>
      </w:r>
    </w:p>
    <w:p>
      <w:pPr>
        <w:tabs>
          <w:tab w:val="left" w:pos="420"/>
          <w:tab w:val="left" w:pos="2520"/>
          <w:tab w:val="left" w:pos="4620"/>
          <w:tab w:val="left" w:pos="6720"/>
        </w:tabs>
        <w:spacing w:line="336" w:lineRule="auto"/>
        <w:ind w:firstLine="420" w:firstLineChars="200"/>
        <w:rPr>
          <w:rFonts w:ascii="宋体" w:hAnsi="宋体" w:cs="宋体"/>
          <w:color w:val="000000"/>
          <w:sz w:val="21"/>
          <w:szCs w:val="21"/>
        </w:rPr>
      </w:pPr>
      <w:r>
        <w:rPr>
          <w:rFonts w:hint="eastAsia" w:ascii="宋体" w:hAnsi="宋体" w:cs="宋体"/>
          <w:color w:val="000000"/>
          <w:sz w:val="21"/>
          <w:szCs w:val="21"/>
        </w:rPr>
        <w:t>B．教师主导作用与学生主体作用相统一的规律 </w:t>
      </w:r>
    </w:p>
    <w:p>
      <w:pPr>
        <w:tabs>
          <w:tab w:val="left" w:pos="420"/>
          <w:tab w:val="left" w:pos="2520"/>
          <w:tab w:val="left" w:pos="4620"/>
          <w:tab w:val="left" w:pos="6720"/>
        </w:tabs>
        <w:spacing w:line="336" w:lineRule="auto"/>
        <w:ind w:firstLine="420" w:firstLineChars="200"/>
        <w:rPr>
          <w:rFonts w:ascii="宋体" w:hAnsi="宋体" w:cs="宋体"/>
          <w:color w:val="000000"/>
          <w:sz w:val="21"/>
          <w:szCs w:val="21"/>
        </w:rPr>
      </w:pPr>
      <w:r>
        <w:rPr>
          <w:rFonts w:hint="eastAsia" w:ascii="宋体" w:hAnsi="宋体" w:cs="宋体"/>
          <w:color w:val="000000"/>
          <w:sz w:val="21"/>
          <w:szCs w:val="21"/>
        </w:rPr>
        <w:t>C．掌握知识和发展智力相统一的规律 </w:t>
      </w:r>
    </w:p>
    <w:p>
      <w:pPr>
        <w:tabs>
          <w:tab w:val="left" w:pos="420"/>
          <w:tab w:val="left" w:pos="2520"/>
          <w:tab w:val="left" w:pos="4620"/>
          <w:tab w:val="left" w:pos="6720"/>
        </w:tabs>
        <w:spacing w:line="336" w:lineRule="auto"/>
        <w:ind w:firstLine="420" w:firstLineChars="200"/>
        <w:rPr>
          <w:rFonts w:ascii="宋体" w:hAnsi="宋体" w:cs="宋体"/>
          <w:color w:val="000000"/>
          <w:sz w:val="21"/>
          <w:szCs w:val="21"/>
        </w:rPr>
      </w:pPr>
      <w:r>
        <w:rPr>
          <w:rFonts w:hint="eastAsia" w:ascii="宋体" w:hAnsi="宋体" w:cs="宋体"/>
          <w:color w:val="000000"/>
          <w:sz w:val="21"/>
          <w:szCs w:val="21"/>
        </w:rPr>
        <w:t>D．传授知识与思想品德教育相统一的规律</w:t>
      </w:r>
    </w:p>
    <w:p>
      <w:pPr>
        <w:tabs>
          <w:tab w:val="left" w:pos="420"/>
          <w:tab w:val="left" w:pos="2520"/>
          <w:tab w:val="left" w:pos="4620"/>
          <w:tab w:val="left" w:pos="6720"/>
        </w:tabs>
        <w:spacing w:line="336" w:lineRule="auto"/>
        <w:ind w:firstLine="420" w:firstLineChars="200"/>
        <w:rPr>
          <w:rFonts w:ascii="宋体" w:hAnsi="宋体"/>
          <w:sz w:val="21"/>
          <w:szCs w:val="21"/>
        </w:rPr>
      </w:pPr>
      <w:r>
        <w:rPr>
          <w:rFonts w:hint="eastAsia" w:ascii="宋体" w:hAnsi="宋体"/>
          <w:sz w:val="21"/>
          <w:szCs w:val="21"/>
        </w:rPr>
        <w:t>17.老师采取画小红花、插小红旗等方式鼓励学生的德育方法是（  ）</w:t>
      </w:r>
    </w:p>
    <w:p>
      <w:pPr>
        <w:tabs>
          <w:tab w:val="left" w:pos="420"/>
          <w:tab w:val="left" w:pos="2520"/>
          <w:tab w:val="left" w:pos="4620"/>
          <w:tab w:val="left" w:pos="6720"/>
        </w:tabs>
        <w:spacing w:line="336" w:lineRule="auto"/>
        <w:ind w:firstLine="420" w:firstLineChars="200"/>
        <w:rPr>
          <w:rFonts w:ascii="宋体" w:hAnsi="宋体"/>
          <w:sz w:val="21"/>
          <w:szCs w:val="21"/>
        </w:rPr>
      </w:pPr>
      <w:r>
        <w:rPr>
          <w:rFonts w:hint="eastAsia" w:ascii="宋体" w:hAnsi="宋体"/>
          <w:sz w:val="21"/>
          <w:szCs w:val="21"/>
        </w:rPr>
        <w:t>A.品德评价法    B.榜样示范法    C.陶冶教育法    D.实际锻炼法</w:t>
      </w:r>
    </w:p>
    <w:p>
      <w:pPr>
        <w:tabs>
          <w:tab w:val="left" w:pos="420"/>
          <w:tab w:val="left" w:pos="2520"/>
          <w:tab w:val="left" w:pos="4620"/>
          <w:tab w:val="left" w:pos="6720"/>
        </w:tabs>
        <w:spacing w:line="336" w:lineRule="auto"/>
        <w:ind w:firstLine="420" w:firstLineChars="200"/>
        <w:rPr>
          <w:rFonts w:ascii="宋体" w:hAnsi="宋体"/>
          <w:sz w:val="21"/>
          <w:szCs w:val="21"/>
        </w:rPr>
      </w:pPr>
      <w:r>
        <w:rPr>
          <w:rFonts w:hint="eastAsia" w:ascii="宋体" w:hAnsi="宋体"/>
          <w:sz w:val="21"/>
          <w:szCs w:val="21"/>
        </w:rPr>
        <w:t>18.一学生决心改掉迟到的毛病，遵守学校纪律，可冬天一到，他迟迟不肯起床，结果又迟到了。对该生的教育应该培养其（   ）</w:t>
      </w:r>
    </w:p>
    <w:p>
      <w:pPr>
        <w:tabs>
          <w:tab w:val="left" w:pos="420"/>
          <w:tab w:val="left" w:pos="2520"/>
          <w:tab w:val="left" w:pos="4620"/>
          <w:tab w:val="left" w:pos="6720"/>
        </w:tabs>
        <w:spacing w:line="336" w:lineRule="auto"/>
        <w:ind w:firstLine="420" w:firstLineChars="200"/>
        <w:rPr>
          <w:rFonts w:ascii="宋体" w:hAnsi="宋体"/>
          <w:sz w:val="21"/>
          <w:szCs w:val="21"/>
        </w:rPr>
      </w:pPr>
      <w:r>
        <w:rPr>
          <w:rFonts w:hint="eastAsia" w:ascii="宋体" w:hAnsi="宋体"/>
          <w:sz w:val="21"/>
          <w:szCs w:val="21"/>
        </w:rPr>
        <w:t>A.道德认知     B.道德情感      C.道德意志      D.道德行为</w:t>
      </w:r>
    </w:p>
    <w:p>
      <w:pPr>
        <w:tabs>
          <w:tab w:val="left" w:pos="420"/>
          <w:tab w:val="left" w:pos="2520"/>
          <w:tab w:val="left" w:pos="4620"/>
          <w:tab w:val="left" w:pos="6720"/>
        </w:tabs>
        <w:spacing w:line="336" w:lineRule="auto"/>
        <w:ind w:firstLine="420" w:firstLineChars="200"/>
        <w:rPr>
          <w:rFonts w:ascii="宋体" w:hAnsi="宋体" w:cs="宋体"/>
          <w:sz w:val="21"/>
          <w:szCs w:val="21"/>
        </w:rPr>
      </w:pPr>
      <w:r>
        <w:rPr>
          <w:rFonts w:hint="eastAsia" w:ascii="宋体" w:hAnsi="宋体" w:cs="宋体"/>
          <w:sz w:val="21"/>
          <w:szCs w:val="21"/>
        </w:rPr>
        <w:t xml:space="preserve">19.优秀班主任应首先培养（　） </w:t>
      </w:r>
    </w:p>
    <w:p>
      <w:pPr>
        <w:tabs>
          <w:tab w:val="left" w:pos="420"/>
          <w:tab w:val="left" w:pos="2520"/>
          <w:tab w:val="left" w:pos="4620"/>
          <w:tab w:val="left" w:pos="6720"/>
        </w:tabs>
        <w:spacing w:line="336" w:lineRule="auto"/>
        <w:ind w:firstLine="420" w:firstLineChars="200"/>
        <w:rPr>
          <w:rFonts w:ascii="宋体" w:hAnsi="宋体" w:cs="宋体"/>
          <w:sz w:val="21"/>
          <w:szCs w:val="21"/>
        </w:rPr>
      </w:pPr>
      <w:r>
        <w:rPr>
          <w:rFonts w:hint="eastAsia" w:ascii="宋体" w:hAnsi="宋体" w:cs="宋体"/>
          <w:sz w:val="21"/>
          <w:szCs w:val="21"/>
        </w:rPr>
        <w:t>A.教学意识      B.成就意识     C.创新意识    D.育人意识</w:t>
      </w:r>
    </w:p>
    <w:p>
      <w:pPr>
        <w:tabs>
          <w:tab w:val="left" w:pos="420"/>
          <w:tab w:val="left" w:pos="2520"/>
          <w:tab w:val="left" w:pos="4620"/>
          <w:tab w:val="left" w:pos="6720"/>
        </w:tabs>
        <w:spacing w:after="120" w:line="360" w:lineRule="auto"/>
        <w:rPr>
          <w:rFonts w:ascii="宋体" w:hAnsi="宋体"/>
          <w:sz w:val="21"/>
          <w:szCs w:val="21"/>
        </w:rPr>
      </w:pPr>
      <w:r>
        <w:rPr>
          <w:rFonts w:hint="eastAsia" w:ascii="宋体" w:hAnsi="宋体"/>
          <w:sz w:val="21"/>
          <w:szCs w:val="21"/>
        </w:rPr>
        <w:t xml:space="preserve">    20.古代的许多学者曾提出学习要做到“五到”，即眼到、耳到、口到、手到和心到，其目的是（  ）。</w:t>
      </w:r>
    </w:p>
    <w:p>
      <w:pPr>
        <w:tabs>
          <w:tab w:val="left" w:pos="420"/>
          <w:tab w:val="left" w:pos="2520"/>
          <w:tab w:val="left" w:pos="4620"/>
          <w:tab w:val="left" w:pos="6720"/>
        </w:tabs>
        <w:spacing w:after="120" w:line="360" w:lineRule="auto"/>
        <w:rPr>
          <w:rFonts w:ascii="宋体" w:hAnsi="宋体"/>
          <w:sz w:val="21"/>
          <w:szCs w:val="21"/>
        </w:rPr>
      </w:pPr>
      <w:r>
        <w:rPr>
          <w:rFonts w:hint="eastAsia" w:ascii="宋体" w:hAnsi="宋体"/>
          <w:sz w:val="21"/>
          <w:szCs w:val="21"/>
        </w:rPr>
        <w:t xml:space="preserve">    A. 运用知觉的组合规律来巩固知识    </w:t>
      </w:r>
    </w:p>
    <w:p>
      <w:pPr>
        <w:tabs>
          <w:tab w:val="left" w:pos="420"/>
          <w:tab w:val="left" w:pos="2520"/>
          <w:tab w:val="left" w:pos="4620"/>
          <w:tab w:val="left" w:pos="6720"/>
        </w:tabs>
        <w:spacing w:after="120" w:line="360" w:lineRule="auto"/>
        <w:rPr>
          <w:rFonts w:ascii="宋体" w:hAnsi="宋体"/>
          <w:sz w:val="21"/>
          <w:szCs w:val="21"/>
        </w:rPr>
      </w:pPr>
      <w:r>
        <w:rPr>
          <w:rFonts w:hint="eastAsia" w:ascii="宋体" w:hAnsi="宋体"/>
          <w:sz w:val="21"/>
          <w:szCs w:val="21"/>
        </w:rPr>
        <w:t xml:space="preserve">    B. 运用被感知的强度律来巩固知识</w:t>
      </w:r>
    </w:p>
    <w:p>
      <w:pPr>
        <w:tabs>
          <w:tab w:val="left" w:pos="420"/>
          <w:tab w:val="left" w:pos="2520"/>
          <w:tab w:val="left" w:pos="4620"/>
          <w:tab w:val="left" w:pos="6720"/>
        </w:tabs>
        <w:spacing w:after="120" w:line="360" w:lineRule="auto"/>
        <w:rPr>
          <w:rFonts w:ascii="宋体" w:hAnsi="宋体"/>
          <w:sz w:val="21"/>
          <w:szCs w:val="21"/>
        </w:rPr>
      </w:pPr>
      <w:r>
        <w:rPr>
          <w:rFonts w:hint="eastAsia" w:ascii="宋体" w:hAnsi="宋体"/>
          <w:sz w:val="21"/>
          <w:szCs w:val="21"/>
        </w:rPr>
        <w:t xml:space="preserve">    C．运用感知觉的对比来巩固知识      </w:t>
      </w:r>
    </w:p>
    <w:p>
      <w:pPr>
        <w:tabs>
          <w:tab w:val="left" w:pos="420"/>
          <w:tab w:val="left" w:pos="2520"/>
          <w:tab w:val="left" w:pos="4620"/>
          <w:tab w:val="left" w:pos="6720"/>
        </w:tabs>
        <w:spacing w:after="120" w:line="360" w:lineRule="auto"/>
        <w:rPr>
          <w:rFonts w:ascii="宋体" w:hAnsi="宋体"/>
          <w:sz w:val="21"/>
          <w:szCs w:val="21"/>
        </w:rPr>
      </w:pPr>
      <w:r>
        <w:rPr>
          <w:rFonts w:hint="eastAsia" w:ascii="宋体" w:hAnsi="宋体"/>
          <w:sz w:val="21"/>
          <w:szCs w:val="21"/>
        </w:rPr>
        <w:t xml:space="preserve">    D. 通过多种感知渠道来巩固知识</w:t>
      </w:r>
    </w:p>
    <w:p>
      <w:pPr>
        <w:tabs>
          <w:tab w:val="left" w:pos="420"/>
          <w:tab w:val="left" w:pos="2520"/>
          <w:tab w:val="left" w:pos="4620"/>
          <w:tab w:val="left" w:pos="6720"/>
        </w:tabs>
        <w:spacing w:after="120" w:line="360" w:lineRule="auto"/>
        <w:rPr>
          <w:rFonts w:ascii="宋体" w:hAnsi="宋体"/>
          <w:sz w:val="21"/>
          <w:szCs w:val="21"/>
        </w:rPr>
      </w:pPr>
      <w:r>
        <w:rPr>
          <w:rFonts w:hint="eastAsia" w:ascii="宋体" w:hAnsi="宋体"/>
          <w:sz w:val="21"/>
          <w:szCs w:val="21"/>
        </w:rPr>
        <w:t xml:space="preserve">    21.短时记忆容量有限，为了使其包含更多的信息，可采用的方式是(     )</w:t>
      </w:r>
    </w:p>
    <w:p>
      <w:pPr>
        <w:tabs>
          <w:tab w:val="left" w:pos="420"/>
          <w:tab w:val="left" w:pos="2520"/>
          <w:tab w:val="left" w:pos="4620"/>
          <w:tab w:val="left" w:pos="6720"/>
        </w:tabs>
        <w:spacing w:after="120" w:line="360" w:lineRule="auto"/>
        <w:rPr>
          <w:rFonts w:ascii="宋体" w:hAnsi="宋体"/>
          <w:sz w:val="21"/>
          <w:szCs w:val="21"/>
        </w:rPr>
      </w:pPr>
      <w:r>
        <w:rPr>
          <w:rFonts w:hint="eastAsia" w:ascii="宋体" w:hAnsi="宋体"/>
          <w:sz w:val="21"/>
          <w:szCs w:val="21"/>
        </w:rPr>
        <w:t xml:space="preserve">    A. 感觉登记    B. 注意       C. 组块       D. 复述</w:t>
      </w:r>
    </w:p>
    <w:p>
      <w:pPr>
        <w:tabs>
          <w:tab w:val="left" w:pos="420"/>
          <w:tab w:val="left" w:pos="2520"/>
          <w:tab w:val="left" w:pos="4620"/>
          <w:tab w:val="left" w:pos="6720"/>
        </w:tabs>
        <w:spacing w:after="120" w:line="360" w:lineRule="auto"/>
        <w:rPr>
          <w:rFonts w:ascii="宋体" w:hAnsi="宋体"/>
          <w:sz w:val="21"/>
          <w:szCs w:val="21"/>
        </w:rPr>
      </w:pPr>
      <w:r>
        <w:rPr>
          <w:rFonts w:hint="eastAsia" w:ascii="宋体" w:hAnsi="宋体"/>
          <w:sz w:val="21"/>
          <w:szCs w:val="21"/>
        </w:rPr>
        <w:t xml:space="preserve">    22.信息由感觉记忆转入短时记忆的条件是(   )</w:t>
      </w:r>
    </w:p>
    <w:p>
      <w:pPr>
        <w:tabs>
          <w:tab w:val="left" w:pos="420"/>
          <w:tab w:val="left" w:pos="2520"/>
          <w:tab w:val="left" w:pos="4620"/>
          <w:tab w:val="left" w:pos="6720"/>
        </w:tabs>
        <w:spacing w:after="120" w:line="360" w:lineRule="auto"/>
        <w:rPr>
          <w:rFonts w:ascii="宋体" w:hAnsi="宋体"/>
          <w:sz w:val="21"/>
          <w:szCs w:val="21"/>
        </w:rPr>
      </w:pPr>
      <w:r>
        <w:rPr>
          <w:rFonts w:hint="eastAsia" w:ascii="宋体" w:hAnsi="宋体"/>
          <w:sz w:val="21"/>
          <w:szCs w:val="21"/>
        </w:rPr>
        <w:t xml:space="preserve">    A. 思维       B. 想象       C. 注意        D. 复述</w:t>
      </w:r>
    </w:p>
    <w:p>
      <w:pPr>
        <w:tabs>
          <w:tab w:val="left" w:pos="420"/>
          <w:tab w:val="left" w:pos="2520"/>
          <w:tab w:val="left" w:pos="4620"/>
          <w:tab w:val="left" w:pos="6720"/>
        </w:tabs>
        <w:spacing w:line="336" w:lineRule="auto"/>
        <w:ind w:firstLine="420" w:firstLineChars="200"/>
        <w:rPr>
          <w:rFonts w:ascii="宋体" w:hAnsi="宋体"/>
          <w:sz w:val="21"/>
          <w:szCs w:val="21"/>
        </w:rPr>
      </w:pPr>
      <w:r>
        <w:rPr>
          <w:rFonts w:hint="eastAsia" w:ascii="宋体" w:hAnsi="宋体"/>
          <w:sz w:val="21"/>
          <w:szCs w:val="21"/>
        </w:rPr>
        <w:t>23.情绪和情感产生的基础是(  )</w:t>
      </w:r>
    </w:p>
    <w:p>
      <w:pPr>
        <w:tabs>
          <w:tab w:val="left" w:pos="420"/>
          <w:tab w:val="left" w:pos="2520"/>
          <w:tab w:val="left" w:pos="4620"/>
          <w:tab w:val="left" w:pos="6720"/>
        </w:tabs>
        <w:spacing w:line="336" w:lineRule="auto"/>
        <w:ind w:firstLine="420" w:firstLineChars="200"/>
        <w:rPr>
          <w:rFonts w:ascii="宋体" w:hAnsi="宋体"/>
          <w:sz w:val="21"/>
          <w:szCs w:val="21"/>
        </w:rPr>
      </w:pPr>
      <w:r>
        <w:rPr>
          <w:rFonts w:hint="eastAsia" w:ascii="宋体" w:hAnsi="宋体"/>
          <w:sz w:val="21"/>
          <w:szCs w:val="21"/>
        </w:rPr>
        <w:t>A. 认知        B. 需要        C. 动机        D. 态度</w:t>
      </w:r>
    </w:p>
    <w:p>
      <w:pPr>
        <w:tabs>
          <w:tab w:val="left" w:pos="420"/>
          <w:tab w:val="left" w:pos="2520"/>
          <w:tab w:val="left" w:pos="4620"/>
          <w:tab w:val="left" w:pos="6720"/>
        </w:tabs>
        <w:spacing w:line="336" w:lineRule="auto"/>
        <w:ind w:firstLine="420" w:firstLineChars="200"/>
        <w:rPr>
          <w:rFonts w:ascii="宋体" w:hAnsi="宋体"/>
          <w:sz w:val="21"/>
          <w:szCs w:val="21"/>
        </w:rPr>
      </w:pPr>
      <w:r>
        <w:rPr>
          <w:rFonts w:hint="eastAsia" w:ascii="宋体" w:hAnsi="宋体"/>
          <w:sz w:val="21"/>
          <w:szCs w:val="21"/>
        </w:rPr>
        <w:t>24. 情绪和情感产生的中介是(  )</w:t>
      </w:r>
    </w:p>
    <w:p>
      <w:pPr>
        <w:tabs>
          <w:tab w:val="left" w:pos="420"/>
          <w:tab w:val="left" w:pos="2520"/>
          <w:tab w:val="left" w:pos="4620"/>
          <w:tab w:val="left" w:pos="6720"/>
        </w:tabs>
        <w:spacing w:line="336" w:lineRule="auto"/>
        <w:ind w:firstLine="420" w:firstLineChars="200"/>
        <w:rPr>
          <w:rFonts w:ascii="宋体" w:hAnsi="宋体"/>
          <w:sz w:val="21"/>
          <w:szCs w:val="21"/>
        </w:rPr>
      </w:pPr>
      <w:r>
        <w:rPr>
          <w:rFonts w:hint="eastAsia" w:ascii="宋体" w:hAnsi="宋体"/>
          <w:sz w:val="21"/>
          <w:szCs w:val="21"/>
        </w:rPr>
        <w:t>A. 认知        B. 需要        C. 动机        D. 态度</w:t>
      </w:r>
    </w:p>
    <w:p>
      <w:pPr>
        <w:tabs>
          <w:tab w:val="left" w:pos="420"/>
          <w:tab w:val="left" w:pos="2520"/>
          <w:tab w:val="left" w:pos="4620"/>
          <w:tab w:val="left" w:pos="6720"/>
        </w:tabs>
        <w:spacing w:after="120" w:line="360" w:lineRule="auto"/>
        <w:rPr>
          <w:rFonts w:ascii="宋体" w:hAnsi="宋体" w:cs="宋体"/>
          <w:color w:val="000000"/>
          <w:szCs w:val="21"/>
        </w:rPr>
      </w:pPr>
      <w:r>
        <w:rPr>
          <w:rFonts w:hint="eastAsia" w:ascii="宋体" w:hAnsi="宋体" w:cs="宋体"/>
          <w:color w:val="000000"/>
          <w:sz w:val="21"/>
          <w:szCs w:val="21"/>
        </w:rPr>
        <w:t xml:space="preserve">    25.(    ) 需要得不到满足，容易使人产生孤独感。</w:t>
      </w:r>
    </w:p>
    <w:p>
      <w:pPr>
        <w:tabs>
          <w:tab w:val="left" w:pos="420"/>
          <w:tab w:val="left" w:pos="2520"/>
          <w:tab w:val="left" w:pos="4620"/>
          <w:tab w:val="left" w:pos="6720"/>
        </w:tabs>
        <w:spacing w:after="120" w:line="360" w:lineRule="auto"/>
        <w:rPr>
          <w:rFonts w:ascii="宋体" w:hAnsi="宋体" w:cs="宋体"/>
          <w:color w:val="000000"/>
          <w:szCs w:val="21"/>
        </w:rPr>
      </w:pPr>
      <w:r>
        <w:rPr>
          <w:rFonts w:hint="eastAsia" w:ascii="宋体" w:hAnsi="宋体" w:cs="宋体"/>
          <w:color w:val="000000"/>
          <w:sz w:val="21"/>
          <w:szCs w:val="21"/>
        </w:rPr>
        <w:t xml:space="preserve">    A. 生理          B. 尊重          C. 自我实现    D. 爱与归属</w:t>
      </w:r>
    </w:p>
    <w:p>
      <w:pPr>
        <w:tabs>
          <w:tab w:val="left" w:pos="420"/>
          <w:tab w:val="left" w:pos="2520"/>
          <w:tab w:val="left" w:pos="4620"/>
          <w:tab w:val="left" w:pos="6720"/>
        </w:tabs>
        <w:spacing w:after="120" w:line="360" w:lineRule="auto"/>
        <w:rPr>
          <w:rFonts w:ascii="宋体" w:hAnsi="宋体" w:cs="宋体"/>
          <w:color w:val="000000"/>
          <w:sz w:val="21"/>
          <w:szCs w:val="21"/>
        </w:rPr>
      </w:pPr>
      <w:r>
        <w:rPr>
          <w:rFonts w:hint="eastAsia" w:ascii="宋体" w:hAnsi="宋体" w:cs="宋体"/>
          <w:color w:val="000000"/>
          <w:sz w:val="21"/>
          <w:szCs w:val="21"/>
        </w:rPr>
        <w:t xml:space="preserve">    26.关于弗洛伊德提出的人格结构理论说法错误的是(   )</w:t>
      </w:r>
    </w:p>
    <w:p>
      <w:pPr>
        <w:tabs>
          <w:tab w:val="left" w:pos="420"/>
          <w:tab w:val="left" w:pos="2520"/>
          <w:tab w:val="left" w:pos="4620"/>
          <w:tab w:val="left" w:pos="6720"/>
        </w:tabs>
        <w:spacing w:after="120" w:line="360" w:lineRule="auto"/>
        <w:rPr>
          <w:rFonts w:ascii="宋体" w:hAnsi="宋体" w:cs="宋体"/>
          <w:color w:val="000000"/>
          <w:sz w:val="21"/>
          <w:szCs w:val="21"/>
        </w:rPr>
      </w:pPr>
      <w:r>
        <w:rPr>
          <w:rFonts w:hint="eastAsia" w:ascii="宋体" w:hAnsi="宋体" w:cs="宋体"/>
          <w:color w:val="000000"/>
          <w:sz w:val="21"/>
          <w:szCs w:val="21"/>
        </w:rPr>
        <w:t xml:space="preserve">    A. 人格由三个层次构成</w:t>
      </w:r>
    </w:p>
    <w:p>
      <w:pPr>
        <w:tabs>
          <w:tab w:val="left" w:pos="420"/>
          <w:tab w:val="left" w:pos="2520"/>
          <w:tab w:val="left" w:pos="4620"/>
          <w:tab w:val="left" w:pos="6720"/>
        </w:tabs>
        <w:spacing w:after="120" w:line="360" w:lineRule="auto"/>
        <w:rPr>
          <w:rFonts w:ascii="宋体" w:hAnsi="宋体" w:cs="宋体"/>
          <w:color w:val="000000"/>
          <w:sz w:val="21"/>
          <w:szCs w:val="21"/>
        </w:rPr>
      </w:pPr>
      <w:r>
        <w:rPr>
          <w:rFonts w:hint="eastAsia" w:ascii="宋体" w:hAnsi="宋体" w:cs="宋体"/>
          <w:color w:val="000000"/>
          <w:sz w:val="21"/>
          <w:szCs w:val="21"/>
        </w:rPr>
        <w:t xml:space="preserve">    B. 人格的三个层次包括：自我、本我和超我</w:t>
      </w:r>
    </w:p>
    <w:p>
      <w:pPr>
        <w:tabs>
          <w:tab w:val="left" w:pos="420"/>
          <w:tab w:val="left" w:pos="2520"/>
          <w:tab w:val="left" w:pos="4620"/>
          <w:tab w:val="left" w:pos="6720"/>
        </w:tabs>
        <w:spacing w:after="120" w:line="360" w:lineRule="auto"/>
        <w:rPr>
          <w:rFonts w:ascii="宋体" w:hAnsi="宋体" w:cs="宋体"/>
          <w:color w:val="000000"/>
          <w:sz w:val="21"/>
          <w:szCs w:val="21"/>
        </w:rPr>
      </w:pPr>
      <w:r>
        <w:rPr>
          <w:rFonts w:hint="eastAsia" w:ascii="宋体" w:hAnsi="宋体" w:cs="宋体"/>
          <w:color w:val="000000"/>
          <w:sz w:val="21"/>
          <w:szCs w:val="21"/>
        </w:rPr>
        <w:t xml:space="preserve">    C. 自我位于人格的最高层次</w:t>
      </w:r>
    </w:p>
    <w:p>
      <w:pPr>
        <w:tabs>
          <w:tab w:val="left" w:pos="420"/>
          <w:tab w:val="left" w:pos="2520"/>
          <w:tab w:val="left" w:pos="4620"/>
          <w:tab w:val="left" w:pos="6720"/>
        </w:tabs>
        <w:spacing w:after="120" w:line="360" w:lineRule="auto"/>
        <w:ind w:firstLine="420"/>
        <w:rPr>
          <w:rFonts w:hint="eastAsia" w:ascii="宋体" w:hAnsi="宋体" w:cs="宋体"/>
          <w:color w:val="000000"/>
          <w:sz w:val="21"/>
          <w:szCs w:val="21"/>
        </w:rPr>
      </w:pPr>
      <w:r>
        <w:rPr>
          <w:rFonts w:hint="eastAsia" w:ascii="宋体" w:hAnsi="宋体" w:cs="宋体"/>
          <w:color w:val="000000"/>
          <w:sz w:val="21"/>
          <w:szCs w:val="21"/>
        </w:rPr>
        <w:t>D. 当三者处于协调状态时，人格表现出一种健康状况</w:t>
      </w:r>
    </w:p>
    <w:p>
      <w:pPr>
        <w:tabs>
          <w:tab w:val="left" w:pos="420"/>
          <w:tab w:val="left" w:pos="2520"/>
          <w:tab w:val="left" w:pos="4620"/>
          <w:tab w:val="left" w:pos="6720"/>
        </w:tabs>
        <w:spacing w:after="120" w:line="360" w:lineRule="auto"/>
        <w:rPr>
          <w:rFonts w:ascii="宋体" w:hAnsi="宋体" w:cs="宋体"/>
          <w:sz w:val="21"/>
          <w:szCs w:val="21"/>
        </w:rPr>
      </w:pPr>
      <w:r>
        <w:rPr>
          <w:rFonts w:hint="eastAsia" w:ascii="宋体" w:hAnsi="宋体" w:cs="宋体"/>
          <w:sz w:val="21"/>
          <w:szCs w:val="21"/>
        </w:rPr>
        <w:t xml:space="preserve">    27.在正常条件下，心理的发展总是具有一定的方向性和先后性，发展的不可逆性，也不可逾越。这是指心理发展的（  ）</w:t>
      </w:r>
    </w:p>
    <w:p>
      <w:pPr>
        <w:tabs>
          <w:tab w:val="left" w:pos="420"/>
          <w:tab w:val="left" w:pos="2520"/>
          <w:tab w:val="left" w:pos="4620"/>
          <w:tab w:val="left" w:pos="6720"/>
        </w:tabs>
        <w:spacing w:after="120" w:line="360" w:lineRule="auto"/>
        <w:rPr>
          <w:rFonts w:ascii="宋体" w:hAnsi="宋体" w:cs="宋体"/>
          <w:sz w:val="21"/>
          <w:szCs w:val="21"/>
        </w:rPr>
      </w:pPr>
      <w:r>
        <w:rPr>
          <w:rFonts w:hint="eastAsia" w:ascii="宋体" w:hAnsi="宋体" w:cs="宋体"/>
          <w:sz w:val="21"/>
          <w:szCs w:val="21"/>
        </w:rPr>
        <w:t xml:space="preserve">    A.不平衡性  B.定向性和顺序性       </w:t>
      </w:r>
    </w:p>
    <w:p>
      <w:pPr>
        <w:tabs>
          <w:tab w:val="left" w:pos="420"/>
          <w:tab w:val="left" w:pos="2520"/>
          <w:tab w:val="left" w:pos="4620"/>
          <w:tab w:val="left" w:pos="6720"/>
        </w:tabs>
        <w:spacing w:after="120" w:line="360" w:lineRule="auto"/>
        <w:rPr>
          <w:rFonts w:ascii="宋体" w:hAnsi="宋体" w:cs="宋体"/>
          <w:sz w:val="21"/>
          <w:szCs w:val="21"/>
        </w:rPr>
      </w:pPr>
      <w:r>
        <w:rPr>
          <w:rFonts w:hint="eastAsia" w:ascii="宋体" w:hAnsi="宋体" w:cs="宋体"/>
          <w:sz w:val="21"/>
          <w:szCs w:val="21"/>
        </w:rPr>
        <w:t xml:space="preserve">    C.差异性   D.连续性</w:t>
      </w:r>
    </w:p>
    <w:p>
      <w:pPr>
        <w:tabs>
          <w:tab w:val="left" w:pos="420"/>
          <w:tab w:val="left" w:pos="2520"/>
          <w:tab w:val="left" w:pos="4620"/>
          <w:tab w:val="left" w:pos="6720"/>
        </w:tabs>
        <w:spacing w:after="120" w:line="360" w:lineRule="auto"/>
        <w:rPr>
          <w:rFonts w:ascii="宋体" w:hAnsi="宋体" w:cs="宋体"/>
          <w:sz w:val="21"/>
          <w:szCs w:val="21"/>
        </w:rPr>
      </w:pPr>
      <w:r>
        <w:rPr>
          <w:rFonts w:hint="eastAsia" w:ascii="宋体" w:hAnsi="宋体" w:cs="宋体"/>
          <w:sz w:val="21"/>
          <w:szCs w:val="21"/>
        </w:rPr>
        <w:t xml:space="preserve">    28.根据埃里克森的人格发展阶段理论，6--11岁的儿童要解决的主要矛盾是（  ）            </w:t>
      </w:r>
    </w:p>
    <w:p>
      <w:pPr>
        <w:tabs>
          <w:tab w:val="left" w:pos="420"/>
          <w:tab w:val="left" w:pos="2520"/>
          <w:tab w:val="left" w:pos="4620"/>
          <w:tab w:val="left" w:pos="6720"/>
        </w:tabs>
        <w:spacing w:after="120" w:line="360" w:lineRule="auto"/>
        <w:rPr>
          <w:rFonts w:ascii="宋体" w:hAnsi="宋体" w:cs="宋体"/>
          <w:sz w:val="21"/>
          <w:szCs w:val="21"/>
        </w:rPr>
      </w:pPr>
      <w:r>
        <w:rPr>
          <w:rFonts w:hint="eastAsia" w:ascii="宋体" w:hAnsi="宋体" w:cs="宋体"/>
          <w:sz w:val="21"/>
          <w:szCs w:val="21"/>
        </w:rPr>
        <w:t xml:space="preserve">    A.自主感对耻辱感   B.勤奋感对自卑感   </w:t>
      </w:r>
    </w:p>
    <w:p>
      <w:pPr>
        <w:tabs>
          <w:tab w:val="left" w:pos="420"/>
          <w:tab w:val="left" w:pos="2520"/>
          <w:tab w:val="left" w:pos="4620"/>
          <w:tab w:val="left" w:pos="6720"/>
        </w:tabs>
        <w:spacing w:after="120" w:line="360" w:lineRule="auto"/>
        <w:rPr>
          <w:rFonts w:ascii="宋体" w:hAnsi="宋体" w:cs="宋体"/>
          <w:sz w:val="21"/>
          <w:szCs w:val="21"/>
        </w:rPr>
      </w:pPr>
      <w:r>
        <w:rPr>
          <w:rFonts w:hint="eastAsia" w:ascii="宋体" w:hAnsi="宋体" w:cs="宋体"/>
          <w:sz w:val="21"/>
          <w:szCs w:val="21"/>
        </w:rPr>
        <w:t xml:space="preserve">    C.主动感对内疚感  D.自我同一性对角色混乱</w:t>
      </w:r>
    </w:p>
    <w:p>
      <w:pPr>
        <w:tabs>
          <w:tab w:val="left" w:pos="420"/>
          <w:tab w:val="left" w:pos="2520"/>
          <w:tab w:val="left" w:pos="4620"/>
          <w:tab w:val="left" w:pos="6720"/>
        </w:tabs>
        <w:spacing w:after="120" w:line="360" w:lineRule="auto"/>
        <w:rPr>
          <w:rFonts w:ascii="宋体" w:hAnsi="宋体" w:cs="宋体"/>
          <w:sz w:val="21"/>
          <w:szCs w:val="21"/>
        </w:rPr>
      </w:pPr>
      <w:r>
        <w:rPr>
          <w:rFonts w:hint="eastAsia" w:ascii="宋体" w:hAnsi="宋体" w:cs="宋体"/>
          <w:sz w:val="21"/>
          <w:szCs w:val="21"/>
        </w:rPr>
        <w:t xml:space="preserve">    29.小刚原来见了陌生人就躲避，上幼儿园一个月后，小刚的这种行为消失了，据加涅的学习结果分析，这里发生了（  ）的学习</w:t>
      </w:r>
    </w:p>
    <w:p>
      <w:pPr>
        <w:tabs>
          <w:tab w:val="left" w:pos="420"/>
          <w:tab w:val="left" w:pos="2520"/>
          <w:tab w:val="left" w:pos="4620"/>
          <w:tab w:val="left" w:pos="6720"/>
        </w:tabs>
        <w:spacing w:after="120" w:line="360" w:lineRule="auto"/>
        <w:rPr>
          <w:rFonts w:ascii="宋体" w:hAnsi="宋体" w:cs="宋体"/>
          <w:sz w:val="21"/>
          <w:szCs w:val="21"/>
        </w:rPr>
      </w:pPr>
      <w:r>
        <w:rPr>
          <w:rFonts w:hint="eastAsia" w:ascii="宋体" w:hAnsi="宋体" w:cs="宋体"/>
          <w:sz w:val="21"/>
          <w:szCs w:val="21"/>
        </w:rPr>
        <w:t xml:space="preserve">    A. 言语学习     B. 智慧学习    C. 动作学习    D. 态度</w:t>
      </w:r>
    </w:p>
    <w:p>
      <w:pPr>
        <w:tabs>
          <w:tab w:val="left" w:pos="420"/>
          <w:tab w:val="left" w:pos="2520"/>
          <w:tab w:val="left" w:pos="4620"/>
          <w:tab w:val="left" w:pos="6720"/>
        </w:tabs>
        <w:spacing w:after="120" w:line="360" w:lineRule="auto"/>
        <w:rPr>
          <w:rFonts w:ascii="宋体" w:hAnsi="宋体" w:cs="宋体"/>
          <w:sz w:val="21"/>
          <w:szCs w:val="21"/>
        </w:rPr>
      </w:pPr>
      <w:r>
        <w:rPr>
          <w:rFonts w:hint="eastAsia" w:ascii="宋体" w:hAnsi="宋体" w:cs="宋体"/>
          <w:sz w:val="21"/>
          <w:szCs w:val="21"/>
        </w:rPr>
        <w:t xml:space="preserve">    30.关注学习者如何应用原有的认知结构与信念来建构新知识，强调学习的主动性、社会性与情境性的学习理论是（）               </w:t>
      </w:r>
    </w:p>
    <w:p>
      <w:pPr>
        <w:tabs>
          <w:tab w:val="left" w:pos="420"/>
          <w:tab w:val="left" w:pos="2520"/>
          <w:tab w:val="left" w:pos="4620"/>
          <w:tab w:val="left" w:pos="6720"/>
        </w:tabs>
        <w:spacing w:after="120" w:line="360" w:lineRule="auto"/>
        <w:rPr>
          <w:rFonts w:ascii="宋体" w:hAnsi="宋体" w:cs="宋体"/>
          <w:sz w:val="21"/>
          <w:szCs w:val="21"/>
        </w:rPr>
      </w:pPr>
      <w:r>
        <w:rPr>
          <w:rFonts w:hint="eastAsia" w:ascii="宋体" w:hAnsi="宋体" w:cs="宋体"/>
          <w:sz w:val="21"/>
          <w:szCs w:val="21"/>
        </w:rPr>
        <w:t xml:space="preserve">    A. 认知发现理论             B. 认知同化理论    </w:t>
      </w:r>
    </w:p>
    <w:p>
      <w:pPr>
        <w:tabs>
          <w:tab w:val="left" w:pos="420"/>
          <w:tab w:val="left" w:pos="2520"/>
          <w:tab w:val="left" w:pos="4620"/>
          <w:tab w:val="left" w:pos="6720"/>
        </w:tabs>
        <w:spacing w:after="120" w:line="360" w:lineRule="auto"/>
        <w:rPr>
          <w:rFonts w:ascii="宋体" w:hAnsi="宋体" w:cs="宋体"/>
          <w:sz w:val="21"/>
          <w:szCs w:val="21"/>
        </w:rPr>
      </w:pPr>
      <w:r>
        <w:rPr>
          <w:rFonts w:hint="eastAsia" w:ascii="宋体" w:hAnsi="宋体" w:cs="宋体"/>
          <w:sz w:val="21"/>
          <w:szCs w:val="21"/>
        </w:rPr>
        <w:t xml:space="preserve">    C. 认知建构理论             D. 顿悟学习理论</w:t>
      </w:r>
    </w:p>
    <w:p>
      <w:pPr>
        <w:tabs>
          <w:tab w:val="left" w:pos="420"/>
          <w:tab w:val="left" w:pos="2520"/>
          <w:tab w:val="left" w:pos="4620"/>
          <w:tab w:val="left" w:pos="6720"/>
        </w:tabs>
        <w:spacing w:after="120" w:line="360" w:lineRule="auto"/>
        <w:rPr>
          <w:rFonts w:ascii="宋体" w:hAnsi="宋体" w:cs="宋体"/>
          <w:sz w:val="21"/>
          <w:szCs w:val="21"/>
        </w:rPr>
      </w:pPr>
      <w:r>
        <w:rPr>
          <w:rFonts w:hint="eastAsia" w:ascii="宋体" w:hAnsi="宋体" w:cs="宋体"/>
          <w:sz w:val="21"/>
          <w:szCs w:val="21"/>
        </w:rPr>
        <w:t xml:space="preserve">    31.学习动机与学习效率之间的关系是（ ）</w:t>
      </w:r>
    </w:p>
    <w:p>
      <w:pPr>
        <w:tabs>
          <w:tab w:val="left" w:pos="420"/>
          <w:tab w:val="left" w:pos="2520"/>
          <w:tab w:val="left" w:pos="4620"/>
          <w:tab w:val="left" w:pos="6720"/>
        </w:tabs>
        <w:spacing w:after="120" w:line="360" w:lineRule="auto"/>
        <w:rPr>
          <w:rFonts w:ascii="宋体" w:hAnsi="宋体" w:cs="宋体"/>
          <w:sz w:val="21"/>
          <w:szCs w:val="21"/>
        </w:rPr>
      </w:pPr>
      <w:r>
        <w:rPr>
          <w:rFonts w:hint="eastAsia" w:ascii="宋体" w:hAnsi="宋体" w:cs="宋体"/>
          <w:sz w:val="21"/>
          <w:szCs w:val="21"/>
        </w:rPr>
        <w:t xml:space="preserve">    A. 成正比       B. 成反比       C. 倒U型          D. 无关</w:t>
      </w:r>
    </w:p>
    <w:p>
      <w:pPr>
        <w:tabs>
          <w:tab w:val="left" w:pos="420"/>
          <w:tab w:val="left" w:pos="2520"/>
          <w:tab w:val="left" w:pos="4620"/>
          <w:tab w:val="left" w:pos="6720"/>
        </w:tabs>
        <w:spacing w:after="120" w:line="360" w:lineRule="auto"/>
        <w:rPr>
          <w:rFonts w:ascii="宋体" w:hAnsi="宋体" w:cs="宋体"/>
          <w:sz w:val="21"/>
          <w:szCs w:val="21"/>
        </w:rPr>
      </w:pPr>
      <w:r>
        <w:rPr>
          <w:rFonts w:hint="eastAsia" w:ascii="宋体" w:hAnsi="宋体" w:cs="宋体"/>
          <w:sz w:val="21"/>
          <w:szCs w:val="21"/>
        </w:rPr>
        <w:t xml:space="preserve">    32.学校为了鼓励学生学习，所以设置了优等生、三好生，给学生奖励，学生的这种学习动机是（    </w:t>
      </w:r>
      <w:r>
        <w:rPr>
          <w:rFonts w:ascii="宋体" w:hAnsi="宋体" w:cs="宋体"/>
          <w:sz w:val="21"/>
          <w:szCs w:val="21"/>
        </w:rPr>
        <w:t>）</w:t>
      </w:r>
    </w:p>
    <w:p>
      <w:pPr>
        <w:tabs>
          <w:tab w:val="left" w:pos="420"/>
          <w:tab w:val="left" w:pos="2520"/>
          <w:tab w:val="left" w:pos="4620"/>
          <w:tab w:val="left" w:pos="6720"/>
        </w:tabs>
        <w:spacing w:after="120" w:line="360" w:lineRule="auto"/>
        <w:rPr>
          <w:rFonts w:ascii="宋体" w:hAnsi="宋体" w:cs="宋体"/>
          <w:sz w:val="21"/>
          <w:szCs w:val="21"/>
        </w:rPr>
      </w:pPr>
      <w:r>
        <w:rPr>
          <w:rFonts w:hint="eastAsia" w:ascii="宋体" w:hAnsi="宋体" w:cs="宋体"/>
          <w:sz w:val="21"/>
          <w:szCs w:val="21"/>
        </w:rPr>
        <w:t xml:space="preserve">    A.认知内驱力                            B.自我提高内驱力</w:t>
      </w:r>
    </w:p>
    <w:p>
      <w:pPr>
        <w:tabs>
          <w:tab w:val="left" w:pos="420"/>
          <w:tab w:val="left" w:pos="2520"/>
          <w:tab w:val="left" w:pos="4620"/>
          <w:tab w:val="left" w:pos="6720"/>
        </w:tabs>
        <w:spacing w:after="120" w:line="360" w:lineRule="auto"/>
        <w:rPr>
          <w:rFonts w:ascii="宋体" w:hAnsi="宋体" w:cs="宋体"/>
          <w:sz w:val="21"/>
          <w:szCs w:val="21"/>
        </w:rPr>
      </w:pPr>
      <w:r>
        <w:rPr>
          <w:rFonts w:hint="eastAsia" w:ascii="宋体" w:hAnsi="宋体" w:cs="宋体"/>
          <w:sz w:val="21"/>
          <w:szCs w:val="21"/>
        </w:rPr>
        <w:t xml:space="preserve">    C.附属内驱力                             D.内部动机</w:t>
      </w:r>
    </w:p>
    <w:p>
      <w:pPr>
        <w:tabs>
          <w:tab w:val="left" w:pos="420"/>
          <w:tab w:val="left" w:pos="2520"/>
          <w:tab w:val="left" w:pos="4620"/>
          <w:tab w:val="left" w:pos="6720"/>
        </w:tabs>
        <w:spacing w:after="120" w:line="360" w:lineRule="auto"/>
        <w:rPr>
          <w:rFonts w:ascii="宋体" w:hAnsi="宋体" w:cs="宋体"/>
          <w:sz w:val="21"/>
          <w:szCs w:val="21"/>
        </w:rPr>
      </w:pPr>
      <w:r>
        <w:rPr>
          <w:rFonts w:hint="eastAsia" w:ascii="宋体" w:hAnsi="宋体" w:cs="宋体"/>
          <w:sz w:val="21"/>
          <w:szCs w:val="21"/>
        </w:rPr>
        <w:t xml:space="preserve">    33.在学习动机理论中，需要层次理论的代表人物是(     )  </w:t>
      </w:r>
    </w:p>
    <w:p>
      <w:pPr>
        <w:tabs>
          <w:tab w:val="left" w:pos="420"/>
          <w:tab w:val="left" w:pos="2520"/>
          <w:tab w:val="left" w:pos="4620"/>
          <w:tab w:val="left" w:pos="6720"/>
        </w:tabs>
        <w:spacing w:after="120" w:line="360" w:lineRule="auto"/>
        <w:rPr>
          <w:rFonts w:ascii="宋体" w:hAnsi="宋体" w:cs="宋体"/>
          <w:sz w:val="21"/>
          <w:szCs w:val="21"/>
        </w:rPr>
      </w:pPr>
      <w:r>
        <w:rPr>
          <w:rFonts w:hint="eastAsia" w:ascii="宋体" w:hAnsi="宋体" w:cs="宋体"/>
          <w:sz w:val="21"/>
          <w:szCs w:val="21"/>
        </w:rPr>
        <w:t xml:space="preserve">    A. 阿特金森      B. 马斯洛      C. 班杜拉       D. 杜威</w:t>
      </w:r>
    </w:p>
    <w:p>
      <w:pPr>
        <w:tabs>
          <w:tab w:val="left" w:pos="420"/>
          <w:tab w:val="left" w:pos="2520"/>
          <w:tab w:val="left" w:pos="4620"/>
          <w:tab w:val="left" w:pos="6720"/>
        </w:tabs>
        <w:spacing w:after="120" w:line="360" w:lineRule="auto"/>
        <w:rPr>
          <w:rFonts w:ascii="宋体" w:hAnsi="宋体" w:cs="宋体"/>
          <w:sz w:val="21"/>
          <w:szCs w:val="21"/>
        </w:rPr>
      </w:pPr>
      <w:r>
        <w:rPr>
          <w:rFonts w:hint="eastAsia" w:ascii="宋体" w:hAnsi="宋体" w:cs="宋体"/>
          <w:sz w:val="21"/>
          <w:szCs w:val="21"/>
        </w:rPr>
        <w:t xml:space="preserve">    34. 动机水平适中，最有利激发学习动机理论（   ）。 </w:t>
      </w:r>
    </w:p>
    <w:p>
      <w:pPr>
        <w:tabs>
          <w:tab w:val="left" w:pos="420"/>
          <w:tab w:val="left" w:pos="2520"/>
          <w:tab w:val="left" w:pos="4620"/>
          <w:tab w:val="left" w:pos="6720"/>
        </w:tabs>
        <w:spacing w:after="120" w:line="360" w:lineRule="auto"/>
        <w:rPr>
          <w:rFonts w:ascii="宋体" w:hAnsi="宋体" w:cs="宋体"/>
          <w:sz w:val="21"/>
          <w:szCs w:val="21"/>
        </w:rPr>
      </w:pPr>
      <w:r>
        <w:rPr>
          <w:rFonts w:hint="eastAsia" w:ascii="宋体" w:hAnsi="宋体" w:cs="宋体"/>
          <w:sz w:val="21"/>
          <w:szCs w:val="21"/>
        </w:rPr>
        <w:t xml:space="preserve">    A. 成就动机理论          B. 耶克斯多德森定律  </w:t>
      </w:r>
    </w:p>
    <w:p>
      <w:pPr>
        <w:tabs>
          <w:tab w:val="left" w:pos="420"/>
          <w:tab w:val="left" w:pos="2520"/>
          <w:tab w:val="left" w:pos="4620"/>
          <w:tab w:val="left" w:pos="6720"/>
        </w:tabs>
        <w:spacing w:after="120" w:line="360" w:lineRule="auto"/>
        <w:rPr>
          <w:rFonts w:ascii="宋体" w:hAnsi="宋体" w:cs="宋体"/>
          <w:sz w:val="21"/>
          <w:szCs w:val="21"/>
        </w:rPr>
      </w:pPr>
      <w:r>
        <w:rPr>
          <w:rFonts w:hint="eastAsia" w:ascii="宋体" w:hAnsi="宋体" w:cs="宋体"/>
          <w:sz w:val="21"/>
          <w:szCs w:val="21"/>
        </w:rPr>
        <w:t xml:space="preserve">    C. 成绩结构理论          D. 强化理论</w:t>
      </w:r>
    </w:p>
    <w:p>
      <w:pPr>
        <w:tabs>
          <w:tab w:val="left" w:pos="5940"/>
        </w:tabs>
        <w:spacing w:after="120" w:line="360" w:lineRule="auto"/>
        <w:rPr>
          <w:rFonts w:ascii="宋体" w:hAnsi="宋体" w:cs="宋体"/>
          <w:sz w:val="21"/>
          <w:szCs w:val="21"/>
        </w:rPr>
      </w:pPr>
      <w:r>
        <w:rPr>
          <w:rFonts w:hint="eastAsia" w:ascii="宋体" w:hAnsi="宋体" w:cs="宋体"/>
          <w:sz w:val="21"/>
          <w:szCs w:val="21"/>
        </w:rPr>
        <w:t xml:space="preserve">    35.操作技能形成的第三阶段为(    )。</w:t>
      </w:r>
    </w:p>
    <w:p>
      <w:pPr>
        <w:tabs>
          <w:tab w:val="left" w:pos="5940"/>
        </w:tabs>
        <w:spacing w:after="120" w:line="360" w:lineRule="auto"/>
        <w:rPr>
          <w:rFonts w:ascii="宋体" w:hAnsi="宋体" w:cs="宋体"/>
          <w:sz w:val="21"/>
          <w:szCs w:val="21"/>
        </w:rPr>
      </w:pPr>
      <w:r>
        <w:rPr>
          <w:rFonts w:hint="eastAsia" w:ascii="宋体" w:hAnsi="宋体" w:cs="宋体"/>
          <w:sz w:val="21"/>
          <w:szCs w:val="21"/>
        </w:rPr>
        <w:t xml:space="preserve">    A. 操作模仿                  B. 操作定向    </w:t>
      </w:r>
    </w:p>
    <w:p>
      <w:pPr>
        <w:tabs>
          <w:tab w:val="left" w:pos="5940"/>
        </w:tabs>
        <w:spacing w:after="120" w:line="360" w:lineRule="auto"/>
        <w:rPr>
          <w:rFonts w:ascii="宋体" w:hAnsi="宋体" w:cs="宋体"/>
          <w:sz w:val="21"/>
          <w:szCs w:val="21"/>
        </w:rPr>
      </w:pPr>
      <w:r>
        <w:rPr>
          <w:rFonts w:hint="eastAsia" w:ascii="宋体" w:hAnsi="宋体" w:cs="宋体"/>
          <w:sz w:val="21"/>
          <w:szCs w:val="21"/>
        </w:rPr>
        <w:t xml:space="preserve">    C. 操作整合                  D. 操作熟练 </w:t>
      </w:r>
    </w:p>
    <w:p>
      <w:pPr>
        <w:tabs>
          <w:tab w:val="left" w:pos="420"/>
          <w:tab w:val="left" w:pos="2520"/>
          <w:tab w:val="left" w:pos="4620"/>
          <w:tab w:val="left" w:pos="6720"/>
        </w:tabs>
        <w:spacing w:line="360" w:lineRule="auto"/>
        <w:ind w:firstLine="420" w:firstLineChars="200"/>
        <w:rPr>
          <w:rFonts w:hint="eastAsia" w:ascii="宋体" w:hAnsi="宋体" w:cs="宋体"/>
          <w:sz w:val="21"/>
          <w:szCs w:val="21"/>
        </w:rPr>
      </w:pPr>
      <w:r>
        <w:rPr>
          <w:rFonts w:hint="eastAsia" w:ascii="宋体" w:hAnsi="宋体" w:cs="宋体"/>
          <w:sz w:val="21"/>
          <w:szCs w:val="21"/>
        </w:rPr>
        <w:t>36.发散思维的三项特征是（）。</w:t>
      </w:r>
    </w:p>
    <w:p>
      <w:pPr>
        <w:tabs>
          <w:tab w:val="left" w:pos="420"/>
          <w:tab w:val="left" w:pos="2520"/>
          <w:tab w:val="left" w:pos="4620"/>
          <w:tab w:val="left" w:pos="6720"/>
        </w:tabs>
        <w:spacing w:line="360" w:lineRule="auto"/>
        <w:ind w:firstLine="420" w:firstLineChars="200"/>
        <w:rPr>
          <w:rFonts w:hint="eastAsia" w:ascii="宋体" w:hAnsi="宋体" w:cs="宋体"/>
          <w:sz w:val="21"/>
          <w:szCs w:val="21"/>
        </w:rPr>
      </w:pPr>
      <w:r>
        <w:rPr>
          <w:rFonts w:hint="eastAsia" w:ascii="宋体" w:hAnsi="宋体" w:cs="宋体"/>
          <w:sz w:val="21"/>
          <w:szCs w:val="21"/>
        </w:rPr>
        <w:t>A．变通性、灵活性和流畅性</w:t>
      </w:r>
    </w:p>
    <w:p>
      <w:pPr>
        <w:tabs>
          <w:tab w:val="left" w:pos="420"/>
          <w:tab w:val="left" w:pos="2520"/>
          <w:tab w:val="left" w:pos="4620"/>
          <w:tab w:val="left" w:pos="6720"/>
        </w:tabs>
        <w:spacing w:line="360" w:lineRule="auto"/>
        <w:ind w:firstLine="420" w:firstLineChars="200"/>
        <w:rPr>
          <w:rFonts w:hint="eastAsia" w:ascii="宋体" w:hAnsi="宋体" w:cs="宋体"/>
          <w:sz w:val="21"/>
          <w:szCs w:val="21"/>
        </w:rPr>
      </w:pPr>
      <w:r>
        <w:rPr>
          <w:rFonts w:hint="eastAsia" w:ascii="宋体" w:hAnsi="宋体" w:cs="宋体"/>
          <w:sz w:val="21"/>
          <w:szCs w:val="21"/>
        </w:rPr>
        <w:t>B．间接性、独立性和流畅性</w:t>
      </w:r>
    </w:p>
    <w:p>
      <w:pPr>
        <w:tabs>
          <w:tab w:val="left" w:pos="420"/>
          <w:tab w:val="left" w:pos="2520"/>
          <w:tab w:val="left" w:pos="4620"/>
          <w:tab w:val="left" w:pos="6720"/>
        </w:tabs>
        <w:spacing w:line="360" w:lineRule="auto"/>
        <w:ind w:firstLine="420" w:firstLineChars="200"/>
        <w:rPr>
          <w:rFonts w:hint="eastAsia" w:ascii="宋体" w:hAnsi="宋体" w:cs="宋体"/>
          <w:sz w:val="21"/>
          <w:szCs w:val="21"/>
        </w:rPr>
      </w:pPr>
      <w:r>
        <w:rPr>
          <w:rFonts w:hint="eastAsia" w:ascii="宋体" w:hAnsi="宋体" w:cs="宋体"/>
          <w:sz w:val="21"/>
          <w:szCs w:val="21"/>
        </w:rPr>
        <w:t>C．概括性、间接性和变通性</w:t>
      </w:r>
    </w:p>
    <w:p>
      <w:pPr>
        <w:tabs>
          <w:tab w:val="left" w:pos="420"/>
          <w:tab w:val="left" w:pos="2520"/>
          <w:tab w:val="left" w:pos="4620"/>
          <w:tab w:val="left" w:pos="6720"/>
        </w:tabs>
        <w:spacing w:line="360" w:lineRule="auto"/>
        <w:ind w:firstLine="420" w:firstLineChars="200"/>
        <w:rPr>
          <w:rFonts w:hint="eastAsia" w:ascii="宋体" w:hAnsi="宋体" w:cs="宋体"/>
          <w:sz w:val="21"/>
          <w:szCs w:val="21"/>
        </w:rPr>
      </w:pPr>
      <w:r>
        <w:rPr>
          <w:rFonts w:hint="eastAsia" w:ascii="宋体" w:hAnsi="宋体" w:cs="宋体"/>
          <w:sz w:val="21"/>
          <w:szCs w:val="21"/>
        </w:rPr>
        <w:t>D．变通性、独特性和流畅性</w:t>
      </w:r>
    </w:p>
    <w:p>
      <w:pPr>
        <w:tabs>
          <w:tab w:val="left" w:pos="420"/>
          <w:tab w:val="left" w:pos="2520"/>
          <w:tab w:val="left" w:pos="4620"/>
          <w:tab w:val="left" w:pos="6720"/>
        </w:tabs>
        <w:spacing w:line="360" w:lineRule="auto"/>
        <w:ind w:firstLine="420" w:firstLineChars="200"/>
        <w:rPr>
          <w:rFonts w:hint="eastAsia" w:ascii="宋体" w:hAnsi="宋体" w:cs="宋体"/>
          <w:sz w:val="21"/>
          <w:szCs w:val="21"/>
        </w:rPr>
      </w:pPr>
      <w:r>
        <w:rPr>
          <w:rFonts w:hint="eastAsia" w:ascii="宋体" w:hAnsi="宋体" w:cs="宋体"/>
          <w:sz w:val="21"/>
          <w:szCs w:val="21"/>
        </w:rPr>
        <w:t>37.解决问题的四个阶段中第三个阶段是（）。</w:t>
      </w:r>
    </w:p>
    <w:p>
      <w:pPr>
        <w:tabs>
          <w:tab w:val="left" w:pos="420"/>
          <w:tab w:val="left" w:pos="2520"/>
          <w:tab w:val="left" w:pos="4620"/>
          <w:tab w:val="left" w:pos="6720"/>
        </w:tabs>
        <w:spacing w:line="360" w:lineRule="auto"/>
        <w:ind w:firstLine="420" w:firstLineChars="200"/>
        <w:rPr>
          <w:rFonts w:hint="eastAsia" w:ascii="宋体" w:hAnsi="宋体" w:cs="宋体"/>
          <w:sz w:val="21"/>
          <w:szCs w:val="21"/>
        </w:rPr>
      </w:pPr>
      <w:r>
        <w:rPr>
          <w:rFonts w:hint="eastAsia" w:ascii="宋体" w:hAnsi="宋体" w:cs="宋体"/>
          <w:sz w:val="21"/>
          <w:szCs w:val="21"/>
        </w:rPr>
        <w:t>A．提出假设</w:t>
      </w:r>
    </w:p>
    <w:p>
      <w:pPr>
        <w:tabs>
          <w:tab w:val="left" w:pos="420"/>
          <w:tab w:val="left" w:pos="2520"/>
          <w:tab w:val="left" w:pos="4620"/>
          <w:tab w:val="left" w:pos="6720"/>
        </w:tabs>
        <w:spacing w:line="360" w:lineRule="auto"/>
        <w:ind w:firstLine="420" w:firstLineChars="200"/>
        <w:rPr>
          <w:rFonts w:hint="eastAsia" w:ascii="宋体" w:hAnsi="宋体" w:cs="宋体"/>
          <w:sz w:val="21"/>
          <w:szCs w:val="21"/>
        </w:rPr>
      </w:pPr>
      <w:r>
        <w:rPr>
          <w:rFonts w:hint="eastAsia" w:ascii="宋体" w:hAnsi="宋体" w:cs="宋体"/>
          <w:sz w:val="21"/>
          <w:szCs w:val="21"/>
        </w:rPr>
        <w:t>B．理解问题</w:t>
      </w:r>
    </w:p>
    <w:p>
      <w:pPr>
        <w:tabs>
          <w:tab w:val="left" w:pos="420"/>
          <w:tab w:val="left" w:pos="2520"/>
          <w:tab w:val="left" w:pos="4620"/>
          <w:tab w:val="left" w:pos="6720"/>
        </w:tabs>
        <w:spacing w:line="360" w:lineRule="auto"/>
        <w:ind w:firstLine="420" w:firstLineChars="200"/>
        <w:rPr>
          <w:rFonts w:hint="eastAsia" w:ascii="宋体" w:hAnsi="宋体" w:cs="宋体"/>
          <w:sz w:val="21"/>
          <w:szCs w:val="21"/>
        </w:rPr>
      </w:pPr>
      <w:r>
        <w:rPr>
          <w:rFonts w:hint="eastAsia" w:ascii="宋体" w:hAnsi="宋体" w:cs="宋体"/>
          <w:sz w:val="21"/>
          <w:szCs w:val="21"/>
        </w:rPr>
        <w:t>C．检验假设</w:t>
      </w:r>
    </w:p>
    <w:p>
      <w:pPr>
        <w:tabs>
          <w:tab w:val="left" w:pos="420"/>
          <w:tab w:val="left" w:pos="2520"/>
          <w:tab w:val="left" w:pos="4620"/>
          <w:tab w:val="left" w:pos="6720"/>
        </w:tabs>
        <w:spacing w:line="360" w:lineRule="auto"/>
        <w:ind w:firstLine="420" w:firstLineChars="200"/>
        <w:rPr>
          <w:rFonts w:hint="eastAsia" w:ascii="宋体" w:hAnsi="宋体" w:cs="宋体"/>
          <w:sz w:val="21"/>
          <w:szCs w:val="21"/>
        </w:rPr>
      </w:pPr>
      <w:r>
        <w:rPr>
          <w:rFonts w:hint="eastAsia" w:ascii="宋体" w:hAnsi="宋体" w:cs="宋体"/>
          <w:sz w:val="21"/>
          <w:szCs w:val="21"/>
        </w:rPr>
        <w:t>D．发现问题</w:t>
      </w:r>
    </w:p>
    <w:p>
      <w:pPr>
        <w:tabs>
          <w:tab w:val="left" w:pos="420"/>
          <w:tab w:val="left" w:pos="2520"/>
          <w:tab w:val="left" w:pos="4620"/>
          <w:tab w:val="left" w:pos="6720"/>
        </w:tabs>
        <w:spacing w:line="360" w:lineRule="auto"/>
        <w:ind w:firstLine="420" w:firstLineChars="200"/>
        <w:rPr>
          <w:rFonts w:ascii="宋体" w:hAnsi="宋体" w:cs="宋体"/>
          <w:sz w:val="21"/>
          <w:szCs w:val="21"/>
          <w:lang w:bidi="zh-CN"/>
        </w:rPr>
      </w:pPr>
      <w:r>
        <w:rPr>
          <w:rFonts w:hint="eastAsia" w:ascii="宋体" w:hAnsi="宋体" w:cs="宋体"/>
          <w:sz w:val="21"/>
          <w:szCs w:val="21"/>
          <w:lang w:bidi="zh-CN"/>
        </w:rPr>
        <w:t>38.</w:t>
      </w:r>
      <w:r>
        <w:rPr>
          <w:rFonts w:ascii="宋体" w:hAnsi="宋体" w:cs="宋体"/>
          <w:sz w:val="21"/>
          <w:szCs w:val="21"/>
          <w:lang w:bidi="zh-CN"/>
        </w:rPr>
        <w:t>若问小明“为什么偷东西是不对的”，他的回答是“抓住了会挨打”。据此可以 判断小明的道德认知发展处于</w:t>
      </w:r>
      <w:r>
        <w:rPr>
          <w:rFonts w:hint="eastAsia" w:ascii="宋体" w:hAnsi="宋体" w:cs="宋体"/>
          <w:sz w:val="21"/>
          <w:szCs w:val="21"/>
          <w:lang w:bidi="zh-CN"/>
        </w:rPr>
        <w:t xml:space="preserve">（   </w:t>
      </w:r>
      <w:r>
        <w:rPr>
          <w:rFonts w:ascii="宋体" w:hAnsi="宋体" w:cs="宋体"/>
          <w:sz w:val="21"/>
          <w:szCs w:val="21"/>
          <w:lang w:bidi="zh-CN"/>
        </w:rPr>
        <w:t>)</w:t>
      </w:r>
      <w:r>
        <w:rPr>
          <w:rFonts w:ascii="宋体" w:hAnsi="宋体" w:cs="宋体"/>
          <w:sz w:val="21"/>
          <w:szCs w:val="21"/>
          <w:vertAlign w:val="subscript"/>
          <w:lang w:bidi="zh-CN"/>
        </w:rPr>
        <w:t>0</w:t>
      </w:r>
    </w:p>
    <w:p>
      <w:pPr>
        <w:tabs>
          <w:tab w:val="left" w:pos="420"/>
          <w:tab w:val="left" w:pos="2520"/>
          <w:tab w:val="left" w:pos="4620"/>
          <w:tab w:val="left" w:pos="6720"/>
        </w:tabs>
        <w:spacing w:line="360" w:lineRule="auto"/>
        <w:ind w:firstLine="420" w:firstLineChars="200"/>
        <w:rPr>
          <w:rFonts w:hint="eastAsia" w:ascii="宋体" w:hAnsi="宋体" w:cs="宋体"/>
          <w:sz w:val="21"/>
          <w:szCs w:val="21"/>
          <w:lang w:bidi="zh-CN"/>
        </w:rPr>
      </w:pPr>
      <w:r>
        <w:rPr>
          <w:rFonts w:ascii="宋体" w:hAnsi="宋体" w:cs="宋体"/>
          <w:sz w:val="21"/>
          <w:szCs w:val="21"/>
          <w:lang w:bidi="en-US"/>
        </w:rPr>
        <w:t>A.</w:t>
      </w:r>
      <w:r>
        <w:rPr>
          <w:rFonts w:ascii="宋体" w:hAnsi="宋体" w:cs="宋体"/>
          <w:sz w:val="21"/>
          <w:szCs w:val="21"/>
          <w:lang w:bidi="zh-CN"/>
        </w:rPr>
        <w:t>前习俗水平</w:t>
      </w:r>
      <w:r>
        <w:rPr>
          <w:rFonts w:ascii="宋体" w:hAnsi="宋体" w:cs="宋体"/>
          <w:sz w:val="21"/>
          <w:szCs w:val="21"/>
          <w:lang w:bidi="zh-CN"/>
        </w:rPr>
        <w:tab/>
      </w:r>
      <w:r>
        <w:rPr>
          <w:rFonts w:ascii="宋体" w:hAnsi="宋体" w:cs="宋体"/>
          <w:sz w:val="21"/>
          <w:szCs w:val="21"/>
          <w:lang w:bidi="en-US"/>
        </w:rPr>
        <w:t>B.</w:t>
      </w:r>
      <w:r>
        <w:rPr>
          <w:rFonts w:ascii="宋体" w:hAnsi="宋体" w:cs="宋体"/>
          <w:sz w:val="21"/>
          <w:szCs w:val="21"/>
          <w:lang w:bidi="zh-CN"/>
        </w:rPr>
        <w:t>习俗水平</w:t>
      </w:r>
      <w:r>
        <w:rPr>
          <w:rFonts w:ascii="宋体" w:hAnsi="宋体" w:cs="宋体"/>
          <w:sz w:val="21"/>
          <w:szCs w:val="21"/>
          <w:lang w:bidi="zh-CN"/>
        </w:rPr>
        <w:tab/>
      </w:r>
      <w:r>
        <w:rPr>
          <w:rFonts w:ascii="宋体" w:hAnsi="宋体" w:cs="宋体"/>
          <w:sz w:val="21"/>
          <w:szCs w:val="21"/>
          <w:lang w:bidi="en-US"/>
        </w:rPr>
        <w:t>C.</w:t>
      </w:r>
      <w:r>
        <w:rPr>
          <w:rFonts w:ascii="宋体" w:hAnsi="宋体" w:cs="宋体"/>
          <w:sz w:val="21"/>
          <w:szCs w:val="21"/>
          <w:lang w:bidi="zh-CN"/>
        </w:rPr>
        <w:t>后习俗水平</w:t>
      </w:r>
      <w:r>
        <w:rPr>
          <w:rFonts w:ascii="宋体" w:hAnsi="宋体" w:cs="宋体"/>
          <w:sz w:val="21"/>
          <w:szCs w:val="21"/>
          <w:lang w:bidi="zh-CN"/>
        </w:rPr>
        <w:tab/>
      </w:r>
      <w:r>
        <w:rPr>
          <w:rFonts w:ascii="宋体" w:hAnsi="宋体" w:cs="宋体"/>
          <w:sz w:val="21"/>
          <w:szCs w:val="21"/>
          <w:lang w:bidi="en-US"/>
        </w:rPr>
        <w:t>D.</w:t>
      </w:r>
      <w:r>
        <w:rPr>
          <w:rFonts w:ascii="宋体" w:hAnsi="宋体" w:cs="宋体"/>
          <w:sz w:val="21"/>
          <w:szCs w:val="21"/>
          <w:lang w:bidi="zh-CN"/>
        </w:rPr>
        <w:t>准习俗水平</w:t>
      </w:r>
    </w:p>
    <w:p>
      <w:pPr>
        <w:tabs>
          <w:tab w:val="left" w:pos="420"/>
          <w:tab w:val="left" w:pos="2520"/>
          <w:tab w:val="left" w:pos="4620"/>
          <w:tab w:val="left" w:pos="6720"/>
        </w:tabs>
        <w:spacing w:line="360" w:lineRule="auto"/>
        <w:ind w:firstLine="420" w:firstLineChars="200"/>
        <w:rPr>
          <w:rFonts w:hint="eastAsia" w:ascii="宋体" w:hAnsi="宋体" w:cs="宋体"/>
          <w:sz w:val="21"/>
          <w:szCs w:val="21"/>
        </w:rPr>
      </w:pPr>
      <w:r>
        <w:rPr>
          <w:rFonts w:hint="eastAsia" w:ascii="宋体" w:hAnsi="宋体" w:cs="宋体"/>
          <w:sz w:val="21"/>
          <w:szCs w:val="21"/>
        </w:rPr>
        <w:t>39.皮亚杰的道德发展阶段论是从（    ）岁开始的，因为他认为这之前的儿童没有道德。</w:t>
      </w:r>
    </w:p>
    <w:p>
      <w:pPr>
        <w:tabs>
          <w:tab w:val="left" w:pos="420"/>
          <w:tab w:val="left" w:pos="2520"/>
          <w:tab w:val="left" w:pos="4620"/>
          <w:tab w:val="left" w:pos="6720"/>
        </w:tabs>
        <w:spacing w:line="360" w:lineRule="auto"/>
        <w:ind w:firstLine="420" w:firstLineChars="200"/>
        <w:rPr>
          <w:rFonts w:hint="eastAsia" w:ascii="宋体" w:hAnsi="宋体" w:cs="宋体"/>
          <w:sz w:val="21"/>
          <w:szCs w:val="21"/>
        </w:rPr>
      </w:pPr>
      <w:r>
        <w:rPr>
          <w:rFonts w:hint="eastAsia" w:ascii="宋体" w:hAnsi="宋体" w:cs="宋体"/>
          <w:sz w:val="21"/>
          <w:szCs w:val="21"/>
        </w:rPr>
        <w:t>A.1                               B.2</w:t>
      </w:r>
    </w:p>
    <w:p>
      <w:pPr>
        <w:tabs>
          <w:tab w:val="left" w:pos="420"/>
          <w:tab w:val="left" w:pos="2520"/>
          <w:tab w:val="left" w:pos="4620"/>
          <w:tab w:val="left" w:pos="6720"/>
        </w:tabs>
        <w:spacing w:line="360" w:lineRule="auto"/>
        <w:ind w:firstLine="420" w:firstLineChars="200"/>
        <w:rPr>
          <w:rFonts w:hint="eastAsia" w:ascii="宋体" w:hAnsi="宋体" w:cs="宋体"/>
          <w:sz w:val="21"/>
          <w:szCs w:val="21"/>
        </w:rPr>
      </w:pPr>
      <w:r>
        <w:rPr>
          <w:rFonts w:hint="eastAsia" w:ascii="宋体" w:hAnsi="宋体" w:cs="宋体"/>
          <w:sz w:val="21"/>
          <w:szCs w:val="21"/>
        </w:rPr>
        <w:t>C.3                               D.5</w:t>
      </w:r>
    </w:p>
    <w:p>
      <w:pPr>
        <w:tabs>
          <w:tab w:val="left" w:pos="420"/>
          <w:tab w:val="left" w:pos="2520"/>
          <w:tab w:val="left" w:pos="4620"/>
          <w:tab w:val="left" w:pos="6720"/>
        </w:tabs>
        <w:spacing w:line="360" w:lineRule="auto"/>
        <w:ind w:firstLine="420" w:firstLineChars="200"/>
        <w:rPr>
          <w:rFonts w:hint="eastAsia" w:ascii="宋体" w:hAnsi="宋体" w:cs="宋体"/>
          <w:sz w:val="21"/>
          <w:szCs w:val="21"/>
        </w:rPr>
      </w:pPr>
      <w:r>
        <w:rPr>
          <w:rFonts w:hint="eastAsia" w:ascii="宋体" w:hAnsi="宋体" w:cs="宋体"/>
          <w:sz w:val="21"/>
          <w:szCs w:val="21"/>
        </w:rPr>
        <w:t>40.有些课题包含高度结构性的知识和技能(如数学、物理、化学、语法等)，如果教学目标是要求学生尽快掌握这种知识和技能，则宜于采用（    ）。</w:t>
      </w:r>
    </w:p>
    <w:p>
      <w:pPr>
        <w:tabs>
          <w:tab w:val="left" w:pos="420"/>
          <w:tab w:val="left" w:pos="2520"/>
          <w:tab w:val="left" w:pos="4620"/>
          <w:tab w:val="left" w:pos="6720"/>
        </w:tabs>
        <w:spacing w:line="360" w:lineRule="auto"/>
        <w:ind w:firstLine="420" w:firstLineChars="200"/>
        <w:rPr>
          <w:rFonts w:hint="eastAsia" w:ascii="宋体" w:hAnsi="宋体" w:cs="宋体"/>
          <w:sz w:val="21"/>
          <w:szCs w:val="21"/>
        </w:rPr>
      </w:pPr>
      <w:r>
        <w:rPr>
          <w:rFonts w:hint="eastAsia" w:ascii="宋体" w:hAnsi="宋体" w:cs="宋体"/>
          <w:sz w:val="21"/>
          <w:szCs w:val="21"/>
        </w:rPr>
        <w:t>A. 以教师为中心的讲授策略       B. 师生互动策略</w:t>
      </w:r>
    </w:p>
    <w:p>
      <w:pPr>
        <w:tabs>
          <w:tab w:val="left" w:pos="420"/>
          <w:tab w:val="left" w:pos="2520"/>
          <w:tab w:val="left" w:pos="4620"/>
          <w:tab w:val="left" w:pos="6720"/>
        </w:tabs>
        <w:spacing w:line="360" w:lineRule="auto"/>
        <w:ind w:firstLine="420" w:firstLineChars="200"/>
        <w:rPr>
          <w:rFonts w:hint="eastAsia" w:ascii="宋体" w:hAnsi="宋体" w:cs="宋体"/>
          <w:sz w:val="21"/>
          <w:szCs w:val="21"/>
        </w:rPr>
      </w:pPr>
      <w:r>
        <w:rPr>
          <w:rFonts w:hint="eastAsia" w:ascii="宋体" w:hAnsi="宋体" w:cs="宋体"/>
          <w:sz w:val="21"/>
          <w:szCs w:val="21"/>
        </w:rPr>
        <w:t>C. 以学生为中心的发现学习       D. 合作学习策略</w:t>
      </w:r>
    </w:p>
    <w:p>
      <w:pPr>
        <w:tabs>
          <w:tab w:val="left" w:pos="420"/>
          <w:tab w:val="left" w:pos="2520"/>
          <w:tab w:val="left" w:pos="4620"/>
          <w:tab w:val="left" w:pos="6720"/>
        </w:tabs>
        <w:spacing w:line="360" w:lineRule="auto"/>
        <w:ind w:firstLine="420" w:firstLineChars="200"/>
        <w:rPr>
          <w:rFonts w:hint="eastAsia" w:ascii="宋体" w:hAnsi="宋体" w:cs="宋体"/>
          <w:sz w:val="21"/>
          <w:szCs w:val="21"/>
        </w:rPr>
      </w:pPr>
      <w:r>
        <w:rPr>
          <w:rFonts w:hint="eastAsia" w:ascii="宋体" w:hAnsi="宋体" w:cs="宋体"/>
          <w:sz w:val="21"/>
          <w:szCs w:val="21"/>
        </w:rPr>
        <w:t>41.在掌握学习理论中，认为只要给学生足够的时间和适当的教学，几乎所有学生都能完成评价项目的（    ）。</w:t>
      </w:r>
    </w:p>
    <w:p>
      <w:pPr>
        <w:tabs>
          <w:tab w:val="left" w:pos="420"/>
          <w:tab w:val="left" w:pos="2520"/>
          <w:tab w:val="left" w:pos="4620"/>
          <w:tab w:val="left" w:pos="6720"/>
        </w:tabs>
        <w:spacing w:line="360" w:lineRule="auto"/>
        <w:ind w:firstLine="420" w:firstLineChars="200"/>
        <w:rPr>
          <w:rFonts w:hint="eastAsia" w:ascii="宋体" w:hAnsi="宋体" w:cs="宋体"/>
          <w:sz w:val="21"/>
          <w:szCs w:val="21"/>
        </w:rPr>
      </w:pPr>
      <w:r>
        <w:rPr>
          <w:rFonts w:hint="eastAsia" w:ascii="宋体" w:hAnsi="宋体" w:cs="宋体"/>
          <w:sz w:val="21"/>
          <w:szCs w:val="21"/>
        </w:rPr>
        <w:t>A.20%-30%　                        B.50%-60% 　　</w:t>
      </w:r>
    </w:p>
    <w:p>
      <w:pPr>
        <w:tabs>
          <w:tab w:val="left" w:pos="420"/>
          <w:tab w:val="left" w:pos="2520"/>
          <w:tab w:val="left" w:pos="4620"/>
          <w:tab w:val="left" w:pos="6720"/>
        </w:tabs>
        <w:spacing w:line="360" w:lineRule="auto"/>
        <w:ind w:firstLine="420" w:firstLineChars="200"/>
        <w:rPr>
          <w:rFonts w:hint="eastAsia" w:ascii="宋体" w:hAnsi="宋体" w:cs="宋体"/>
          <w:sz w:val="21"/>
          <w:szCs w:val="21"/>
        </w:rPr>
      </w:pPr>
      <w:r>
        <w:rPr>
          <w:rFonts w:hint="eastAsia" w:ascii="宋体" w:hAnsi="宋体" w:cs="宋体"/>
          <w:sz w:val="21"/>
          <w:szCs w:val="21"/>
        </w:rPr>
        <w:t>C.60%-70%　　　                    D.80%-90%</w:t>
      </w:r>
    </w:p>
    <w:p>
      <w:pPr>
        <w:tabs>
          <w:tab w:val="left" w:pos="420"/>
          <w:tab w:val="left" w:pos="2520"/>
          <w:tab w:val="left" w:pos="4620"/>
          <w:tab w:val="left" w:pos="6720"/>
        </w:tabs>
        <w:spacing w:line="360" w:lineRule="auto"/>
        <w:ind w:firstLine="420" w:firstLineChars="200"/>
        <w:rPr>
          <w:rFonts w:hint="eastAsia" w:ascii="宋体" w:hAnsi="宋体" w:cs="宋体"/>
          <w:sz w:val="21"/>
          <w:szCs w:val="21"/>
        </w:rPr>
      </w:pPr>
      <w:r>
        <w:rPr>
          <w:rFonts w:hint="eastAsia" w:ascii="宋体" w:hAnsi="宋体" w:cs="宋体"/>
          <w:sz w:val="21"/>
          <w:szCs w:val="21"/>
        </w:rPr>
        <w:t>42.俗语：“一个和尚挑水吃，两个和尚抬水吃，三个和尚没水吃”，描写的社会心理现象时（    ）。</w:t>
      </w:r>
    </w:p>
    <w:p>
      <w:pPr>
        <w:tabs>
          <w:tab w:val="left" w:pos="420"/>
          <w:tab w:val="left" w:pos="2520"/>
          <w:tab w:val="left" w:pos="4620"/>
          <w:tab w:val="left" w:pos="6720"/>
        </w:tabs>
        <w:spacing w:line="360" w:lineRule="auto"/>
        <w:ind w:firstLine="420" w:firstLineChars="200"/>
        <w:rPr>
          <w:rFonts w:hint="eastAsia" w:ascii="宋体" w:hAnsi="宋体" w:cs="宋体"/>
          <w:sz w:val="21"/>
          <w:szCs w:val="21"/>
        </w:rPr>
      </w:pPr>
      <w:r>
        <w:rPr>
          <w:rFonts w:hint="eastAsia" w:ascii="宋体" w:hAnsi="宋体" w:cs="宋体"/>
          <w:sz w:val="21"/>
          <w:szCs w:val="21"/>
        </w:rPr>
        <w:t>A. 社会助长        B. 社会惰化         C. 社会抑制        D. 从众效应</w:t>
      </w:r>
    </w:p>
    <w:p>
      <w:pPr>
        <w:tabs>
          <w:tab w:val="left" w:pos="420"/>
          <w:tab w:val="left" w:pos="2520"/>
          <w:tab w:val="left" w:pos="4620"/>
          <w:tab w:val="left" w:pos="6720"/>
        </w:tabs>
        <w:spacing w:line="360" w:lineRule="auto"/>
        <w:ind w:firstLine="420" w:firstLineChars="200"/>
        <w:rPr>
          <w:rFonts w:hint="eastAsia" w:ascii="宋体" w:hAnsi="宋体" w:cs="宋体"/>
          <w:sz w:val="21"/>
          <w:szCs w:val="21"/>
        </w:rPr>
      </w:pPr>
      <w:r>
        <w:rPr>
          <w:rFonts w:hint="eastAsia" w:ascii="宋体" w:hAnsi="宋体" w:cs="宋体"/>
          <w:sz w:val="21"/>
          <w:szCs w:val="21"/>
        </w:rPr>
        <w:t>43.某个学生在课堂上故意弄出响声以引起教师的注意，这时，采取（ 　）的处理方法最为适宜。</w:t>
      </w:r>
    </w:p>
    <w:p>
      <w:pPr>
        <w:tabs>
          <w:tab w:val="left" w:pos="420"/>
          <w:tab w:val="left" w:pos="2520"/>
          <w:tab w:val="left" w:pos="4620"/>
          <w:tab w:val="left" w:pos="6720"/>
        </w:tabs>
        <w:spacing w:line="360" w:lineRule="auto"/>
        <w:ind w:firstLine="420" w:firstLineChars="200"/>
        <w:rPr>
          <w:rFonts w:hint="eastAsia" w:ascii="宋体" w:hAnsi="宋体" w:cs="宋体"/>
          <w:sz w:val="21"/>
          <w:szCs w:val="21"/>
        </w:rPr>
      </w:pPr>
      <w:r>
        <w:rPr>
          <w:rFonts w:hint="eastAsia" w:ascii="宋体" w:hAnsi="宋体" w:cs="宋体"/>
          <w:sz w:val="21"/>
          <w:szCs w:val="21"/>
        </w:rPr>
        <w:t>A.言语提醒   B.非言语暗示</w:t>
      </w:r>
    </w:p>
    <w:p>
      <w:pPr>
        <w:tabs>
          <w:tab w:val="left" w:pos="420"/>
          <w:tab w:val="left" w:pos="2520"/>
          <w:tab w:val="left" w:pos="4620"/>
          <w:tab w:val="left" w:pos="6720"/>
        </w:tabs>
        <w:spacing w:line="360" w:lineRule="auto"/>
        <w:ind w:firstLine="420" w:firstLineChars="200"/>
        <w:rPr>
          <w:rFonts w:hint="eastAsia" w:ascii="宋体" w:hAnsi="宋体" w:cs="宋体"/>
          <w:sz w:val="21"/>
          <w:szCs w:val="21"/>
        </w:rPr>
      </w:pPr>
      <w:r>
        <w:rPr>
          <w:rFonts w:hint="eastAsia" w:ascii="宋体" w:hAnsi="宋体" w:cs="宋体"/>
          <w:sz w:val="21"/>
          <w:szCs w:val="21"/>
        </w:rPr>
        <w:t>C.有意忽视   D.暂时隔离</w:t>
      </w:r>
    </w:p>
    <w:p>
      <w:pPr>
        <w:tabs>
          <w:tab w:val="left" w:pos="420"/>
          <w:tab w:val="left" w:pos="2520"/>
          <w:tab w:val="left" w:pos="4620"/>
          <w:tab w:val="left" w:pos="6720"/>
        </w:tabs>
        <w:spacing w:line="360" w:lineRule="auto"/>
        <w:ind w:firstLine="420" w:firstLineChars="200"/>
        <w:rPr>
          <w:rFonts w:hint="eastAsia" w:ascii="宋体" w:hAnsi="宋体" w:cs="宋体"/>
          <w:sz w:val="21"/>
          <w:szCs w:val="21"/>
        </w:rPr>
      </w:pPr>
      <w:r>
        <w:rPr>
          <w:rFonts w:hint="eastAsia" w:ascii="宋体" w:hAnsi="宋体" w:cs="宋体"/>
          <w:sz w:val="21"/>
          <w:szCs w:val="21"/>
        </w:rPr>
        <w:t>44.(     )是指教师对自己影响学生学习行为和学习成绩能力的主观判断。</w:t>
      </w:r>
    </w:p>
    <w:p>
      <w:pPr>
        <w:tabs>
          <w:tab w:val="left" w:pos="420"/>
          <w:tab w:val="left" w:pos="2520"/>
          <w:tab w:val="left" w:pos="4620"/>
          <w:tab w:val="left" w:pos="6720"/>
        </w:tabs>
        <w:spacing w:line="360" w:lineRule="auto"/>
        <w:ind w:firstLine="420" w:firstLineChars="200"/>
        <w:rPr>
          <w:rFonts w:hint="eastAsia" w:ascii="宋体" w:hAnsi="宋体" w:cs="宋体"/>
          <w:sz w:val="21"/>
          <w:szCs w:val="21"/>
        </w:rPr>
      </w:pPr>
      <w:r>
        <w:rPr>
          <w:rFonts w:hint="eastAsia" w:ascii="宋体" w:hAnsi="宋体" w:cs="宋体"/>
          <w:sz w:val="21"/>
          <w:szCs w:val="21"/>
        </w:rPr>
        <w:t>A.教学效能感    B.教师期待    C.教学监控能力  D.教师威信</w:t>
      </w:r>
    </w:p>
    <w:p>
      <w:pPr>
        <w:tabs>
          <w:tab w:val="left" w:pos="420"/>
          <w:tab w:val="left" w:pos="2520"/>
          <w:tab w:val="left" w:pos="4620"/>
          <w:tab w:val="left" w:pos="6720"/>
        </w:tabs>
        <w:spacing w:line="360" w:lineRule="auto"/>
        <w:ind w:firstLine="420" w:firstLineChars="200"/>
        <w:rPr>
          <w:rFonts w:hint="eastAsia" w:ascii="宋体" w:hAnsi="宋体" w:cs="宋体"/>
          <w:sz w:val="21"/>
          <w:szCs w:val="21"/>
        </w:rPr>
      </w:pPr>
      <w:r>
        <w:rPr>
          <w:rFonts w:hint="eastAsia" w:ascii="宋体" w:hAnsi="宋体" w:cs="宋体"/>
          <w:sz w:val="21"/>
          <w:szCs w:val="21"/>
        </w:rPr>
        <w:t>45.新教师更多关注课堂中发生的细节，专家型教师很少谈论课堂管理问题和自己的教学是否成功。这是反映二者在(     )方面的差异。</w:t>
      </w:r>
    </w:p>
    <w:p>
      <w:pPr>
        <w:tabs>
          <w:tab w:val="left" w:pos="420"/>
          <w:tab w:val="left" w:pos="2520"/>
          <w:tab w:val="left" w:pos="4620"/>
          <w:tab w:val="left" w:pos="6720"/>
        </w:tabs>
        <w:spacing w:line="360" w:lineRule="auto"/>
        <w:ind w:firstLine="420" w:firstLineChars="200"/>
        <w:rPr>
          <w:rFonts w:hint="eastAsia" w:ascii="宋体" w:hAnsi="宋体" w:cs="宋体"/>
          <w:sz w:val="21"/>
          <w:szCs w:val="21"/>
        </w:rPr>
      </w:pPr>
      <w:r>
        <w:rPr>
          <w:rFonts w:hint="eastAsia" w:ascii="宋体" w:hAnsi="宋体" w:cs="宋体"/>
          <w:sz w:val="21"/>
          <w:szCs w:val="21"/>
        </w:rPr>
        <w:t>A.课时计划    B.教学过程    C.课后评价    D.教学策略</w:t>
      </w:r>
    </w:p>
    <w:p>
      <w:pPr>
        <w:tabs>
          <w:tab w:val="left" w:pos="420"/>
          <w:tab w:val="left" w:pos="2520"/>
          <w:tab w:val="left" w:pos="4620"/>
          <w:tab w:val="left" w:pos="6720"/>
        </w:tabs>
        <w:spacing w:line="360" w:lineRule="auto"/>
        <w:ind w:firstLine="420" w:firstLineChars="200"/>
        <w:rPr>
          <w:rFonts w:hint="eastAsia" w:ascii="宋体" w:hAnsi="宋体" w:cs="宋体"/>
          <w:sz w:val="21"/>
          <w:szCs w:val="21"/>
        </w:rPr>
      </w:pPr>
      <w:r>
        <w:rPr>
          <w:rFonts w:hint="eastAsia" w:ascii="宋体" w:hAnsi="宋体" w:cs="宋体"/>
          <w:sz w:val="21"/>
          <w:szCs w:val="21"/>
        </w:rPr>
        <w:t>46.教师对教学工作采取冷漠的态度，在自身与工作对象之间保持距离。这是教师职业倦怠的（    ）特征。</w:t>
      </w:r>
    </w:p>
    <w:p>
      <w:pPr>
        <w:tabs>
          <w:tab w:val="left" w:pos="420"/>
          <w:tab w:val="left" w:pos="2520"/>
          <w:tab w:val="left" w:pos="4620"/>
          <w:tab w:val="left" w:pos="6720"/>
        </w:tabs>
        <w:spacing w:line="360" w:lineRule="auto"/>
        <w:ind w:firstLine="420" w:firstLineChars="200"/>
        <w:rPr>
          <w:rFonts w:hint="eastAsia" w:ascii="宋体" w:hAnsi="宋体" w:cs="宋体"/>
          <w:sz w:val="21"/>
          <w:szCs w:val="21"/>
        </w:rPr>
      </w:pPr>
      <w:r>
        <w:rPr>
          <w:rFonts w:hint="eastAsia" w:ascii="宋体" w:hAnsi="宋体" w:cs="宋体"/>
          <w:sz w:val="21"/>
          <w:szCs w:val="21"/>
        </w:rPr>
        <w:t xml:space="preserve">A.挫折感                                B.耗竭感    </w:t>
      </w:r>
    </w:p>
    <w:p>
      <w:pPr>
        <w:tabs>
          <w:tab w:val="left" w:pos="420"/>
          <w:tab w:val="left" w:pos="2520"/>
          <w:tab w:val="left" w:pos="4620"/>
          <w:tab w:val="left" w:pos="6720"/>
        </w:tabs>
        <w:spacing w:line="360" w:lineRule="auto"/>
        <w:ind w:firstLine="420" w:firstLineChars="200"/>
        <w:rPr>
          <w:rFonts w:hint="eastAsia" w:ascii="宋体" w:hAnsi="宋体" w:cs="宋体"/>
          <w:sz w:val="21"/>
          <w:szCs w:val="21"/>
        </w:rPr>
      </w:pPr>
      <w:r>
        <w:rPr>
          <w:rFonts w:hint="eastAsia" w:ascii="宋体" w:hAnsi="宋体" w:cs="宋体"/>
          <w:sz w:val="21"/>
          <w:szCs w:val="21"/>
        </w:rPr>
        <w:t>C.去人性化                              D.个人成就感低</w:t>
      </w:r>
    </w:p>
    <w:p>
      <w:pPr>
        <w:tabs>
          <w:tab w:val="left" w:pos="420"/>
          <w:tab w:val="left" w:pos="2520"/>
          <w:tab w:val="left" w:pos="4620"/>
          <w:tab w:val="left" w:pos="6720"/>
        </w:tabs>
        <w:ind w:firstLine="420" w:firstLineChars="200"/>
        <w:rPr>
          <w:rFonts w:hint="eastAsia" w:ascii="宋体" w:hAnsi="宋体" w:cs="宋体"/>
          <w:sz w:val="21"/>
          <w:szCs w:val="21"/>
        </w:rPr>
      </w:pPr>
      <w:r>
        <w:rPr>
          <w:rFonts w:hint="eastAsia" w:ascii="宋体" w:hAnsi="宋体" w:cs="宋体"/>
          <w:sz w:val="21"/>
          <w:szCs w:val="21"/>
        </w:rPr>
        <w:t>47.（  ）认为，人的情绪并不是由某一诱发事件本身引起的，而是由个体对事件的认知、解释和评价所引起的，这一理论又称为ABC理论。</w:t>
      </w:r>
    </w:p>
    <w:p>
      <w:pPr>
        <w:tabs>
          <w:tab w:val="left" w:pos="420"/>
          <w:tab w:val="left" w:pos="2520"/>
          <w:tab w:val="left" w:pos="4620"/>
          <w:tab w:val="left" w:pos="6720"/>
        </w:tabs>
        <w:spacing w:line="360" w:lineRule="auto"/>
        <w:ind w:firstLine="420" w:firstLineChars="200"/>
        <w:rPr>
          <w:rFonts w:hint="eastAsia" w:ascii="宋体" w:hAnsi="宋体" w:cs="宋体"/>
          <w:sz w:val="21"/>
          <w:szCs w:val="21"/>
        </w:rPr>
      </w:pPr>
      <w:r>
        <w:rPr>
          <w:rFonts w:hint="eastAsia" w:ascii="宋体" w:hAnsi="宋体" w:cs="宋体"/>
          <w:sz w:val="21"/>
          <w:szCs w:val="21"/>
        </w:rPr>
        <w:t xml:space="preserve">A.华生                      B.斯金纳         </w:t>
      </w:r>
    </w:p>
    <w:p>
      <w:pPr>
        <w:tabs>
          <w:tab w:val="left" w:pos="420"/>
          <w:tab w:val="left" w:pos="2520"/>
          <w:tab w:val="left" w:pos="4620"/>
          <w:tab w:val="left" w:pos="6720"/>
        </w:tabs>
        <w:spacing w:line="360" w:lineRule="auto"/>
        <w:ind w:firstLine="420" w:firstLineChars="200"/>
        <w:rPr>
          <w:rFonts w:hint="eastAsia" w:ascii="宋体" w:hAnsi="宋体" w:cs="宋体"/>
          <w:sz w:val="21"/>
          <w:szCs w:val="21"/>
        </w:rPr>
      </w:pPr>
      <w:r>
        <w:rPr>
          <w:rFonts w:hint="eastAsia" w:ascii="宋体" w:hAnsi="宋体" w:cs="宋体"/>
          <w:sz w:val="21"/>
          <w:szCs w:val="21"/>
        </w:rPr>
        <w:t>C.弗洛伊德                  D.艾利斯</w:t>
      </w:r>
    </w:p>
    <w:p>
      <w:pPr>
        <w:tabs>
          <w:tab w:val="left" w:pos="420"/>
          <w:tab w:val="left" w:pos="2520"/>
          <w:tab w:val="left" w:pos="4620"/>
          <w:tab w:val="left" w:pos="6720"/>
        </w:tabs>
        <w:spacing w:after="120" w:line="360" w:lineRule="auto"/>
        <w:ind w:firstLine="420"/>
        <w:rPr>
          <w:rFonts w:ascii="宋体" w:hAnsi="宋体" w:cs="宋体"/>
          <w:color w:val="000000"/>
          <w:sz w:val="21"/>
          <w:szCs w:val="21"/>
        </w:rPr>
      </w:pPr>
      <w:r>
        <w:rPr>
          <w:rFonts w:hint="eastAsia" w:ascii="宋体" w:hAnsi="宋体" w:cs="宋体"/>
          <w:color w:val="000000"/>
          <w:sz w:val="21"/>
          <w:szCs w:val="21"/>
        </w:rPr>
        <w:t>48.根据《中华人民共和国教育法》，下列活动中必须与教育活动相分离的是（   ）。</w:t>
      </w:r>
    </w:p>
    <w:p>
      <w:pPr>
        <w:tabs>
          <w:tab w:val="left" w:pos="420"/>
          <w:tab w:val="left" w:pos="2520"/>
          <w:tab w:val="left" w:pos="4620"/>
          <w:tab w:val="left" w:pos="6720"/>
        </w:tabs>
        <w:spacing w:after="120" w:line="360" w:lineRule="auto"/>
        <w:ind w:firstLine="420"/>
        <w:rPr>
          <w:rFonts w:ascii="宋体" w:hAnsi="宋体" w:cs="宋体"/>
          <w:color w:val="000000"/>
          <w:sz w:val="21"/>
          <w:szCs w:val="21"/>
        </w:rPr>
      </w:pPr>
      <w:r>
        <w:rPr>
          <w:rFonts w:hint="eastAsia" w:ascii="宋体" w:hAnsi="宋体" w:cs="宋体"/>
          <w:color w:val="000000"/>
          <w:sz w:val="21"/>
          <w:szCs w:val="21"/>
        </w:rPr>
        <w:t>A.政治     B.经济    C.文化     D.宗教</w:t>
      </w:r>
    </w:p>
    <w:p>
      <w:pPr>
        <w:tabs>
          <w:tab w:val="left" w:pos="420"/>
          <w:tab w:val="left" w:pos="2520"/>
          <w:tab w:val="left" w:pos="4620"/>
          <w:tab w:val="left" w:pos="6720"/>
        </w:tabs>
        <w:spacing w:line="336" w:lineRule="auto"/>
        <w:ind w:firstLine="420" w:firstLineChars="200"/>
        <w:rPr>
          <w:rFonts w:ascii="宋体" w:hAnsi="宋体" w:cs="宋体"/>
          <w:color w:val="000000"/>
          <w:sz w:val="21"/>
          <w:szCs w:val="21"/>
        </w:rPr>
      </w:pPr>
      <w:r>
        <w:rPr>
          <w:rFonts w:hint="eastAsia" w:ascii="宋体" w:hAnsi="宋体" w:cs="宋体"/>
          <w:color w:val="000000"/>
          <w:sz w:val="21"/>
          <w:szCs w:val="21"/>
        </w:rPr>
        <w:t>49.《中华人民共和国教育法》规定，学生的义务不包括（   ）</w:t>
      </w:r>
    </w:p>
    <w:p>
      <w:pPr>
        <w:tabs>
          <w:tab w:val="left" w:pos="420"/>
          <w:tab w:val="left" w:pos="2520"/>
          <w:tab w:val="left" w:pos="4620"/>
          <w:tab w:val="left" w:pos="6720"/>
        </w:tabs>
        <w:spacing w:line="336" w:lineRule="auto"/>
        <w:ind w:firstLine="420" w:firstLineChars="200"/>
        <w:rPr>
          <w:rFonts w:ascii="宋体" w:hAnsi="宋体" w:cs="宋体"/>
          <w:color w:val="000000"/>
          <w:sz w:val="21"/>
          <w:szCs w:val="21"/>
        </w:rPr>
      </w:pPr>
      <w:r>
        <w:rPr>
          <w:rFonts w:hint="eastAsia" w:ascii="宋体" w:hAnsi="宋体" w:cs="宋体"/>
          <w:color w:val="000000"/>
          <w:sz w:val="21"/>
          <w:szCs w:val="21"/>
        </w:rPr>
        <w:t>A. 遵守法律法规</w:t>
      </w:r>
    </w:p>
    <w:p>
      <w:pPr>
        <w:tabs>
          <w:tab w:val="left" w:pos="420"/>
          <w:tab w:val="left" w:pos="2520"/>
          <w:tab w:val="left" w:pos="4620"/>
          <w:tab w:val="left" w:pos="6720"/>
        </w:tabs>
        <w:spacing w:line="336" w:lineRule="auto"/>
        <w:ind w:firstLine="420" w:firstLineChars="200"/>
        <w:rPr>
          <w:rFonts w:ascii="宋体" w:hAnsi="宋体" w:cs="宋体"/>
          <w:color w:val="000000"/>
          <w:sz w:val="21"/>
          <w:szCs w:val="21"/>
        </w:rPr>
      </w:pPr>
      <w:r>
        <w:rPr>
          <w:rFonts w:hint="eastAsia" w:ascii="宋体" w:hAnsi="宋体" w:cs="宋体"/>
          <w:color w:val="000000"/>
          <w:sz w:val="21"/>
          <w:szCs w:val="21"/>
        </w:rPr>
        <w:t>B. 遵守学生行为规范，尊敬师长，养成良好思想品德和行为习惯</w:t>
      </w:r>
    </w:p>
    <w:p>
      <w:pPr>
        <w:tabs>
          <w:tab w:val="left" w:pos="420"/>
          <w:tab w:val="left" w:pos="2520"/>
          <w:tab w:val="left" w:pos="4620"/>
          <w:tab w:val="left" w:pos="6720"/>
        </w:tabs>
        <w:spacing w:line="336" w:lineRule="auto"/>
        <w:ind w:firstLine="420" w:firstLineChars="200"/>
        <w:rPr>
          <w:rFonts w:ascii="宋体" w:hAnsi="宋体" w:cs="宋体"/>
          <w:color w:val="000000"/>
          <w:sz w:val="21"/>
          <w:szCs w:val="21"/>
        </w:rPr>
      </w:pPr>
      <w:r>
        <w:rPr>
          <w:rFonts w:hint="eastAsia" w:ascii="宋体" w:hAnsi="宋体" w:cs="宋体"/>
          <w:color w:val="000000"/>
          <w:sz w:val="21"/>
          <w:szCs w:val="21"/>
        </w:rPr>
        <w:t>C. 努力学习，完成规定的学习任务</w:t>
      </w:r>
    </w:p>
    <w:p>
      <w:pPr>
        <w:tabs>
          <w:tab w:val="left" w:pos="420"/>
          <w:tab w:val="left" w:pos="2520"/>
          <w:tab w:val="left" w:pos="4620"/>
          <w:tab w:val="left" w:pos="6720"/>
        </w:tabs>
        <w:spacing w:line="336" w:lineRule="auto"/>
        <w:ind w:firstLine="420" w:firstLineChars="200"/>
        <w:rPr>
          <w:rFonts w:ascii="宋体" w:hAnsi="宋体" w:cs="宋体"/>
          <w:color w:val="000000"/>
          <w:sz w:val="21"/>
          <w:szCs w:val="21"/>
        </w:rPr>
      </w:pPr>
      <w:r>
        <w:rPr>
          <w:rFonts w:hint="eastAsia" w:ascii="宋体" w:hAnsi="宋体" w:cs="宋体"/>
          <w:color w:val="000000"/>
          <w:sz w:val="21"/>
          <w:szCs w:val="21"/>
        </w:rPr>
        <w:t>D. 完成学校布置的各项任务</w:t>
      </w:r>
    </w:p>
    <w:p>
      <w:pPr>
        <w:tabs>
          <w:tab w:val="left" w:pos="420"/>
          <w:tab w:val="left" w:pos="2520"/>
          <w:tab w:val="left" w:pos="4620"/>
          <w:tab w:val="left" w:pos="6720"/>
        </w:tabs>
        <w:spacing w:line="336" w:lineRule="auto"/>
        <w:ind w:firstLine="420" w:firstLineChars="200"/>
        <w:rPr>
          <w:rFonts w:ascii="宋体" w:hAnsi="宋体"/>
          <w:sz w:val="21"/>
          <w:szCs w:val="21"/>
        </w:rPr>
      </w:pPr>
      <w:r>
        <w:rPr>
          <w:rFonts w:hint="eastAsia" w:ascii="宋体" w:hAnsi="宋体"/>
          <w:sz w:val="21"/>
          <w:szCs w:val="21"/>
        </w:rPr>
        <w:t>50.学生所享有的受教育权主要包括受完法定教育年限权，学习权和（ ）</w:t>
      </w:r>
    </w:p>
    <w:p>
      <w:pPr>
        <w:tabs>
          <w:tab w:val="left" w:pos="420"/>
          <w:tab w:val="left" w:pos="2520"/>
          <w:tab w:val="left" w:pos="4620"/>
          <w:tab w:val="left" w:pos="6720"/>
        </w:tabs>
        <w:spacing w:line="336" w:lineRule="auto"/>
        <w:ind w:firstLine="420" w:firstLineChars="200"/>
        <w:rPr>
          <w:rFonts w:ascii="宋体" w:hAnsi="宋体"/>
          <w:sz w:val="21"/>
          <w:szCs w:val="21"/>
        </w:rPr>
      </w:pPr>
      <w:r>
        <w:rPr>
          <w:rFonts w:hint="eastAsia" w:ascii="宋体" w:hAnsi="宋体"/>
          <w:sz w:val="21"/>
          <w:szCs w:val="21"/>
        </w:rPr>
        <w:t>A. 名誉权和荣誉权 B. 公正评价权C. 隐私权D. 人格尊严权</w:t>
      </w:r>
    </w:p>
    <w:p>
      <w:pPr>
        <w:tabs>
          <w:tab w:val="left" w:pos="420"/>
          <w:tab w:val="left" w:pos="2520"/>
          <w:tab w:val="left" w:pos="4620"/>
          <w:tab w:val="left" w:pos="6720"/>
        </w:tabs>
        <w:spacing w:line="336" w:lineRule="auto"/>
        <w:ind w:firstLine="420" w:firstLineChars="200"/>
        <w:rPr>
          <w:rFonts w:ascii="宋体" w:hAnsi="宋体"/>
          <w:sz w:val="21"/>
          <w:szCs w:val="21"/>
        </w:rPr>
      </w:pPr>
    </w:p>
    <w:p>
      <w:pPr>
        <w:tabs>
          <w:tab w:val="left" w:pos="420"/>
          <w:tab w:val="left" w:pos="2520"/>
          <w:tab w:val="left" w:pos="4620"/>
          <w:tab w:val="left" w:pos="6720"/>
        </w:tabs>
        <w:autoSpaceDN w:val="0"/>
        <w:spacing w:line="336" w:lineRule="auto"/>
        <w:ind w:firstLine="420"/>
        <w:rPr>
          <w:rFonts w:ascii="宋体" w:hAnsi="宋体" w:cs="宋体"/>
          <w:szCs w:val="21"/>
        </w:rPr>
      </w:pPr>
    </w:p>
    <w:p>
      <w:pPr>
        <w:tabs>
          <w:tab w:val="left" w:pos="420"/>
          <w:tab w:val="left" w:pos="2520"/>
          <w:tab w:val="left" w:pos="4620"/>
          <w:tab w:val="left" w:pos="6720"/>
        </w:tabs>
        <w:spacing w:before="156" w:beforeLines="50" w:after="156" w:afterLines="50" w:line="336" w:lineRule="auto"/>
        <w:ind w:firstLine="422" w:firstLineChars="200"/>
        <w:outlineLvl w:val="0"/>
        <w:rPr>
          <w:rFonts w:ascii="宋体" w:hAnsi="宋体" w:cs="宋体"/>
          <w:b/>
          <w:bCs/>
        </w:rPr>
      </w:pPr>
      <w:bookmarkStart w:id="2" w:name="_Toc706"/>
      <w:r>
        <w:rPr>
          <w:rFonts w:hint="eastAsia" w:ascii="宋体" w:hAnsi="宋体" w:cs="宋体"/>
          <w:b/>
          <w:bCs/>
        </w:rPr>
        <w:t>二．多选题</w:t>
      </w:r>
      <w:bookmarkEnd w:id="2"/>
    </w:p>
    <w:p>
      <w:pPr>
        <w:tabs>
          <w:tab w:val="left" w:pos="420"/>
          <w:tab w:val="left" w:pos="2520"/>
          <w:tab w:val="left" w:pos="4620"/>
          <w:tab w:val="left" w:pos="6720"/>
        </w:tabs>
        <w:autoSpaceDE w:val="0"/>
        <w:spacing w:line="336" w:lineRule="auto"/>
        <w:ind w:firstLine="420" w:firstLineChars="200"/>
        <w:rPr>
          <w:rFonts w:ascii="宋体" w:hAnsi="宋体"/>
          <w:sz w:val="21"/>
          <w:szCs w:val="21"/>
        </w:rPr>
      </w:pPr>
      <w:r>
        <w:rPr>
          <w:rFonts w:hint="eastAsia" w:ascii="宋体" w:hAnsi="宋体"/>
          <w:sz w:val="21"/>
          <w:szCs w:val="21"/>
        </w:rPr>
        <w:t>1.教育史上的两大对立学派是传统教育学派和现代教育学派，其中，传统教育学派强调以（   ）为中心。</w:t>
      </w:r>
    </w:p>
    <w:p>
      <w:pPr>
        <w:tabs>
          <w:tab w:val="left" w:pos="420"/>
          <w:tab w:val="left" w:pos="2520"/>
          <w:tab w:val="left" w:pos="4620"/>
          <w:tab w:val="left" w:pos="6720"/>
        </w:tabs>
        <w:spacing w:line="336" w:lineRule="auto"/>
        <w:ind w:firstLine="420" w:firstLineChars="200"/>
        <w:rPr>
          <w:rFonts w:ascii="宋体" w:hAnsi="宋体" w:cs="宋体"/>
          <w:szCs w:val="21"/>
        </w:rPr>
      </w:pPr>
      <w:r>
        <w:rPr>
          <w:rFonts w:hint="eastAsia" w:ascii="宋体" w:hAnsi="宋体" w:cs="宋体"/>
          <w:szCs w:val="21"/>
        </w:rPr>
        <w:t>A．课堂中心    B．教材中心    C．学生中心    D．教师中心</w:t>
      </w:r>
    </w:p>
    <w:p>
      <w:pPr>
        <w:tabs>
          <w:tab w:val="left" w:pos="420"/>
          <w:tab w:val="left" w:pos="2520"/>
          <w:tab w:val="left" w:pos="4620"/>
          <w:tab w:val="left" w:pos="6720"/>
        </w:tabs>
        <w:spacing w:line="336" w:lineRule="auto"/>
        <w:ind w:firstLine="420" w:firstLineChars="200"/>
        <w:rPr>
          <w:rFonts w:ascii="宋体" w:hAnsi="宋体"/>
          <w:sz w:val="21"/>
          <w:szCs w:val="21"/>
        </w:rPr>
      </w:pPr>
      <w:r>
        <w:rPr>
          <w:rFonts w:hint="eastAsia" w:ascii="宋体" w:hAnsi="宋体"/>
          <w:sz w:val="21"/>
          <w:szCs w:val="21"/>
        </w:rPr>
        <w:t>2.教师威信是教师的教育教学行为对学生影响所产生的众望所归的心理效应，体现着凝聚力、吸引力、号召力和影响力。一般而言，教师威信的内容包括（    ）</w:t>
      </w:r>
    </w:p>
    <w:p>
      <w:pPr>
        <w:tabs>
          <w:tab w:val="left" w:pos="420"/>
          <w:tab w:val="left" w:pos="2520"/>
          <w:tab w:val="left" w:pos="4620"/>
          <w:tab w:val="left" w:pos="6720"/>
        </w:tabs>
        <w:spacing w:line="336" w:lineRule="auto"/>
        <w:ind w:firstLine="420" w:firstLineChars="200"/>
        <w:rPr>
          <w:rFonts w:ascii="宋体" w:hAnsi="宋体"/>
          <w:sz w:val="21"/>
          <w:szCs w:val="21"/>
        </w:rPr>
      </w:pPr>
      <w:r>
        <w:rPr>
          <w:rFonts w:hint="eastAsia" w:ascii="宋体" w:hAnsi="宋体"/>
          <w:sz w:val="21"/>
          <w:szCs w:val="21"/>
        </w:rPr>
        <w:t>A．形象威信       B．学识威信       C．情感威信       D．人格威信</w:t>
      </w:r>
    </w:p>
    <w:p>
      <w:pPr>
        <w:tabs>
          <w:tab w:val="left" w:pos="420"/>
          <w:tab w:val="left" w:pos="2520"/>
          <w:tab w:val="left" w:pos="4620"/>
          <w:tab w:val="left" w:pos="6720"/>
        </w:tabs>
        <w:spacing w:line="336" w:lineRule="auto"/>
        <w:ind w:firstLine="420" w:firstLineChars="200"/>
        <w:rPr>
          <w:rFonts w:ascii="宋体" w:hAnsi="宋体" w:cs="宋体"/>
          <w:sz w:val="21"/>
          <w:szCs w:val="21"/>
        </w:rPr>
      </w:pPr>
      <w:r>
        <w:rPr>
          <w:rFonts w:hint="eastAsia" w:ascii="宋体" w:hAnsi="宋体" w:cs="宋体"/>
          <w:sz w:val="21"/>
          <w:szCs w:val="21"/>
        </w:rPr>
        <w:t>3.《基础教育课程改革纲要(试行)》对课程结构改革的规定有（   ）。</w:t>
      </w:r>
    </w:p>
    <w:p>
      <w:pPr>
        <w:tabs>
          <w:tab w:val="left" w:pos="420"/>
          <w:tab w:val="left" w:pos="2520"/>
          <w:tab w:val="left" w:pos="4620"/>
          <w:tab w:val="left" w:pos="6720"/>
        </w:tabs>
        <w:spacing w:line="336" w:lineRule="auto"/>
        <w:ind w:firstLine="420" w:firstLineChars="200"/>
        <w:rPr>
          <w:rFonts w:ascii="宋体" w:hAnsi="宋体" w:cs="宋体"/>
          <w:sz w:val="21"/>
          <w:szCs w:val="21"/>
        </w:rPr>
      </w:pPr>
      <w:r>
        <w:rPr>
          <w:rFonts w:hint="eastAsia" w:ascii="宋体" w:hAnsi="宋体" w:cs="宋体"/>
          <w:sz w:val="21"/>
          <w:szCs w:val="21"/>
        </w:rPr>
        <w:t>A．整体设置九年一贯的义务教育课程</w:t>
      </w:r>
    </w:p>
    <w:p>
      <w:pPr>
        <w:tabs>
          <w:tab w:val="left" w:pos="420"/>
          <w:tab w:val="left" w:pos="2520"/>
          <w:tab w:val="left" w:pos="4620"/>
          <w:tab w:val="left" w:pos="6720"/>
        </w:tabs>
        <w:spacing w:line="336" w:lineRule="auto"/>
        <w:ind w:firstLine="420" w:firstLineChars="200"/>
        <w:rPr>
          <w:rFonts w:ascii="宋体" w:hAnsi="宋体" w:cs="宋体"/>
          <w:sz w:val="21"/>
          <w:szCs w:val="21"/>
        </w:rPr>
      </w:pPr>
      <w:r>
        <w:rPr>
          <w:rFonts w:hint="eastAsia" w:ascii="宋体" w:hAnsi="宋体" w:cs="宋体"/>
          <w:sz w:val="21"/>
          <w:szCs w:val="21"/>
        </w:rPr>
        <w:t>B．高中以分科课程为主</w:t>
      </w:r>
    </w:p>
    <w:p>
      <w:pPr>
        <w:tabs>
          <w:tab w:val="left" w:pos="420"/>
          <w:tab w:val="left" w:pos="2520"/>
          <w:tab w:val="left" w:pos="4620"/>
          <w:tab w:val="left" w:pos="6720"/>
        </w:tabs>
        <w:spacing w:line="336" w:lineRule="auto"/>
        <w:ind w:firstLine="420" w:firstLineChars="200"/>
        <w:rPr>
          <w:rFonts w:ascii="宋体" w:hAnsi="宋体" w:cs="宋体"/>
          <w:sz w:val="21"/>
          <w:szCs w:val="21"/>
        </w:rPr>
      </w:pPr>
      <w:r>
        <w:rPr>
          <w:rFonts w:hint="eastAsia" w:ascii="宋体" w:hAnsi="宋体" w:cs="宋体"/>
          <w:sz w:val="21"/>
          <w:szCs w:val="21"/>
        </w:rPr>
        <w:t>C．从小学至高中设置综合实践活动并作为必修课程</w:t>
      </w:r>
    </w:p>
    <w:p>
      <w:pPr>
        <w:tabs>
          <w:tab w:val="left" w:pos="420"/>
          <w:tab w:val="left" w:pos="2520"/>
          <w:tab w:val="left" w:pos="4620"/>
          <w:tab w:val="left" w:pos="6720"/>
        </w:tabs>
        <w:spacing w:line="336" w:lineRule="auto"/>
        <w:ind w:firstLine="420" w:firstLineChars="200"/>
        <w:rPr>
          <w:rFonts w:hint="eastAsia" w:ascii="宋体" w:hAnsi="宋体" w:cs="宋体"/>
          <w:sz w:val="21"/>
          <w:szCs w:val="21"/>
        </w:rPr>
      </w:pPr>
      <w:r>
        <w:rPr>
          <w:rFonts w:hint="eastAsia" w:ascii="宋体" w:hAnsi="宋体" w:cs="宋体"/>
          <w:sz w:val="21"/>
          <w:szCs w:val="21"/>
        </w:rPr>
        <w:t>D．农村课程要为当地社会经济发展服务</w:t>
      </w:r>
    </w:p>
    <w:p>
      <w:pPr>
        <w:tabs>
          <w:tab w:val="left" w:pos="420"/>
          <w:tab w:val="left" w:pos="2520"/>
          <w:tab w:val="left" w:pos="4620"/>
          <w:tab w:val="left" w:pos="6720"/>
        </w:tabs>
        <w:spacing w:line="336" w:lineRule="auto"/>
        <w:ind w:left="420"/>
        <w:rPr>
          <w:rFonts w:ascii="宋体" w:hAnsi="宋体" w:cs="宋体"/>
          <w:sz w:val="21"/>
          <w:szCs w:val="21"/>
        </w:rPr>
      </w:pPr>
      <w:r>
        <w:rPr>
          <w:rFonts w:hint="eastAsia" w:ascii="宋体" w:hAnsi="宋体" w:cs="宋体"/>
          <w:sz w:val="21"/>
          <w:szCs w:val="21"/>
        </w:rPr>
        <w:t>4.注意的特点包括（   ）</w:t>
      </w:r>
    </w:p>
    <w:p>
      <w:pPr>
        <w:tabs>
          <w:tab w:val="left" w:pos="420"/>
          <w:tab w:val="left" w:pos="2520"/>
          <w:tab w:val="left" w:pos="4620"/>
          <w:tab w:val="left" w:pos="6720"/>
        </w:tabs>
        <w:spacing w:line="336" w:lineRule="auto"/>
        <w:ind w:firstLine="420" w:firstLineChars="200"/>
        <w:rPr>
          <w:rFonts w:ascii="宋体" w:hAnsi="宋体" w:cs="宋体"/>
          <w:sz w:val="21"/>
          <w:szCs w:val="21"/>
        </w:rPr>
      </w:pPr>
      <w:r>
        <w:rPr>
          <w:rFonts w:hint="eastAsia" w:ascii="宋体" w:hAnsi="宋体" w:cs="宋体"/>
          <w:sz w:val="21"/>
          <w:szCs w:val="21"/>
        </w:rPr>
        <w:t>A.指向性        B.稳定性          C.选择性          D.集中性</w:t>
      </w:r>
    </w:p>
    <w:p>
      <w:pPr>
        <w:tabs>
          <w:tab w:val="left" w:pos="420"/>
          <w:tab w:val="left" w:pos="2520"/>
          <w:tab w:val="left" w:pos="4620"/>
          <w:tab w:val="left" w:pos="6720"/>
        </w:tabs>
        <w:spacing w:after="120" w:line="360" w:lineRule="auto"/>
        <w:rPr>
          <w:rFonts w:ascii="宋体" w:hAnsi="宋体" w:cs="宋体"/>
          <w:color w:val="000000"/>
          <w:szCs w:val="21"/>
        </w:rPr>
      </w:pPr>
      <w:r>
        <w:rPr>
          <w:rFonts w:hint="eastAsia" w:ascii="宋体" w:hAnsi="宋体" w:cs="宋体"/>
          <w:color w:val="000000"/>
          <w:sz w:val="21"/>
          <w:szCs w:val="21"/>
        </w:rPr>
        <w:t xml:space="preserve">    5.人的基本情绪包括(  )</w:t>
      </w:r>
    </w:p>
    <w:p>
      <w:pPr>
        <w:tabs>
          <w:tab w:val="left" w:pos="420"/>
          <w:tab w:val="left" w:pos="2520"/>
          <w:tab w:val="left" w:pos="4620"/>
          <w:tab w:val="left" w:pos="6720"/>
        </w:tabs>
        <w:spacing w:after="120" w:line="360" w:lineRule="auto"/>
        <w:rPr>
          <w:rFonts w:ascii="宋体" w:hAnsi="宋体" w:cs="宋体"/>
          <w:color w:val="000000"/>
          <w:szCs w:val="21"/>
        </w:rPr>
      </w:pPr>
      <w:r>
        <w:rPr>
          <w:rFonts w:hint="eastAsia" w:ascii="宋体" w:hAnsi="宋体" w:cs="宋体"/>
          <w:color w:val="000000"/>
          <w:sz w:val="21"/>
          <w:szCs w:val="21"/>
        </w:rPr>
        <w:t xml:space="preserve">    A. 喜        B. 怒        C. 哀        D. 惧    </w:t>
      </w:r>
    </w:p>
    <w:p>
      <w:pPr>
        <w:tabs>
          <w:tab w:val="left" w:pos="420"/>
          <w:tab w:val="left" w:pos="2520"/>
          <w:tab w:val="left" w:pos="4620"/>
          <w:tab w:val="left" w:pos="6720"/>
        </w:tabs>
        <w:spacing w:after="120" w:line="360" w:lineRule="auto"/>
        <w:rPr>
          <w:rFonts w:ascii="宋体" w:hAnsi="宋体" w:cs="宋体"/>
          <w:color w:val="000000"/>
          <w:szCs w:val="21"/>
        </w:rPr>
      </w:pPr>
      <w:r>
        <w:rPr>
          <w:rFonts w:hint="eastAsia" w:ascii="宋体" w:hAnsi="宋体" w:cs="宋体"/>
          <w:color w:val="000000"/>
          <w:sz w:val="21"/>
          <w:szCs w:val="21"/>
        </w:rPr>
        <w:t xml:space="preserve">    6.初中学生情绪和情感发展的特点表现为(  )</w:t>
      </w:r>
    </w:p>
    <w:p>
      <w:pPr>
        <w:tabs>
          <w:tab w:val="left" w:pos="420"/>
          <w:tab w:val="left" w:pos="2520"/>
          <w:tab w:val="left" w:pos="4620"/>
          <w:tab w:val="left" w:pos="6720"/>
        </w:tabs>
        <w:spacing w:after="120" w:line="360" w:lineRule="auto"/>
        <w:ind w:firstLine="420"/>
        <w:rPr>
          <w:rFonts w:hint="eastAsia" w:ascii="宋体" w:hAnsi="宋体" w:cs="宋体"/>
          <w:color w:val="000000"/>
          <w:sz w:val="21"/>
          <w:szCs w:val="21"/>
        </w:rPr>
      </w:pPr>
      <w:r>
        <w:rPr>
          <w:rFonts w:hint="eastAsia" w:ascii="宋体" w:hAnsi="宋体" w:cs="宋体"/>
          <w:color w:val="000000"/>
          <w:sz w:val="21"/>
          <w:szCs w:val="21"/>
        </w:rPr>
        <w:t>A. 稳定性     B. 两极性     C. 易感性     D. 冲动性</w:t>
      </w:r>
    </w:p>
    <w:p>
      <w:pPr>
        <w:tabs>
          <w:tab w:val="left" w:pos="420"/>
          <w:tab w:val="left" w:pos="2520"/>
          <w:tab w:val="left" w:pos="4620"/>
          <w:tab w:val="left" w:pos="6720"/>
        </w:tabs>
        <w:spacing w:after="120" w:line="360" w:lineRule="auto"/>
        <w:rPr>
          <w:rFonts w:ascii="宋体" w:hAnsi="宋体" w:cs="宋体"/>
          <w:color w:val="000000"/>
          <w:szCs w:val="21"/>
        </w:rPr>
      </w:pPr>
      <w:r>
        <w:rPr>
          <w:rFonts w:hint="eastAsia" w:ascii="宋体" w:hAnsi="宋体" w:cs="宋体"/>
          <w:color w:val="000000"/>
          <w:sz w:val="21"/>
          <w:szCs w:val="21"/>
        </w:rPr>
        <w:t xml:space="preserve">   7.明代教育家王守仁说：“今教童子，必使其趋向鼓舞，中心喜悦，则其进自不能已。”  这说明（   ）</w:t>
      </w:r>
    </w:p>
    <w:p>
      <w:pPr>
        <w:tabs>
          <w:tab w:val="left" w:pos="420"/>
          <w:tab w:val="left" w:pos="2520"/>
          <w:tab w:val="left" w:pos="4620"/>
          <w:tab w:val="left" w:pos="6720"/>
        </w:tabs>
        <w:spacing w:after="120" w:line="360" w:lineRule="auto"/>
        <w:rPr>
          <w:rFonts w:ascii="宋体" w:hAnsi="宋体" w:cs="宋体"/>
          <w:color w:val="000000"/>
          <w:szCs w:val="21"/>
        </w:rPr>
      </w:pPr>
      <w:r>
        <w:rPr>
          <w:rFonts w:hint="eastAsia" w:ascii="宋体" w:hAnsi="宋体" w:cs="宋体"/>
          <w:color w:val="000000"/>
          <w:sz w:val="21"/>
          <w:szCs w:val="21"/>
        </w:rPr>
        <w:t xml:space="preserve">    A. 在教学中应该积极开发学生的非智力因素</w:t>
      </w:r>
    </w:p>
    <w:p>
      <w:pPr>
        <w:tabs>
          <w:tab w:val="left" w:pos="420"/>
          <w:tab w:val="left" w:pos="2520"/>
          <w:tab w:val="left" w:pos="4620"/>
          <w:tab w:val="left" w:pos="6720"/>
        </w:tabs>
        <w:spacing w:after="120" w:line="360" w:lineRule="auto"/>
        <w:rPr>
          <w:rFonts w:ascii="宋体" w:hAnsi="宋体" w:cs="宋体"/>
          <w:color w:val="000000"/>
          <w:szCs w:val="21"/>
        </w:rPr>
      </w:pPr>
      <w:r>
        <w:rPr>
          <w:rFonts w:hint="eastAsia" w:ascii="宋体" w:hAnsi="宋体" w:cs="宋体"/>
          <w:color w:val="000000"/>
          <w:sz w:val="21"/>
          <w:szCs w:val="21"/>
        </w:rPr>
        <w:t xml:space="preserve">    B. 教学的中心是开发学生的智力因素</w:t>
      </w:r>
    </w:p>
    <w:p>
      <w:pPr>
        <w:tabs>
          <w:tab w:val="left" w:pos="420"/>
          <w:tab w:val="left" w:pos="2520"/>
          <w:tab w:val="left" w:pos="4620"/>
          <w:tab w:val="left" w:pos="6720"/>
        </w:tabs>
        <w:spacing w:after="120" w:line="360" w:lineRule="auto"/>
        <w:rPr>
          <w:rFonts w:ascii="宋体" w:hAnsi="宋体" w:cs="宋体"/>
          <w:color w:val="000000"/>
          <w:szCs w:val="21"/>
        </w:rPr>
      </w:pPr>
      <w:r>
        <w:rPr>
          <w:rFonts w:hint="eastAsia" w:ascii="宋体" w:hAnsi="宋体" w:cs="宋体"/>
          <w:color w:val="000000"/>
          <w:sz w:val="21"/>
          <w:szCs w:val="21"/>
        </w:rPr>
        <w:t xml:space="preserve">    C. 兴趣和努力可以相互促进</w:t>
      </w:r>
    </w:p>
    <w:p>
      <w:pPr>
        <w:tabs>
          <w:tab w:val="left" w:pos="420"/>
          <w:tab w:val="left" w:pos="2520"/>
          <w:tab w:val="left" w:pos="4620"/>
          <w:tab w:val="left" w:pos="6720"/>
        </w:tabs>
        <w:spacing w:after="120" w:line="360" w:lineRule="auto"/>
        <w:rPr>
          <w:rFonts w:ascii="宋体" w:hAnsi="宋体" w:cs="宋体"/>
          <w:color w:val="000000"/>
          <w:sz w:val="21"/>
          <w:szCs w:val="21"/>
        </w:rPr>
      </w:pPr>
      <w:r>
        <w:rPr>
          <w:rFonts w:hint="eastAsia" w:ascii="宋体" w:hAnsi="宋体" w:cs="宋体"/>
          <w:color w:val="000000"/>
          <w:sz w:val="21"/>
          <w:szCs w:val="21"/>
        </w:rPr>
        <w:t xml:space="preserve">    D. 教育教学中必须顺从学生的兴趣</w:t>
      </w:r>
    </w:p>
    <w:p>
      <w:pPr>
        <w:tabs>
          <w:tab w:val="left" w:pos="420"/>
          <w:tab w:val="left" w:pos="2520"/>
          <w:tab w:val="left" w:pos="4620"/>
          <w:tab w:val="left" w:pos="6720"/>
        </w:tabs>
        <w:spacing w:after="120" w:line="360" w:lineRule="auto"/>
        <w:rPr>
          <w:rFonts w:ascii="宋体" w:hAnsi="宋体" w:cs="宋体"/>
          <w:sz w:val="21"/>
          <w:szCs w:val="21"/>
        </w:rPr>
      </w:pPr>
      <w:r>
        <w:rPr>
          <w:rFonts w:hint="eastAsia" w:ascii="宋体" w:hAnsi="宋体" w:cs="宋体"/>
          <w:sz w:val="21"/>
          <w:szCs w:val="21"/>
        </w:rPr>
        <w:t xml:space="preserve">    8.依据埃里克森的理论，下列说法正确的有(  )</w:t>
      </w:r>
    </w:p>
    <w:p>
      <w:pPr>
        <w:tabs>
          <w:tab w:val="left" w:pos="420"/>
          <w:tab w:val="left" w:pos="2520"/>
          <w:tab w:val="left" w:pos="4620"/>
          <w:tab w:val="left" w:pos="6720"/>
        </w:tabs>
        <w:spacing w:after="120" w:line="360" w:lineRule="auto"/>
        <w:rPr>
          <w:rFonts w:ascii="宋体" w:hAnsi="宋体" w:cs="宋体"/>
          <w:sz w:val="21"/>
          <w:szCs w:val="21"/>
        </w:rPr>
      </w:pPr>
      <w:r>
        <w:rPr>
          <w:rFonts w:hint="eastAsia" w:ascii="宋体" w:hAnsi="宋体" w:cs="宋体"/>
          <w:sz w:val="21"/>
          <w:szCs w:val="21"/>
        </w:rPr>
        <w:t xml:space="preserve">    A.中学阶段儿童主要面临的危机是自我同一性对角色混乱</w:t>
      </w:r>
    </w:p>
    <w:p>
      <w:pPr>
        <w:tabs>
          <w:tab w:val="left" w:pos="420"/>
          <w:tab w:val="left" w:pos="2520"/>
          <w:tab w:val="left" w:pos="4620"/>
          <w:tab w:val="left" w:pos="6720"/>
        </w:tabs>
        <w:spacing w:after="120" w:line="360" w:lineRule="auto"/>
        <w:rPr>
          <w:rFonts w:ascii="宋体" w:hAnsi="宋体" w:cs="宋体"/>
          <w:sz w:val="21"/>
          <w:szCs w:val="21"/>
        </w:rPr>
      </w:pPr>
      <w:r>
        <w:rPr>
          <w:rFonts w:hint="eastAsia" w:ascii="宋体" w:hAnsi="宋体" w:cs="宋体"/>
          <w:sz w:val="21"/>
          <w:szCs w:val="21"/>
        </w:rPr>
        <w:t xml:space="preserve">    B.小学儿童所面临的主要危机是“勤奋与自卑”之间的冲突</w:t>
      </w:r>
    </w:p>
    <w:p>
      <w:pPr>
        <w:tabs>
          <w:tab w:val="left" w:pos="420"/>
          <w:tab w:val="left" w:pos="2520"/>
          <w:tab w:val="left" w:pos="4620"/>
          <w:tab w:val="left" w:pos="6720"/>
        </w:tabs>
        <w:spacing w:after="120" w:line="360" w:lineRule="auto"/>
        <w:rPr>
          <w:rFonts w:ascii="宋体" w:hAnsi="宋体" w:cs="宋体"/>
          <w:sz w:val="21"/>
          <w:szCs w:val="21"/>
        </w:rPr>
      </w:pPr>
      <w:r>
        <w:rPr>
          <w:rFonts w:hint="eastAsia" w:ascii="宋体" w:hAnsi="宋体" w:cs="宋体"/>
          <w:sz w:val="21"/>
          <w:szCs w:val="21"/>
        </w:rPr>
        <w:t xml:space="preserve">    C.成年早期主要任务是形成亲密感</w:t>
      </w:r>
    </w:p>
    <w:p>
      <w:pPr>
        <w:tabs>
          <w:tab w:val="left" w:pos="420"/>
          <w:tab w:val="left" w:pos="2520"/>
          <w:tab w:val="left" w:pos="4620"/>
          <w:tab w:val="left" w:pos="6720"/>
        </w:tabs>
        <w:spacing w:after="120" w:line="360" w:lineRule="auto"/>
        <w:rPr>
          <w:rFonts w:ascii="宋体" w:hAnsi="宋体" w:cs="宋体"/>
          <w:sz w:val="21"/>
          <w:szCs w:val="21"/>
        </w:rPr>
      </w:pPr>
      <w:r>
        <w:rPr>
          <w:rFonts w:hint="eastAsia" w:ascii="宋体" w:hAnsi="宋体" w:cs="宋体"/>
          <w:sz w:val="21"/>
          <w:szCs w:val="21"/>
        </w:rPr>
        <w:t xml:space="preserve">    D.图式的形成对儿童发展意义重大</w:t>
      </w:r>
    </w:p>
    <w:p>
      <w:pPr>
        <w:tabs>
          <w:tab w:val="left" w:pos="5940"/>
        </w:tabs>
        <w:spacing w:after="120" w:line="360" w:lineRule="auto"/>
        <w:rPr>
          <w:rFonts w:ascii="宋体" w:hAnsi="宋体" w:cs="宋体"/>
          <w:sz w:val="21"/>
          <w:szCs w:val="21"/>
        </w:rPr>
      </w:pPr>
      <w:r>
        <w:rPr>
          <w:rFonts w:hint="eastAsia" w:ascii="宋体" w:hAnsi="宋体" w:cs="宋体"/>
          <w:sz w:val="21"/>
          <w:szCs w:val="21"/>
        </w:rPr>
        <w:t xml:space="preserve">    9.下面不属于操作技能的是（）</w:t>
      </w:r>
    </w:p>
    <w:p>
      <w:pPr>
        <w:tabs>
          <w:tab w:val="left" w:pos="5940"/>
        </w:tabs>
        <w:spacing w:after="120" w:line="360" w:lineRule="auto"/>
        <w:rPr>
          <w:rFonts w:ascii="宋体" w:hAnsi="宋体" w:cs="宋体"/>
          <w:sz w:val="21"/>
          <w:szCs w:val="21"/>
        </w:rPr>
      </w:pPr>
      <w:r>
        <w:rPr>
          <w:rFonts w:hint="eastAsia" w:ascii="宋体" w:hAnsi="宋体" w:cs="宋体"/>
          <w:sz w:val="21"/>
          <w:szCs w:val="21"/>
        </w:rPr>
        <w:t xml:space="preserve">    A. 吹拉弹唱                 B. 写作技能 </w:t>
      </w:r>
    </w:p>
    <w:p>
      <w:pPr>
        <w:tabs>
          <w:tab w:val="left" w:pos="5940"/>
        </w:tabs>
        <w:spacing w:after="120" w:line="360" w:lineRule="auto"/>
        <w:rPr>
          <w:rFonts w:ascii="宋体" w:hAnsi="宋体" w:cs="宋体"/>
          <w:sz w:val="21"/>
          <w:szCs w:val="21"/>
        </w:rPr>
      </w:pPr>
      <w:r>
        <w:rPr>
          <w:rFonts w:hint="eastAsia" w:ascii="宋体" w:hAnsi="宋体" w:cs="宋体"/>
          <w:sz w:val="21"/>
          <w:szCs w:val="21"/>
        </w:rPr>
        <w:t xml:space="preserve">    C. 阅读技能                 D. 运算技能</w:t>
      </w:r>
    </w:p>
    <w:p>
      <w:pPr>
        <w:tabs>
          <w:tab w:val="left" w:pos="5940"/>
        </w:tabs>
        <w:spacing w:after="120" w:line="360" w:lineRule="auto"/>
        <w:rPr>
          <w:rFonts w:ascii="宋体" w:hAnsi="宋体" w:cs="宋体"/>
          <w:sz w:val="21"/>
          <w:szCs w:val="21"/>
        </w:rPr>
      </w:pPr>
      <w:r>
        <w:rPr>
          <w:rFonts w:hint="eastAsia" w:ascii="宋体" w:hAnsi="宋体" w:cs="宋体"/>
          <w:sz w:val="21"/>
          <w:szCs w:val="21"/>
        </w:rPr>
        <w:t xml:space="preserve">    10.根据《中华人民共和国教师法》的规定，教师的哪些（   ）行为，所在学校、其他教育机构或教育行政部门给予其行政处分或者解聘。</w:t>
      </w:r>
    </w:p>
    <w:p>
      <w:pPr>
        <w:tabs>
          <w:tab w:val="left" w:pos="5940"/>
        </w:tabs>
        <w:spacing w:after="120" w:line="360" w:lineRule="auto"/>
        <w:rPr>
          <w:rFonts w:ascii="宋体" w:hAnsi="宋体" w:cs="宋体"/>
          <w:sz w:val="21"/>
          <w:szCs w:val="21"/>
        </w:rPr>
      </w:pPr>
      <w:r>
        <w:rPr>
          <w:rFonts w:hint="eastAsia" w:ascii="宋体" w:hAnsi="宋体" w:cs="宋体"/>
          <w:sz w:val="21"/>
          <w:szCs w:val="21"/>
        </w:rPr>
        <w:t xml:space="preserve">    A. 故意不完成教学任务给教育教学工作造成损失的</w:t>
      </w:r>
    </w:p>
    <w:p>
      <w:pPr>
        <w:tabs>
          <w:tab w:val="left" w:pos="5940"/>
        </w:tabs>
        <w:spacing w:after="120" w:line="360" w:lineRule="auto"/>
        <w:rPr>
          <w:rFonts w:ascii="宋体" w:hAnsi="宋体" w:cs="宋体"/>
          <w:sz w:val="21"/>
          <w:szCs w:val="21"/>
        </w:rPr>
      </w:pPr>
      <w:r>
        <w:rPr>
          <w:rFonts w:hint="eastAsia" w:ascii="宋体" w:hAnsi="宋体" w:cs="宋体"/>
          <w:sz w:val="21"/>
          <w:szCs w:val="21"/>
        </w:rPr>
        <w:t xml:space="preserve">    B. 体罚学生，经教育不改的</w:t>
      </w:r>
    </w:p>
    <w:p>
      <w:pPr>
        <w:tabs>
          <w:tab w:val="left" w:pos="5940"/>
        </w:tabs>
        <w:spacing w:after="120" w:line="360" w:lineRule="auto"/>
        <w:rPr>
          <w:rFonts w:ascii="宋体" w:hAnsi="宋体" w:cs="宋体"/>
          <w:sz w:val="21"/>
          <w:szCs w:val="21"/>
        </w:rPr>
      </w:pPr>
      <w:r>
        <w:rPr>
          <w:rFonts w:hint="eastAsia" w:ascii="宋体" w:hAnsi="宋体" w:cs="宋体"/>
          <w:sz w:val="21"/>
          <w:szCs w:val="21"/>
        </w:rPr>
        <w:t xml:space="preserve">    C. 品行不良，侮辱学生，影响恶劣的</w:t>
      </w:r>
    </w:p>
    <w:p>
      <w:pPr>
        <w:tabs>
          <w:tab w:val="left" w:pos="5940"/>
        </w:tabs>
        <w:spacing w:after="120" w:line="360" w:lineRule="auto"/>
        <w:rPr>
          <w:rFonts w:ascii="宋体" w:hAnsi="宋体" w:cs="宋体"/>
          <w:sz w:val="21"/>
          <w:szCs w:val="21"/>
        </w:rPr>
      </w:pPr>
      <w:r>
        <w:rPr>
          <w:rFonts w:hint="eastAsia" w:ascii="宋体" w:hAnsi="宋体" w:cs="宋体"/>
          <w:sz w:val="21"/>
          <w:szCs w:val="21"/>
        </w:rPr>
        <w:t xml:space="preserve">    D. 在未成年人集中的场所吸烟、喝酒的</w:t>
      </w:r>
    </w:p>
    <w:p>
      <w:pPr>
        <w:tabs>
          <w:tab w:val="left" w:pos="5940"/>
        </w:tabs>
        <w:spacing w:after="120" w:line="360" w:lineRule="auto"/>
        <w:rPr>
          <w:rFonts w:ascii="宋体" w:hAnsi="宋体" w:cs="宋体"/>
          <w:sz w:val="21"/>
          <w:szCs w:val="21"/>
        </w:rPr>
      </w:pPr>
    </w:p>
    <w:p>
      <w:pPr>
        <w:tabs>
          <w:tab w:val="left" w:pos="420"/>
          <w:tab w:val="left" w:pos="2520"/>
          <w:tab w:val="left" w:pos="4620"/>
          <w:tab w:val="left" w:pos="6720"/>
        </w:tabs>
        <w:spacing w:line="336" w:lineRule="auto"/>
        <w:ind w:firstLine="420" w:firstLineChars="200"/>
        <w:rPr>
          <w:rFonts w:ascii="宋体" w:hAnsi="宋体" w:cs="宋体"/>
          <w:sz w:val="21"/>
          <w:szCs w:val="21"/>
        </w:rPr>
      </w:pPr>
    </w:p>
    <w:p>
      <w:pPr>
        <w:tabs>
          <w:tab w:val="left" w:pos="420"/>
          <w:tab w:val="left" w:pos="2520"/>
          <w:tab w:val="left" w:pos="4620"/>
          <w:tab w:val="left" w:pos="6720"/>
        </w:tabs>
        <w:spacing w:before="156" w:beforeLines="50" w:after="156" w:afterLines="50" w:line="336" w:lineRule="auto"/>
        <w:ind w:firstLine="422" w:firstLineChars="200"/>
        <w:outlineLvl w:val="0"/>
        <w:rPr>
          <w:rFonts w:hint="eastAsia" w:ascii="宋体" w:hAnsi="宋体" w:cs="宋体"/>
          <w:b/>
          <w:bCs/>
        </w:rPr>
      </w:pPr>
      <w:bookmarkStart w:id="3" w:name="_Toc4614"/>
      <w:r>
        <w:rPr>
          <w:rFonts w:hint="eastAsia" w:ascii="宋体" w:hAnsi="宋体" w:cs="宋体"/>
          <w:b/>
          <w:bCs/>
        </w:rPr>
        <w:t>三．判断题</w:t>
      </w:r>
      <w:bookmarkEnd w:id="3"/>
    </w:p>
    <w:p>
      <w:pPr>
        <w:tabs>
          <w:tab w:val="left" w:pos="420"/>
          <w:tab w:val="left" w:pos="2520"/>
          <w:tab w:val="left" w:pos="4620"/>
          <w:tab w:val="left" w:pos="6720"/>
        </w:tabs>
        <w:spacing w:after="120" w:line="360" w:lineRule="auto"/>
        <w:rPr>
          <w:rFonts w:ascii="宋体" w:hAnsi="宋体" w:cs="宋体"/>
          <w:sz w:val="21"/>
          <w:szCs w:val="21"/>
        </w:rPr>
      </w:pPr>
      <w:r>
        <w:rPr>
          <w:rFonts w:hint="eastAsia" w:ascii="宋体" w:hAnsi="宋体" w:cs="宋体"/>
          <w:sz w:val="21"/>
          <w:szCs w:val="21"/>
        </w:rPr>
        <w:t xml:space="preserve">    1.埃里克森的人格发展八阶段理论属于精神分析的理论。(  )</w:t>
      </w:r>
    </w:p>
    <w:p>
      <w:pPr>
        <w:tabs>
          <w:tab w:val="left" w:pos="420"/>
          <w:tab w:val="left" w:pos="2520"/>
          <w:tab w:val="left" w:pos="4620"/>
          <w:tab w:val="left" w:pos="6720"/>
        </w:tabs>
        <w:spacing w:after="120" w:line="360" w:lineRule="auto"/>
        <w:rPr>
          <w:rFonts w:ascii="宋体" w:hAnsi="宋体" w:cs="宋体"/>
          <w:sz w:val="21"/>
          <w:szCs w:val="21"/>
        </w:rPr>
      </w:pPr>
      <w:r>
        <w:rPr>
          <w:rFonts w:hint="eastAsia" w:ascii="宋体" w:hAnsi="宋体" w:cs="宋体"/>
          <w:sz w:val="21"/>
          <w:szCs w:val="21"/>
        </w:rPr>
        <w:t xml:space="preserve">    2.皮亚杰认为人的知识来源于动作，动作是感知的源泉和思维的基础。(  )</w:t>
      </w:r>
    </w:p>
    <w:p>
      <w:pPr>
        <w:tabs>
          <w:tab w:val="left" w:pos="420"/>
          <w:tab w:val="left" w:pos="2520"/>
          <w:tab w:val="left" w:pos="4620"/>
          <w:tab w:val="left" w:pos="6720"/>
        </w:tabs>
        <w:spacing w:after="120" w:line="360" w:lineRule="auto"/>
        <w:rPr>
          <w:rFonts w:ascii="宋体" w:hAnsi="宋体" w:cs="宋体"/>
          <w:sz w:val="21"/>
          <w:szCs w:val="21"/>
        </w:rPr>
      </w:pPr>
      <w:r>
        <w:rPr>
          <w:rFonts w:hint="eastAsia" w:ascii="宋体" w:hAnsi="宋体" w:cs="宋体"/>
          <w:sz w:val="21"/>
          <w:szCs w:val="21"/>
        </w:rPr>
        <w:t xml:space="preserve">    3.研究证明，没有环境的刺激和学习活动，正常的成熟是不可能的。(   )</w:t>
      </w:r>
    </w:p>
    <w:p>
      <w:pPr>
        <w:tabs>
          <w:tab w:val="left" w:pos="420"/>
          <w:tab w:val="left" w:pos="2520"/>
          <w:tab w:val="left" w:pos="4620"/>
          <w:tab w:val="left" w:pos="6720"/>
        </w:tabs>
        <w:spacing w:after="120" w:line="360" w:lineRule="auto"/>
        <w:rPr>
          <w:rFonts w:ascii="宋体" w:hAnsi="宋体" w:cs="宋体"/>
          <w:sz w:val="21"/>
          <w:szCs w:val="21"/>
        </w:rPr>
      </w:pPr>
      <w:r>
        <w:rPr>
          <w:rFonts w:hint="eastAsia" w:ascii="宋体" w:hAnsi="宋体" w:cs="宋体"/>
          <w:sz w:val="21"/>
          <w:szCs w:val="21"/>
        </w:rPr>
        <w:t xml:space="preserve">    4.最近发展区是指认知发展的真实水平与认知发展的潜在水平这两者间的距离。（   ）</w:t>
      </w:r>
    </w:p>
    <w:p>
      <w:pPr>
        <w:tabs>
          <w:tab w:val="left" w:pos="420"/>
          <w:tab w:val="left" w:pos="2520"/>
          <w:tab w:val="left" w:pos="4620"/>
          <w:tab w:val="left" w:pos="6720"/>
        </w:tabs>
        <w:spacing w:after="120" w:line="360" w:lineRule="auto"/>
        <w:rPr>
          <w:rFonts w:ascii="宋体" w:hAnsi="宋体" w:cs="宋体"/>
          <w:sz w:val="21"/>
          <w:szCs w:val="21"/>
        </w:rPr>
      </w:pPr>
      <w:r>
        <w:rPr>
          <w:rFonts w:hint="eastAsia" w:ascii="宋体" w:hAnsi="宋体" w:cs="宋体"/>
          <w:sz w:val="21"/>
          <w:szCs w:val="21"/>
        </w:rPr>
        <w:t xml:space="preserve">    5.逃避条件作用属于负强化（   ）</w:t>
      </w:r>
    </w:p>
    <w:p>
      <w:pPr>
        <w:tabs>
          <w:tab w:val="left" w:pos="420"/>
          <w:tab w:val="left" w:pos="2520"/>
          <w:tab w:val="left" w:pos="4620"/>
          <w:tab w:val="left" w:pos="6720"/>
        </w:tabs>
        <w:spacing w:after="120" w:line="360" w:lineRule="auto"/>
        <w:rPr>
          <w:rFonts w:ascii="宋体" w:hAnsi="宋体" w:cs="宋体"/>
          <w:sz w:val="21"/>
          <w:szCs w:val="21"/>
        </w:rPr>
      </w:pPr>
      <w:r>
        <w:rPr>
          <w:rFonts w:hint="eastAsia" w:ascii="宋体" w:hAnsi="宋体" w:cs="宋体"/>
          <w:sz w:val="21"/>
          <w:szCs w:val="21"/>
        </w:rPr>
        <w:t xml:space="preserve">    6. 操作性条件反射的提出者是桑代克（  ）</w:t>
      </w:r>
    </w:p>
    <w:p>
      <w:pPr>
        <w:tabs>
          <w:tab w:val="left" w:pos="420"/>
          <w:tab w:val="left" w:pos="2520"/>
          <w:tab w:val="left" w:pos="4620"/>
          <w:tab w:val="left" w:pos="6720"/>
        </w:tabs>
        <w:spacing w:after="120" w:line="360" w:lineRule="auto"/>
        <w:rPr>
          <w:rFonts w:ascii="宋体" w:hAnsi="宋体" w:cs="宋体"/>
          <w:sz w:val="21"/>
          <w:szCs w:val="21"/>
        </w:rPr>
      </w:pPr>
      <w:r>
        <w:rPr>
          <w:rFonts w:hint="eastAsia" w:ascii="宋体" w:hAnsi="宋体" w:cs="宋体"/>
          <w:sz w:val="21"/>
          <w:szCs w:val="21"/>
        </w:rPr>
        <w:t xml:space="preserve">    7. 只有表扬才有利于学生发展，因此，对学生只能多表扬、多鼓励，而不能批评。（  ）</w:t>
      </w:r>
    </w:p>
    <w:p>
      <w:pPr>
        <w:tabs>
          <w:tab w:val="left" w:pos="5625"/>
        </w:tabs>
        <w:spacing w:after="120" w:line="360" w:lineRule="auto"/>
        <w:rPr>
          <w:rFonts w:ascii="宋体" w:hAnsi="宋体" w:cs="宋体"/>
          <w:sz w:val="21"/>
          <w:szCs w:val="21"/>
        </w:rPr>
      </w:pPr>
      <w:r>
        <w:rPr>
          <w:rFonts w:hint="eastAsia" w:ascii="宋体" w:hAnsi="宋体" w:cs="宋体"/>
          <w:sz w:val="21"/>
          <w:szCs w:val="21"/>
        </w:rPr>
        <w:t xml:space="preserve">    8.教师教学时需要配合使用正例和反例，学生年龄越小越应该多用反例。（ ）</w:t>
      </w:r>
    </w:p>
    <w:p>
      <w:pPr>
        <w:tabs>
          <w:tab w:val="left" w:pos="5940"/>
        </w:tabs>
        <w:spacing w:after="120" w:line="360" w:lineRule="auto"/>
        <w:rPr>
          <w:rFonts w:ascii="宋体" w:hAnsi="宋体" w:cs="宋体"/>
          <w:sz w:val="21"/>
          <w:szCs w:val="21"/>
        </w:rPr>
      </w:pPr>
      <w:r>
        <w:rPr>
          <w:rFonts w:hint="eastAsia" w:ascii="宋体" w:hAnsi="宋体" w:cs="宋体"/>
          <w:sz w:val="21"/>
          <w:szCs w:val="21"/>
        </w:rPr>
        <w:t xml:space="preserve">    9. 在操作技能的形成中，过度学习的量越大越好。（  ）</w:t>
      </w:r>
    </w:p>
    <w:p>
      <w:pPr>
        <w:tabs>
          <w:tab w:val="left" w:pos="420"/>
          <w:tab w:val="left" w:pos="2520"/>
          <w:tab w:val="left" w:pos="4620"/>
          <w:tab w:val="left" w:pos="6720"/>
        </w:tabs>
        <w:autoSpaceDN w:val="0"/>
        <w:spacing w:line="336" w:lineRule="auto"/>
        <w:ind w:firstLine="420" w:firstLineChars="200"/>
        <w:rPr>
          <w:rFonts w:hint="eastAsia" w:ascii="宋体" w:hAnsi="宋体" w:cs="宋体"/>
          <w:sz w:val="21"/>
          <w:szCs w:val="21"/>
        </w:rPr>
      </w:pPr>
      <w:r>
        <w:rPr>
          <w:rFonts w:hint="eastAsia" w:ascii="宋体" w:hAnsi="宋体" w:cs="宋体"/>
          <w:sz w:val="21"/>
          <w:szCs w:val="21"/>
        </w:rPr>
        <w:t>10.根据加涅的学习层次分类，学习“功=力×距离”是解决问题学习。(   )</w:t>
      </w:r>
    </w:p>
    <w:p>
      <w:pPr>
        <w:tabs>
          <w:tab w:val="left" w:pos="420"/>
          <w:tab w:val="left" w:pos="2520"/>
          <w:tab w:val="left" w:pos="4620"/>
          <w:tab w:val="left" w:pos="6720"/>
        </w:tabs>
        <w:autoSpaceDN w:val="0"/>
        <w:spacing w:line="336" w:lineRule="auto"/>
        <w:ind w:firstLine="420" w:firstLineChars="200"/>
        <w:rPr>
          <w:rFonts w:hint="eastAsia" w:ascii="宋体" w:hAnsi="宋体" w:cs="宋体"/>
          <w:sz w:val="21"/>
          <w:szCs w:val="21"/>
        </w:rPr>
      </w:pPr>
      <w:r>
        <w:rPr>
          <w:rFonts w:hint="eastAsia" w:ascii="宋体" w:hAnsi="宋体" w:cs="宋体"/>
          <w:sz w:val="21"/>
          <w:szCs w:val="21"/>
        </w:rPr>
        <w:t>11.1903年，美国心理学家布鲁纳出版了《教育心理学》。（   ）</w:t>
      </w:r>
    </w:p>
    <w:p>
      <w:pPr>
        <w:tabs>
          <w:tab w:val="left" w:pos="420"/>
          <w:tab w:val="left" w:pos="2520"/>
          <w:tab w:val="left" w:pos="4620"/>
          <w:tab w:val="left" w:pos="6720"/>
        </w:tabs>
        <w:autoSpaceDN w:val="0"/>
        <w:spacing w:line="336" w:lineRule="auto"/>
        <w:ind w:firstLine="420" w:firstLineChars="200"/>
        <w:rPr>
          <w:rFonts w:hint="eastAsia" w:ascii="宋体" w:hAnsi="宋体" w:cs="宋体"/>
          <w:sz w:val="21"/>
          <w:szCs w:val="21"/>
        </w:rPr>
      </w:pPr>
      <w:r>
        <w:rPr>
          <w:rFonts w:hint="eastAsia" w:ascii="宋体" w:hAnsi="宋体" w:cs="宋体"/>
          <w:sz w:val="21"/>
          <w:szCs w:val="21"/>
        </w:rPr>
        <w:t>12.德国教育家与心理学家赫尔巴特第一次提出“教育教学的心理学化”的思想。（    ）</w:t>
      </w:r>
    </w:p>
    <w:p>
      <w:pPr>
        <w:tabs>
          <w:tab w:val="left" w:pos="420"/>
          <w:tab w:val="left" w:pos="2520"/>
          <w:tab w:val="left" w:pos="4620"/>
          <w:tab w:val="left" w:pos="6720"/>
        </w:tabs>
        <w:autoSpaceDN w:val="0"/>
        <w:spacing w:line="336" w:lineRule="auto"/>
        <w:ind w:firstLine="420" w:firstLineChars="200"/>
        <w:rPr>
          <w:rFonts w:hint="eastAsia" w:ascii="宋体" w:hAnsi="宋体" w:cs="宋体"/>
          <w:sz w:val="21"/>
          <w:szCs w:val="21"/>
        </w:rPr>
      </w:pPr>
      <w:r>
        <w:rPr>
          <w:rFonts w:hint="eastAsia" w:ascii="宋体" w:hAnsi="宋体" w:cs="宋体"/>
          <w:sz w:val="21"/>
          <w:szCs w:val="21"/>
        </w:rPr>
        <w:t>13.1924年，房东岳编写了我国第一本《教育心理学》教科书。（    ）</w:t>
      </w:r>
    </w:p>
    <w:p>
      <w:pPr>
        <w:tabs>
          <w:tab w:val="left" w:pos="420"/>
          <w:tab w:val="left" w:pos="2520"/>
          <w:tab w:val="left" w:pos="4620"/>
          <w:tab w:val="left" w:pos="6720"/>
        </w:tabs>
        <w:autoSpaceDN w:val="0"/>
        <w:spacing w:line="336" w:lineRule="auto"/>
        <w:ind w:firstLine="420" w:firstLineChars="200"/>
        <w:rPr>
          <w:rFonts w:hint="eastAsia" w:ascii="宋体" w:hAnsi="宋体" w:cs="宋体"/>
          <w:sz w:val="21"/>
          <w:szCs w:val="21"/>
        </w:rPr>
      </w:pPr>
      <w:r>
        <w:rPr>
          <w:rFonts w:hint="eastAsia" w:ascii="宋体" w:hAnsi="宋体" w:cs="宋体"/>
          <w:sz w:val="21"/>
          <w:szCs w:val="21"/>
        </w:rPr>
        <w:t>14.认知方式是指个人所偏爱使用的信息加工方式，有好坏之分。（    ）</w:t>
      </w:r>
    </w:p>
    <w:p>
      <w:pPr>
        <w:tabs>
          <w:tab w:val="left" w:pos="420"/>
          <w:tab w:val="left" w:pos="2520"/>
          <w:tab w:val="left" w:pos="4620"/>
          <w:tab w:val="left" w:pos="6720"/>
        </w:tabs>
        <w:autoSpaceDN w:val="0"/>
        <w:spacing w:line="336" w:lineRule="auto"/>
        <w:ind w:firstLine="420" w:firstLineChars="200"/>
        <w:rPr>
          <w:rFonts w:hint="eastAsia" w:ascii="宋体" w:hAnsi="宋体" w:cs="宋体"/>
          <w:sz w:val="21"/>
          <w:szCs w:val="21"/>
        </w:rPr>
      </w:pPr>
      <w:r>
        <w:rPr>
          <w:rFonts w:hint="eastAsia" w:ascii="宋体" w:hAnsi="宋体" w:cs="宋体"/>
          <w:sz w:val="21"/>
          <w:szCs w:val="21"/>
        </w:rPr>
        <w:t>15．少年期是多事之秋，心理学家称之为“危险期”，因此，对这一阶段的少年一定要严加看管。（    ）</w:t>
      </w:r>
    </w:p>
    <w:p>
      <w:pPr>
        <w:tabs>
          <w:tab w:val="left" w:pos="420"/>
          <w:tab w:val="left" w:pos="2520"/>
          <w:tab w:val="left" w:pos="4620"/>
          <w:tab w:val="left" w:pos="6720"/>
        </w:tabs>
        <w:autoSpaceDN w:val="0"/>
        <w:spacing w:line="336" w:lineRule="auto"/>
        <w:ind w:firstLine="420" w:firstLineChars="200"/>
        <w:rPr>
          <w:rFonts w:hint="eastAsia" w:ascii="宋体" w:hAnsi="宋体" w:cs="宋体"/>
          <w:sz w:val="21"/>
          <w:szCs w:val="21"/>
        </w:rPr>
      </w:pPr>
      <w:r>
        <w:rPr>
          <w:rFonts w:hint="eastAsia" w:ascii="宋体" w:hAnsi="宋体" w:cs="宋体"/>
          <w:sz w:val="21"/>
          <w:szCs w:val="21"/>
        </w:rPr>
        <w:t>16.皮亚杰认知发展理论中的具体运算阶段是指2—7岁。（    ）</w:t>
      </w:r>
    </w:p>
    <w:p>
      <w:pPr>
        <w:tabs>
          <w:tab w:val="left" w:pos="420"/>
          <w:tab w:val="left" w:pos="2520"/>
          <w:tab w:val="left" w:pos="4620"/>
          <w:tab w:val="left" w:pos="6720"/>
        </w:tabs>
        <w:autoSpaceDN w:val="0"/>
        <w:spacing w:line="336" w:lineRule="auto"/>
        <w:ind w:firstLine="420" w:firstLineChars="200"/>
        <w:rPr>
          <w:rFonts w:hint="eastAsia" w:ascii="宋体" w:hAnsi="宋体" w:cs="宋体"/>
          <w:sz w:val="21"/>
          <w:szCs w:val="21"/>
        </w:rPr>
      </w:pPr>
      <w:r>
        <w:rPr>
          <w:rFonts w:hint="eastAsia" w:ascii="宋体" w:hAnsi="宋体" w:cs="宋体"/>
          <w:sz w:val="21"/>
          <w:szCs w:val="21"/>
        </w:rPr>
        <w:t>17.对小学生进行心理教育，要以小学生的思维发展水平和特点为基础。（    ）</w:t>
      </w:r>
    </w:p>
    <w:p>
      <w:pPr>
        <w:tabs>
          <w:tab w:val="left" w:pos="420"/>
          <w:tab w:val="left" w:pos="2520"/>
          <w:tab w:val="left" w:pos="4620"/>
          <w:tab w:val="left" w:pos="6720"/>
        </w:tabs>
        <w:autoSpaceDN w:val="0"/>
        <w:spacing w:line="336" w:lineRule="auto"/>
        <w:ind w:firstLine="420" w:firstLineChars="200"/>
        <w:rPr>
          <w:rFonts w:hint="eastAsia" w:ascii="宋体" w:hAnsi="宋体" w:cs="宋体"/>
          <w:sz w:val="21"/>
          <w:szCs w:val="21"/>
        </w:rPr>
      </w:pPr>
      <w:r>
        <w:rPr>
          <w:rFonts w:hint="eastAsia" w:ascii="宋体" w:hAnsi="宋体" w:cs="宋体"/>
          <w:sz w:val="21"/>
          <w:szCs w:val="21"/>
        </w:rPr>
        <w:t>18．学会调适是学校心理辅导的基本目标。（    ）</w:t>
      </w:r>
    </w:p>
    <w:p>
      <w:pPr>
        <w:tabs>
          <w:tab w:val="left" w:pos="420"/>
          <w:tab w:val="left" w:pos="2520"/>
          <w:tab w:val="left" w:pos="4620"/>
          <w:tab w:val="left" w:pos="6720"/>
        </w:tabs>
        <w:autoSpaceDN w:val="0"/>
        <w:spacing w:line="336" w:lineRule="auto"/>
        <w:ind w:firstLine="420" w:firstLineChars="200"/>
        <w:rPr>
          <w:rFonts w:hint="eastAsia" w:ascii="宋体" w:hAnsi="宋体" w:cs="宋体"/>
          <w:sz w:val="21"/>
          <w:szCs w:val="21"/>
        </w:rPr>
      </w:pPr>
      <w:r>
        <w:rPr>
          <w:rFonts w:hint="eastAsia" w:ascii="宋体" w:hAnsi="宋体" w:cs="宋体"/>
          <w:sz w:val="21"/>
          <w:szCs w:val="21"/>
        </w:rPr>
        <w:t>19.逆反心理是初中生普遍存在的一种心理状态。（    ）</w:t>
      </w:r>
    </w:p>
    <w:p>
      <w:pPr>
        <w:tabs>
          <w:tab w:val="left" w:pos="420"/>
          <w:tab w:val="left" w:pos="2520"/>
          <w:tab w:val="left" w:pos="4620"/>
          <w:tab w:val="left" w:pos="6720"/>
        </w:tabs>
        <w:autoSpaceDN w:val="0"/>
        <w:spacing w:line="336" w:lineRule="auto"/>
        <w:ind w:firstLine="420" w:firstLineChars="200"/>
        <w:rPr>
          <w:rFonts w:hint="eastAsia" w:ascii="宋体" w:hAnsi="宋体" w:cs="宋体"/>
          <w:sz w:val="21"/>
          <w:szCs w:val="21"/>
        </w:rPr>
      </w:pPr>
      <w:r>
        <w:rPr>
          <w:rFonts w:hint="eastAsia" w:ascii="宋体" w:hAnsi="宋体" w:cs="宋体"/>
          <w:sz w:val="21"/>
          <w:szCs w:val="21"/>
        </w:rPr>
        <w:t>20.所谓心理健康，就是无心理疾病。（ ）</w:t>
      </w:r>
    </w:p>
    <w:p>
      <w:pPr>
        <w:tabs>
          <w:tab w:val="left" w:pos="420"/>
          <w:tab w:val="left" w:pos="2520"/>
          <w:tab w:val="left" w:pos="4620"/>
          <w:tab w:val="left" w:pos="6720"/>
        </w:tabs>
        <w:autoSpaceDN w:val="0"/>
        <w:spacing w:line="336" w:lineRule="auto"/>
        <w:ind w:firstLine="420" w:firstLineChars="200"/>
        <w:rPr>
          <w:rFonts w:hint="eastAsia" w:ascii="宋体" w:hAnsi="宋体" w:cs="宋体"/>
          <w:sz w:val="21"/>
          <w:szCs w:val="21"/>
        </w:rPr>
      </w:pPr>
    </w:p>
    <w:p>
      <w:pPr>
        <w:ind w:left="0" w:leftChars="0" w:firstLine="0" w:firstLineChars="0"/>
        <w:rPr>
          <w:rFonts w:hint="eastAsia"/>
          <w:lang w:val="en-US" w:eastAsia="zh-CN"/>
        </w:rPr>
      </w:pPr>
      <w:bookmarkStart w:id="4" w:name="_GoBack"/>
      <w:bookmarkEnd w:id="4"/>
    </w:p>
    <w:sectPr>
      <w:headerReference r:id="rId3" w:type="default"/>
      <w:footerReference r:id="rId4" w:type="default"/>
      <w:pgSz w:w="11850" w:h="16783"/>
      <w:pgMar w:top="1871" w:right="1247" w:bottom="1247" w:left="124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Heiti SC Light">
    <w:altName w:val="黑体"/>
    <w:panose1 w:val="02000000000000000000"/>
    <w:charset w:val="50"/>
    <w:family w:val="auto"/>
    <w:pitch w:val="default"/>
    <w:sig w:usb0="00000000" w:usb1="00000000" w:usb2="00000010" w:usb3="00000000" w:csb0="003E0000" w:csb1="00000000"/>
  </w:font>
  <w:font w:name="黑体">
    <w:panose1 w:val="02010609060101010101"/>
    <w:charset w:val="50"/>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11"/>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1"/>
      </w:pBdr>
      <w:ind w:left="0" w:leftChars="0" w:firstLine="0" w:firstLineChars="0"/>
    </w:pPr>
    <w:r>
      <w:rPr>
        <w:sz w:val="18"/>
      </w:rPr>
      <w:drawing>
        <wp:anchor distT="0" distB="0" distL="114300" distR="114300" simplePos="0" relativeHeight="251660288" behindDoc="1" locked="0" layoutInCell="1" allowOverlap="1">
          <wp:simplePos x="0" y="0"/>
          <wp:positionH relativeFrom="margin">
            <wp:posOffset>325755</wp:posOffset>
          </wp:positionH>
          <wp:positionV relativeFrom="margin">
            <wp:posOffset>3717290</wp:posOffset>
          </wp:positionV>
          <wp:extent cx="5274310" cy="1224280"/>
          <wp:effectExtent l="1685290" t="0" r="1700530" b="0"/>
          <wp:wrapNone/>
          <wp:docPr id="2" name="WordPictureWatermark15716" descr="展鸿教师logo（横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rdPictureWatermark15716" descr="展鸿教师logo（横版）"/>
                  <pic:cNvPicPr>
                    <a:picLocks noChangeAspect="1"/>
                  </pic:cNvPicPr>
                </pic:nvPicPr>
                <pic:blipFill>
                  <a:blip r:embed="rId1">
                    <a:lum bright="69998" contrast="-70001"/>
                  </a:blip>
                  <a:stretch>
                    <a:fillRect/>
                  </a:stretch>
                </pic:blipFill>
                <pic:spPr>
                  <a:xfrm rot="-2700000">
                    <a:off x="0" y="0"/>
                    <a:ext cx="5274310" cy="1224280"/>
                  </a:xfrm>
                  <a:prstGeom prst="rect">
                    <a:avLst/>
                  </a:prstGeom>
                  <a:noFill/>
                  <a:ln>
                    <a:noFill/>
                  </a:ln>
                </pic:spPr>
              </pic:pic>
            </a:graphicData>
          </a:graphic>
        </wp:anchor>
      </w:drawing>
    </w:r>
    <w:r>
      <w:rPr>
        <w:rFonts w:hint="eastAsia" w:eastAsiaTheme="minorEastAsia"/>
        <w:color w:val="C00000"/>
        <w:u w:val="single"/>
        <w:lang w:eastAsia="zh-CN"/>
      </w:rPr>
      <w:drawing>
        <wp:inline distT="0" distB="0" distL="114300" distR="114300">
          <wp:extent cx="1574800" cy="471805"/>
          <wp:effectExtent l="0" t="0" r="6350" b="4445"/>
          <wp:docPr id="10" name="图片 10" descr="展鸿教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展鸿教师"/>
                  <pic:cNvPicPr>
                    <a:picLocks noChangeAspect="1"/>
                  </pic:cNvPicPr>
                </pic:nvPicPr>
                <pic:blipFill>
                  <a:blip r:embed="rId2"/>
                  <a:stretch>
                    <a:fillRect/>
                  </a:stretch>
                </pic:blipFill>
                <pic:spPr>
                  <a:xfrm>
                    <a:off x="0" y="0"/>
                    <a:ext cx="1574800" cy="471805"/>
                  </a:xfrm>
                  <a:prstGeom prst="rect">
                    <a:avLst/>
                  </a:prstGeom>
                </pic:spPr>
              </pic:pic>
            </a:graphicData>
          </a:graphic>
        </wp:inline>
      </w:drawing>
    </w:r>
    <w:r>
      <w:rPr>
        <w:rFonts w:hint="eastAsia"/>
        <w:color w:val="C00000"/>
        <w:u w:val="single"/>
        <w:lang w:val="en-US" w:eastAsia="zh-CN"/>
      </w:rPr>
      <w:t xml:space="preserve">                                                 考教师选展鸿 拿证进编更轻松</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A5125BE"/>
    <w:rsid w:val="030E5F9D"/>
    <w:rsid w:val="035566D3"/>
    <w:rsid w:val="057E5315"/>
    <w:rsid w:val="069C001A"/>
    <w:rsid w:val="06B12937"/>
    <w:rsid w:val="0A294767"/>
    <w:rsid w:val="0A5125BE"/>
    <w:rsid w:val="0B930564"/>
    <w:rsid w:val="0D8C4E0F"/>
    <w:rsid w:val="0DA765FE"/>
    <w:rsid w:val="0DBB677E"/>
    <w:rsid w:val="0EA16789"/>
    <w:rsid w:val="143E6762"/>
    <w:rsid w:val="1A1053BC"/>
    <w:rsid w:val="1CCA7704"/>
    <w:rsid w:val="1DAC3FD8"/>
    <w:rsid w:val="1E916049"/>
    <w:rsid w:val="224C1BDA"/>
    <w:rsid w:val="265C0805"/>
    <w:rsid w:val="28416A2E"/>
    <w:rsid w:val="2FFF0961"/>
    <w:rsid w:val="304E5EF9"/>
    <w:rsid w:val="31372553"/>
    <w:rsid w:val="337F45E5"/>
    <w:rsid w:val="33D83D2B"/>
    <w:rsid w:val="34754544"/>
    <w:rsid w:val="3A2076F4"/>
    <w:rsid w:val="3A2648A9"/>
    <w:rsid w:val="3CBF685D"/>
    <w:rsid w:val="3D6E500F"/>
    <w:rsid w:val="40BA4C70"/>
    <w:rsid w:val="43542885"/>
    <w:rsid w:val="43B90509"/>
    <w:rsid w:val="4800603F"/>
    <w:rsid w:val="482C197C"/>
    <w:rsid w:val="4BB51955"/>
    <w:rsid w:val="4BF43F8F"/>
    <w:rsid w:val="4C772B2A"/>
    <w:rsid w:val="4C8D2BA1"/>
    <w:rsid w:val="4F2D5EEA"/>
    <w:rsid w:val="51517280"/>
    <w:rsid w:val="52D41DFD"/>
    <w:rsid w:val="531F066F"/>
    <w:rsid w:val="55DD4DDD"/>
    <w:rsid w:val="56351845"/>
    <w:rsid w:val="57777798"/>
    <w:rsid w:val="57CA4158"/>
    <w:rsid w:val="59C061B7"/>
    <w:rsid w:val="59FA066B"/>
    <w:rsid w:val="5B6314B2"/>
    <w:rsid w:val="5D102AE3"/>
    <w:rsid w:val="5D4C6DE2"/>
    <w:rsid w:val="60710DC2"/>
    <w:rsid w:val="61974E2E"/>
    <w:rsid w:val="623B468B"/>
    <w:rsid w:val="6838313C"/>
    <w:rsid w:val="6B5F679A"/>
    <w:rsid w:val="6B9E0691"/>
    <w:rsid w:val="6BA43A72"/>
    <w:rsid w:val="6D286486"/>
    <w:rsid w:val="6D931A89"/>
    <w:rsid w:val="6E621DBE"/>
    <w:rsid w:val="6F43558C"/>
    <w:rsid w:val="6F817F97"/>
    <w:rsid w:val="706B18AE"/>
    <w:rsid w:val="718B6278"/>
    <w:rsid w:val="728B6ED3"/>
    <w:rsid w:val="7486595F"/>
    <w:rsid w:val="75114142"/>
    <w:rsid w:val="77006B0C"/>
    <w:rsid w:val="7FD355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288" w:lineRule="auto"/>
      <w:ind w:firstLine="643" w:firstLineChars="200"/>
      <w:jc w:val="both"/>
    </w:pPr>
    <w:rPr>
      <w:rFonts w:ascii="Times New Roman" w:hAnsi="Times New Roman" w:eastAsia="宋体" w:cs="Times New Roman"/>
      <w:kern w:val="2"/>
      <w:sz w:val="21"/>
      <w:szCs w:val="24"/>
      <w:lang w:val="en-US" w:eastAsia="zh-CN" w:bidi="ar-SA"/>
    </w:rPr>
  </w:style>
  <w:style w:type="paragraph" w:styleId="5">
    <w:name w:val="heading 1"/>
    <w:basedOn w:val="1"/>
    <w:next w:val="1"/>
    <w:link w:val="19"/>
    <w:qFormat/>
    <w:uiPriority w:val="0"/>
    <w:pPr>
      <w:keepNext w:val="0"/>
      <w:keepLines w:val="0"/>
      <w:pageBreakBefore/>
      <w:tabs>
        <w:tab w:val="left" w:pos="420"/>
        <w:tab w:val="left" w:pos="2520"/>
        <w:tab w:val="left" w:pos="4620"/>
        <w:tab w:val="left" w:pos="6720"/>
      </w:tabs>
      <w:spacing w:before="100" w:beforeLines="100" w:beforeAutospacing="0" w:after="100" w:afterLines="100" w:afterAutospacing="0" w:line="288" w:lineRule="auto"/>
      <w:ind w:firstLine="0" w:firstLineChars="0"/>
      <w:jc w:val="center"/>
      <w:outlineLvl w:val="0"/>
    </w:pPr>
    <w:rPr>
      <w:rFonts w:ascii="Times New Roman" w:hAnsi="Times New Roman" w:eastAsia="仿宋"/>
      <w:b/>
      <w:kern w:val="44"/>
      <w:sz w:val="32"/>
      <w:szCs w:val="24"/>
    </w:rPr>
  </w:style>
  <w:style w:type="paragraph" w:styleId="6">
    <w:name w:val="heading 2"/>
    <w:basedOn w:val="1"/>
    <w:next w:val="1"/>
    <w:unhideWhenUsed/>
    <w:qFormat/>
    <w:uiPriority w:val="0"/>
    <w:pPr>
      <w:keepNext w:val="0"/>
      <w:keepLines w:val="0"/>
      <w:tabs>
        <w:tab w:val="left" w:pos="420"/>
        <w:tab w:val="left" w:pos="2520"/>
        <w:tab w:val="left" w:pos="4620"/>
        <w:tab w:val="left" w:pos="6720"/>
      </w:tabs>
      <w:spacing w:beforeAutospacing="0" w:afterLines="0" w:afterAutospacing="0" w:line="288" w:lineRule="auto"/>
      <w:ind w:firstLine="643" w:firstLineChars="200"/>
      <w:outlineLvl w:val="1"/>
    </w:pPr>
    <w:rPr>
      <w:rFonts w:ascii="Times New Roman" w:hAnsi="Times New Roman" w:eastAsia="黑体" w:cstheme="minorBidi"/>
    </w:rPr>
  </w:style>
  <w:style w:type="paragraph" w:styleId="7">
    <w:name w:val="heading 3"/>
    <w:basedOn w:val="1"/>
    <w:next w:val="1"/>
    <w:unhideWhenUsed/>
    <w:qFormat/>
    <w:uiPriority w:val="0"/>
    <w:pPr>
      <w:keepNext/>
      <w:keepLines/>
      <w:tabs>
        <w:tab w:val="left" w:pos="420"/>
        <w:tab w:val="left" w:pos="2520"/>
        <w:tab w:val="left" w:pos="4620"/>
        <w:tab w:val="left" w:pos="6720"/>
      </w:tabs>
      <w:spacing w:beforeLines="0" w:beforeAutospacing="0" w:afterLines="0" w:afterAutospacing="0" w:line="288" w:lineRule="auto"/>
      <w:outlineLvl w:val="2"/>
    </w:pPr>
    <w:rPr>
      <w:rFonts w:ascii="Times New Roman" w:hAnsi="Times New Roman" w:eastAsia="黑体" w:cs="Times New Roman"/>
    </w:rPr>
  </w:style>
  <w:style w:type="paragraph" w:styleId="8">
    <w:name w:val="heading 4"/>
    <w:basedOn w:val="1"/>
    <w:next w:val="1"/>
    <w:link w:val="16"/>
    <w:semiHidden/>
    <w:unhideWhenUsed/>
    <w:qFormat/>
    <w:uiPriority w:val="0"/>
    <w:pPr>
      <w:keepNext/>
      <w:keepLines/>
      <w:tabs>
        <w:tab w:val="left" w:pos="420"/>
        <w:tab w:val="left" w:pos="2520"/>
        <w:tab w:val="left" w:pos="4620"/>
        <w:tab w:val="left" w:pos="6720"/>
      </w:tabs>
      <w:spacing w:before="100" w:beforeLines="100" w:beforeAutospacing="0" w:after="100" w:afterLines="100" w:afterAutospacing="0" w:line="288" w:lineRule="auto"/>
      <w:outlineLvl w:val="3"/>
    </w:pPr>
    <w:rPr>
      <w:rFonts w:ascii="Arial" w:hAnsi="Arial" w:eastAsia="微软雅黑"/>
    </w:rPr>
  </w:style>
  <w:style w:type="paragraph" w:styleId="9">
    <w:name w:val="heading 5"/>
    <w:basedOn w:val="1"/>
    <w:next w:val="1"/>
    <w:semiHidden/>
    <w:unhideWhenUsed/>
    <w:qFormat/>
    <w:uiPriority w:val="0"/>
    <w:pPr>
      <w:keepNext/>
      <w:keepLines/>
      <w:tabs>
        <w:tab w:val="left" w:pos="420"/>
        <w:tab w:val="left" w:pos="2520"/>
        <w:tab w:val="left" w:pos="4620"/>
        <w:tab w:val="left" w:pos="6720"/>
      </w:tabs>
      <w:spacing w:before="280" w:beforeLines="0" w:beforeAutospacing="0" w:after="290" w:afterLines="0" w:afterAutospacing="0" w:line="372" w:lineRule="auto"/>
      <w:outlineLvl w:val="4"/>
    </w:pPr>
    <w:rPr>
      <w:b/>
      <w:sz w:val="28"/>
    </w:rPr>
  </w:style>
  <w:style w:type="character" w:default="1" w:styleId="15">
    <w:name w:val="Default Paragraph Font"/>
    <w:semiHidden/>
    <w:qFormat/>
    <w:uiPriority w:val="0"/>
  </w:style>
  <w:style w:type="table" w:default="1" w:styleId="14">
    <w:name w:val="Normal Table"/>
    <w:semiHidden/>
    <w:qFormat/>
    <w:uiPriority w:val="0"/>
    <w:tblPr>
      <w:tblCellMar>
        <w:top w:w="0" w:type="dxa"/>
        <w:left w:w="108" w:type="dxa"/>
        <w:bottom w:w="0" w:type="dxa"/>
        <w:right w:w="108" w:type="dxa"/>
      </w:tblCellMar>
    </w:tblPr>
  </w:style>
  <w:style w:type="paragraph" w:styleId="2">
    <w:name w:val="Body Text First Indent 2"/>
    <w:basedOn w:val="3"/>
    <w:next w:val="4"/>
    <w:qFormat/>
    <w:uiPriority w:val="0"/>
    <w:pPr>
      <w:tabs>
        <w:tab w:val="left" w:pos="420"/>
        <w:tab w:val="left" w:pos="2520"/>
        <w:tab w:val="left" w:pos="4620"/>
        <w:tab w:val="left" w:pos="6720"/>
      </w:tabs>
      <w:ind w:left="0" w:leftChars="0" w:firstLine="420" w:firstLineChars="200"/>
    </w:pPr>
    <w:rPr>
      <w:rFonts w:ascii="Times New Roman" w:hAnsi="Times New Roman" w:eastAsia="宋体" w:cstheme="minorBidi"/>
      <w:szCs w:val="24"/>
    </w:rPr>
  </w:style>
  <w:style w:type="paragraph" w:styleId="3">
    <w:name w:val="Body Text Indent"/>
    <w:basedOn w:val="1"/>
    <w:qFormat/>
    <w:uiPriority w:val="0"/>
    <w:pPr>
      <w:tabs>
        <w:tab w:val="left" w:pos="420"/>
        <w:tab w:val="left" w:pos="2520"/>
        <w:tab w:val="left" w:pos="4620"/>
        <w:tab w:val="left" w:pos="6720"/>
      </w:tabs>
      <w:spacing w:after="120" w:afterLines="0" w:afterAutospacing="0"/>
      <w:ind w:left="420" w:leftChars="200"/>
    </w:pPr>
  </w:style>
  <w:style w:type="paragraph" w:styleId="4">
    <w:name w:val="Body Text First Indent"/>
    <w:qFormat/>
    <w:uiPriority w:val="0"/>
    <w:pPr>
      <w:widowControl w:val="0"/>
      <w:spacing w:afterLines="0" w:afterAutospacing="0" w:line="288" w:lineRule="auto"/>
      <w:ind w:firstLine="420" w:firstLineChars="200"/>
      <w:jc w:val="both"/>
    </w:pPr>
    <w:rPr>
      <w:rFonts w:ascii="Times New Roman" w:hAnsi="Times New Roman" w:eastAsia="宋体" w:cs="宋体"/>
      <w:kern w:val="2"/>
      <w:sz w:val="21"/>
      <w:szCs w:val="24"/>
      <w:lang w:val="en-US" w:eastAsia="zh-CN" w:bidi="ar-SA"/>
    </w:rPr>
  </w:style>
  <w:style w:type="paragraph" w:styleId="10">
    <w:name w:val="Body Text"/>
    <w:basedOn w:val="1"/>
    <w:next w:val="1"/>
    <w:qFormat/>
    <w:uiPriority w:val="0"/>
    <w:pPr>
      <w:spacing w:after="120" w:afterLines="0" w:afterAutospacing="0"/>
    </w:pPr>
  </w:style>
  <w:style w:type="paragraph" w:styleId="11">
    <w:name w:val="footer"/>
    <w:basedOn w:val="1"/>
    <w:qFormat/>
    <w:uiPriority w:val="0"/>
    <w:pPr>
      <w:tabs>
        <w:tab w:val="center" w:pos="4153"/>
        <w:tab w:val="right" w:pos="8306"/>
      </w:tabs>
      <w:snapToGrid w:val="0"/>
      <w:ind w:firstLine="0" w:firstLineChars="0"/>
      <w:jc w:val="center"/>
    </w:pPr>
    <w:rPr>
      <w:rFonts w:ascii="Times New Roman" w:hAnsi="Times New Roman" w:eastAsia="宋体"/>
      <w:sz w:val="18"/>
    </w:rPr>
  </w:style>
  <w:style w:type="paragraph" w:styleId="12">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ind w:firstLine="0" w:firstLineChars="0"/>
      <w:jc w:val="both"/>
      <w:textAlignment w:val="baseline"/>
      <w:outlineLvl w:val="9"/>
    </w:pPr>
    <w:rPr>
      <w:rFonts w:ascii="Times New Roman" w:hAnsi="Times New Roman" w:eastAsia="宋体" w:cstheme="minorBidi"/>
      <w:sz w:val="18"/>
      <w:szCs w:val="24"/>
    </w:rPr>
  </w:style>
  <w:style w:type="paragraph" w:styleId="13">
    <w:name w:val="toc 1"/>
    <w:basedOn w:val="1"/>
    <w:next w:val="1"/>
    <w:qFormat/>
    <w:uiPriority w:val="0"/>
    <w:pPr>
      <w:tabs>
        <w:tab w:val="left" w:pos="420"/>
        <w:tab w:val="left" w:pos="2520"/>
        <w:tab w:val="left" w:pos="4620"/>
        <w:tab w:val="left" w:pos="6720"/>
      </w:tabs>
    </w:pPr>
    <w:rPr>
      <w:rFonts w:ascii="Times New Roman" w:hAnsi="Times New Roman" w:eastAsia="宋体" w:cstheme="minorBidi"/>
      <w:b/>
      <w:sz w:val="28"/>
      <w:szCs w:val="24"/>
    </w:rPr>
  </w:style>
  <w:style w:type="character" w:customStyle="1" w:styleId="16">
    <w:name w:val="标题 4 Char"/>
    <w:link w:val="8"/>
    <w:qFormat/>
    <w:uiPriority w:val="0"/>
    <w:rPr>
      <w:rFonts w:ascii="Arial" w:hAnsi="Arial" w:eastAsia="微软雅黑"/>
      <w:sz w:val="21"/>
    </w:rPr>
  </w:style>
  <w:style w:type="paragraph" w:customStyle="1" w:styleId="17">
    <w:name w:val="表格内容"/>
    <w:basedOn w:val="1"/>
    <w:qFormat/>
    <w:uiPriority w:val="0"/>
    <w:pPr>
      <w:tabs>
        <w:tab w:val="left" w:pos="420"/>
        <w:tab w:val="left" w:pos="2520"/>
        <w:tab w:val="left" w:pos="4620"/>
        <w:tab w:val="left" w:pos="6720"/>
      </w:tabs>
      <w:spacing w:line="240" w:lineRule="auto"/>
      <w:ind w:firstLine="0" w:firstLineChars="0"/>
      <w:jc w:val="left"/>
    </w:pPr>
    <w:rPr>
      <w:rFonts w:ascii="Times New Roman" w:hAnsi="Times New Roman" w:eastAsia="仿宋" w:cstheme="minorBidi"/>
      <w:sz w:val="18"/>
      <w:szCs w:val="24"/>
    </w:rPr>
  </w:style>
  <w:style w:type="paragraph" w:customStyle="1" w:styleId="18">
    <w:name w:val="样式2"/>
    <w:basedOn w:val="9"/>
    <w:next w:val="1"/>
    <w:qFormat/>
    <w:uiPriority w:val="0"/>
    <w:pPr>
      <w:spacing w:line="240" w:lineRule="auto"/>
    </w:pPr>
    <w:rPr>
      <w:sz w:val="21"/>
      <w:szCs w:val="22"/>
    </w:rPr>
  </w:style>
  <w:style w:type="character" w:customStyle="1" w:styleId="19">
    <w:name w:val="标题 1 Char"/>
    <w:link w:val="5"/>
    <w:qFormat/>
    <w:uiPriority w:val="0"/>
    <w:rPr>
      <w:rFonts w:ascii="Times New Roman" w:hAnsi="Times New Roman" w:eastAsia="仿宋" w:cs="Times New Roman"/>
      <w:b/>
      <w:kern w:val="44"/>
      <w:sz w:val="32"/>
      <w:szCs w:val="24"/>
    </w:rPr>
  </w:style>
  <w:style w:type="paragraph" w:customStyle="1" w:styleId="20">
    <w:name w:val="W-请开始答题、题目、选项"/>
    <w:qFormat/>
    <w:uiPriority w:val="0"/>
    <w:pPr>
      <w:ind w:firstLine="200" w:firstLineChars="200"/>
      <w:jc w:val="both"/>
      <w:textAlignment w:val="center"/>
    </w:pPr>
    <w:rPr>
      <w:rFonts w:ascii="Times New Roman" w:hAnsi="Times New Roman" w:eastAsia="宋体" w:cs="Times New Roman"/>
      <w:sz w:val="21"/>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3.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2019-09-27T09:00:00Z</dcterms:created>
  <dc:creator>娟</dc:creator>
  <cp:lastModifiedBy>展鸿</cp:lastModifiedBy>
  <dcterms:modified xsi:type="dcterms:W3CDTF">2021-06-19T06:32:47Z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